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CD21" w14:textId="04B3D408" w:rsidR="0050005A" w:rsidRPr="00EC2D4A" w:rsidRDefault="00003107">
      <w:pPr>
        <w:pStyle w:val="Ttol"/>
        <w:rPr>
          <w:sz w:val="30"/>
          <w:szCs w:val="30"/>
        </w:rPr>
      </w:pPr>
      <w:r w:rsidRPr="00EC2D4A">
        <w:rPr>
          <w:color w:val="00A19A"/>
          <w:sz w:val="30"/>
          <w:szCs w:val="30"/>
        </w:rPr>
        <w:t>PROP</w:t>
      </w:r>
      <w:r w:rsidR="00F77821" w:rsidRPr="00EC2D4A">
        <w:rPr>
          <w:color w:val="00A19A"/>
          <w:sz w:val="30"/>
          <w:szCs w:val="30"/>
        </w:rPr>
        <w:t>UE</w:t>
      </w:r>
      <w:r w:rsidRPr="00EC2D4A">
        <w:rPr>
          <w:color w:val="00A19A"/>
          <w:sz w:val="30"/>
          <w:szCs w:val="30"/>
        </w:rPr>
        <w:t>STA PEDAG</w:t>
      </w:r>
      <w:r w:rsidR="00F77821" w:rsidRPr="00EC2D4A">
        <w:rPr>
          <w:color w:val="00A19A"/>
          <w:sz w:val="30"/>
          <w:szCs w:val="30"/>
        </w:rPr>
        <w:t>Ó</w:t>
      </w:r>
      <w:r w:rsidRPr="00EC2D4A">
        <w:rPr>
          <w:color w:val="00A19A"/>
          <w:sz w:val="30"/>
          <w:szCs w:val="30"/>
        </w:rPr>
        <w:t>GICA. EDUCACIÓ</w:t>
      </w:r>
      <w:r w:rsidR="00F77821" w:rsidRPr="00EC2D4A">
        <w:rPr>
          <w:color w:val="00A19A"/>
          <w:sz w:val="30"/>
          <w:szCs w:val="30"/>
        </w:rPr>
        <w:t>N</w:t>
      </w:r>
      <w:r w:rsidRPr="00EC2D4A">
        <w:rPr>
          <w:color w:val="00A19A"/>
          <w:sz w:val="30"/>
          <w:szCs w:val="30"/>
        </w:rPr>
        <w:t xml:space="preserve"> PRIM</w:t>
      </w:r>
      <w:r w:rsidR="00F77821" w:rsidRPr="00EC2D4A">
        <w:rPr>
          <w:color w:val="00A19A"/>
          <w:sz w:val="30"/>
          <w:szCs w:val="30"/>
        </w:rPr>
        <w:t>A</w:t>
      </w:r>
      <w:r w:rsidRPr="00EC2D4A">
        <w:rPr>
          <w:color w:val="00A19A"/>
          <w:sz w:val="30"/>
          <w:szCs w:val="30"/>
        </w:rPr>
        <w:t>RIA</w:t>
      </w:r>
    </w:p>
    <w:tbl>
      <w:tblPr>
        <w:tblStyle w:val="Taulaambquadrcula"/>
        <w:tblW w:w="1538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5"/>
        <w:gridCol w:w="3793"/>
        <w:gridCol w:w="12"/>
        <w:gridCol w:w="4274"/>
        <w:gridCol w:w="2097"/>
        <w:gridCol w:w="2097"/>
      </w:tblGrid>
      <w:tr w:rsidR="0050005A" w:rsidRPr="00EC2D4A" w14:paraId="46248BF1" w14:textId="77777777" w:rsidTr="005F1F6F">
        <w:trPr>
          <w:trHeight w:val="498"/>
        </w:trPr>
        <w:tc>
          <w:tcPr>
            <w:tcW w:w="6908" w:type="dxa"/>
            <w:gridSpan w:val="2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nil"/>
            </w:tcBorders>
            <w:shd w:val="clear" w:color="auto" w:fill="F2F2F2" w:themeFill="background1" w:themeFillShade="F2"/>
            <w:vAlign w:val="center"/>
          </w:tcPr>
          <w:p w14:paraId="13E82463" w14:textId="5187954D" w:rsidR="0050005A" w:rsidRPr="00EC2D4A" w:rsidRDefault="00003107">
            <w:pPr>
              <w:pStyle w:val="Ttol1"/>
              <w:widowControl w:val="0"/>
              <w:rPr>
                <w:color w:val="00A19A"/>
              </w:rPr>
            </w:pPr>
            <w:r w:rsidRPr="00EC2D4A">
              <w:rPr>
                <w:color w:val="00A19A"/>
              </w:rPr>
              <w:t>Cicl</w:t>
            </w:r>
            <w:r w:rsidR="00F77821" w:rsidRPr="00EC2D4A">
              <w:rPr>
                <w:color w:val="00A19A"/>
              </w:rPr>
              <w:t>o</w:t>
            </w:r>
            <w:r w:rsidRPr="00EC2D4A">
              <w:rPr>
                <w:color w:val="00A19A"/>
              </w:rPr>
              <w:t xml:space="preserve">: </w:t>
            </w:r>
          </w:p>
        </w:tc>
        <w:tc>
          <w:tcPr>
            <w:tcW w:w="4286" w:type="dxa"/>
            <w:gridSpan w:val="2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nil"/>
            </w:tcBorders>
            <w:shd w:val="clear" w:color="auto" w:fill="F2F2F2" w:themeFill="background1" w:themeFillShade="F2"/>
            <w:vAlign w:val="center"/>
          </w:tcPr>
          <w:p w14:paraId="4BC8A2AF" w14:textId="597782CA" w:rsidR="0050005A" w:rsidRPr="00EC2D4A" w:rsidRDefault="00003107">
            <w:pPr>
              <w:pStyle w:val="Ttol1"/>
              <w:widowControl w:val="0"/>
              <w:rPr>
                <w:color w:val="00A19A"/>
              </w:rPr>
            </w:pPr>
            <w:r w:rsidRPr="00EC2D4A">
              <w:rPr>
                <w:color w:val="00A19A"/>
              </w:rPr>
              <w:t>Nivel:</w:t>
            </w:r>
          </w:p>
        </w:tc>
        <w:tc>
          <w:tcPr>
            <w:tcW w:w="4194" w:type="dxa"/>
            <w:gridSpan w:val="2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shd w:val="clear" w:color="auto" w:fill="F2F2F2" w:themeFill="background1" w:themeFillShade="F2"/>
            <w:vAlign w:val="center"/>
          </w:tcPr>
          <w:p w14:paraId="6B1600AB" w14:textId="1060B58D" w:rsidR="0050005A" w:rsidRPr="00EC2D4A" w:rsidRDefault="00003107">
            <w:pPr>
              <w:pStyle w:val="Ttol1"/>
              <w:widowControl w:val="0"/>
              <w:rPr>
                <w:color w:val="00A19A"/>
              </w:rPr>
            </w:pPr>
            <w:r w:rsidRPr="00EC2D4A">
              <w:rPr>
                <w:color w:val="00A19A"/>
              </w:rPr>
              <w:t>Curs</w:t>
            </w:r>
            <w:r w:rsidR="00F77821" w:rsidRPr="00EC2D4A">
              <w:rPr>
                <w:color w:val="00A19A"/>
              </w:rPr>
              <w:t>o</w:t>
            </w:r>
            <w:r w:rsidRPr="00EC2D4A">
              <w:rPr>
                <w:color w:val="00A19A"/>
              </w:rPr>
              <w:t xml:space="preserve"> acad</w:t>
            </w:r>
            <w:r w:rsidR="00F77821" w:rsidRPr="00EC2D4A">
              <w:rPr>
                <w:color w:val="00A19A"/>
              </w:rPr>
              <w:t>é</w:t>
            </w:r>
            <w:r w:rsidRPr="00EC2D4A">
              <w:rPr>
                <w:color w:val="00A19A"/>
              </w:rPr>
              <w:t>mic</w:t>
            </w:r>
            <w:r w:rsidR="00F77821" w:rsidRPr="00EC2D4A">
              <w:rPr>
                <w:color w:val="00A19A"/>
              </w:rPr>
              <w:t>o</w:t>
            </w:r>
            <w:r w:rsidRPr="00EC2D4A">
              <w:rPr>
                <w:color w:val="00A19A"/>
              </w:rPr>
              <w:t>:</w:t>
            </w:r>
          </w:p>
        </w:tc>
      </w:tr>
      <w:tr w:rsidR="0050005A" w:rsidRPr="00EC2D4A" w14:paraId="47BF67F6" w14:textId="77777777" w:rsidTr="00716F47">
        <w:trPr>
          <w:trHeight w:val="474"/>
        </w:trPr>
        <w:tc>
          <w:tcPr>
            <w:tcW w:w="3115" w:type="dxa"/>
            <w:tcBorders>
              <w:top w:val="single" w:sz="4" w:space="0" w:color="00A19A"/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03198514" w14:textId="4947BC63" w:rsidR="0050005A" w:rsidRPr="00EC2D4A" w:rsidRDefault="00F77821">
            <w:pPr>
              <w:pStyle w:val="Ttol2"/>
              <w:widowControl w:val="0"/>
            </w:pPr>
            <w:r w:rsidRPr="00EC2D4A">
              <w:t>Á</w:t>
            </w:r>
            <w:r w:rsidR="005F1F6F" w:rsidRPr="00EC2D4A">
              <w:t>rea</w:t>
            </w:r>
          </w:p>
        </w:tc>
        <w:tc>
          <w:tcPr>
            <w:tcW w:w="12273" w:type="dxa"/>
            <w:gridSpan w:val="5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051312A8" w14:textId="4C8F37C4" w:rsidR="0050005A" w:rsidRPr="00EC2D4A" w:rsidRDefault="0050005A">
            <w:pPr>
              <w:widowControl w:val="0"/>
            </w:pPr>
          </w:p>
        </w:tc>
      </w:tr>
      <w:tr w:rsidR="008F2304" w:rsidRPr="00EC2D4A" w14:paraId="4FEFACD7" w14:textId="77777777" w:rsidTr="004F4730">
        <w:trPr>
          <w:trHeight w:val="243"/>
        </w:trPr>
        <w:tc>
          <w:tcPr>
            <w:tcW w:w="3115" w:type="dxa"/>
            <w:vMerge w:val="restart"/>
            <w:tcBorders>
              <w:top w:val="nil"/>
              <w:left w:val="single" w:sz="4" w:space="0" w:color="00A19A"/>
              <w:right w:val="single" w:sz="4" w:space="0" w:color="00A19A"/>
            </w:tcBorders>
            <w:shd w:val="clear" w:color="auto" w:fill="00A19A"/>
          </w:tcPr>
          <w:p w14:paraId="121832CE" w14:textId="419121D9" w:rsidR="008F2304" w:rsidRPr="00EC2D4A" w:rsidRDefault="008F2304">
            <w:pPr>
              <w:pStyle w:val="Ttol2"/>
              <w:widowControl w:val="0"/>
            </w:pPr>
            <w:r w:rsidRPr="00EC2D4A">
              <w:t>Element</w:t>
            </w:r>
            <w:r w:rsidR="00F77821" w:rsidRPr="00EC2D4A">
              <w:t>o</w:t>
            </w:r>
            <w:r w:rsidRPr="00EC2D4A">
              <w:t>s curricular</w:t>
            </w:r>
            <w:r w:rsidR="00F77821" w:rsidRPr="00EC2D4A">
              <w:t>e</w:t>
            </w:r>
            <w:r w:rsidRPr="00EC2D4A">
              <w:t>s de nivel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4" w:space="0" w:color="00A19A"/>
              <w:left w:val="single" w:sz="4" w:space="0" w:color="00A19A"/>
              <w:right w:val="single" w:sz="4" w:space="0" w:color="00A19A"/>
            </w:tcBorders>
          </w:tcPr>
          <w:p w14:paraId="66816BD0" w14:textId="74D7734F" w:rsidR="008F2304" w:rsidRPr="00EC2D4A" w:rsidRDefault="008F2304">
            <w:pPr>
              <w:widowControl w:val="0"/>
              <w:rPr>
                <w:color w:val="009999"/>
                <w:vertAlign w:val="superscript"/>
              </w:rPr>
            </w:pPr>
            <w:r w:rsidRPr="00EC2D4A">
              <w:rPr>
                <w:color w:val="009999"/>
              </w:rPr>
              <w:t>Compet</w:t>
            </w:r>
            <w:r w:rsidR="00F77821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 xml:space="preserve">ncia específica núm. (1) </w:t>
            </w:r>
          </w:p>
        </w:tc>
        <w:tc>
          <w:tcPr>
            <w:tcW w:w="4194" w:type="dxa"/>
            <w:gridSpan w:val="2"/>
            <w:tcBorders>
              <w:top w:val="single" w:sz="4" w:space="0" w:color="00A19A"/>
              <w:left w:val="single" w:sz="4" w:space="0" w:color="00A19A"/>
              <w:bottom w:val="nil"/>
              <w:right w:val="single" w:sz="4" w:space="0" w:color="00A19A"/>
            </w:tcBorders>
          </w:tcPr>
          <w:p w14:paraId="4561B1D2" w14:textId="101755EF" w:rsidR="008F2304" w:rsidRPr="00EC2D4A" w:rsidRDefault="008F2304" w:rsidP="004F4730">
            <w:pPr>
              <w:widowControl w:val="0"/>
              <w:rPr>
                <w:color w:val="009999"/>
                <w:vertAlign w:val="superscript"/>
              </w:rPr>
            </w:pPr>
            <w:r w:rsidRPr="00EC2D4A">
              <w:rPr>
                <w:color w:val="009999"/>
              </w:rPr>
              <w:t>Conexion</w:t>
            </w:r>
            <w:r w:rsidR="00F77821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 xml:space="preserve">s </w:t>
            </w:r>
            <w:r w:rsidR="00F77821" w:rsidRPr="00EC2D4A">
              <w:rPr>
                <w:color w:val="009999"/>
              </w:rPr>
              <w:t xml:space="preserve">con las </w:t>
            </w:r>
            <w:r w:rsidRPr="00EC2D4A">
              <w:rPr>
                <w:color w:val="009999"/>
              </w:rPr>
              <w:t>compet</w:t>
            </w:r>
            <w:r w:rsidR="00F77821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>nci</w:t>
            </w:r>
            <w:r w:rsidR="00F77821" w:rsidRPr="00EC2D4A">
              <w:rPr>
                <w:color w:val="009999"/>
              </w:rPr>
              <w:t>a</w:t>
            </w:r>
            <w:r w:rsidRPr="00EC2D4A">
              <w:rPr>
                <w:color w:val="009999"/>
              </w:rPr>
              <w:t>s cla</w:t>
            </w:r>
            <w:r w:rsidR="00F77821" w:rsidRPr="00EC2D4A">
              <w:rPr>
                <w:color w:val="009999"/>
              </w:rPr>
              <w:t>ve</w:t>
            </w:r>
            <w:r w:rsidRPr="00EC2D4A">
              <w:rPr>
                <w:color w:val="009999"/>
              </w:rPr>
              <w:t xml:space="preserve"> *</w:t>
            </w:r>
          </w:p>
        </w:tc>
      </w:tr>
      <w:tr w:rsidR="008F2304" w:rsidRPr="00EC2D4A" w14:paraId="370399A0" w14:textId="77777777" w:rsidTr="00F4597E">
        <w:trPr>
          <w:trHeight w:val="712"/>
        </w:trPr>
        <w:tc>
          <w:tcPr>
            <w:tcW w:w="3115" w:type="dxa"/>
            <w:vMerge/>
            <w:tcBorders>
              <w:left w:val="single" w:sz="4" w:space="0" w:color="00A19A"/>
              <w:right w:val="single" w:sz="4" w:space="0" w:color="00A19A"/>
            </w:tcBorders>
            <w:shd w:val="clear" w:color="auto" w:fill="00A19A"/>
          </w:tcPr>
          <w:p w14:paraId="550B8F18" w14:textId="77777777" w:rsidR="008F2304" w:rsidRPr="00EC2D4A" w:rsidRDefault="008F2304">
            <w:pPr>
              <w:pStyle w:val="Ttol2"/>
              <w:widowControl w:val="0"/>
            </w:pPr>
          </w:p>
        </w:tc>
        <w:tc>
          <w:tcPr>
            <w:tcW w:w="8079" w:type="dxa"/>
            <w:gridSpan w:val="3"/>
            <w:vMerge/>
            <w:tcBorders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377D7033" w14:textId="77777777" w:rsidR="008F2304" w:rsidRPr="00EC2D4A" w:rsidRDefault="008F2304">
            <w:pPr>
              <w:widowControl w:val="0"/>
              <w:rPr>
                <w:color w:val="009999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00A19A"/>
              <w:bottom w:val="single" w:sz="4" w:space="0" w:color="00A19A"/>
              <w:right w:val="nil"/>
            </w:tcBorders>
          </w:tcPr>
          <w:p w14:paraId="4853C16A" w14:textId="77777777" w:rsidR="008F2304" w:rsidRPr="00EC2D4A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</w:rPr>
            </w:pPr>
            <w:r w:rsidRPr="00EC2D4A">
              <w:rPr>
                <w:color w:val="009999"/>
              </w:rPr>
              <w:t>CCL</w:t>
            </w:r>
          </w:p>
          <w:p w14:paraId="2BCC5472" w14:textId="77777777" w:rsidR="008F2304" w:rsidRPr="00EC2D4A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</w:rPr>
            </w:pPr>
            <w:r w:rsidRPr="00EC2D4A">
              <w:rPr>
                <w:color w:val="009999"/>
              </w:rPr>
              <w:t>CP</w:t>
            </w:r>
          </w:p>
          <w:p w14:paraId="6C9BD2F9" w14:textId="77777777" w:rsidR="008F2304" w:rsidRPr="00EC2D4A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</w:rPr>
            </w:pPr>
            <w:r w:rsidRPr="00EC2D4A">
              <w:rPr>
                <w:color w:val="009999"/>
              </w:rPr>
              <w:t>CMCT</w:t>
            </w:r>
          </w:p>
          <w:p w14:paraId="20A4A12F" w14:textId="7059320A" w:rsidR="008F2304" w:rsidRPr="00EC2D4A" w:rsidRDefault="008F2304" w:rsidP="004F4730">
            <w:pPr>
              <w:widowControl w:val="0"/>
              <w:numPr>
                <w:ilvl w:val="0"/>
                <w:numId w:val="3"/>
              </w:numPr>
              <w:ind w:left="477"/>
              <w:rPr>
                <w:color w:val="009999"/>
              </w:rPr>
            </w:pPr>
            <w:r w:rsidRPr="00EC2D4A">
              <w:rPr>
                <w:color w:val="009999"/>
              </w:rPr>
              <w:t>CD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A19A"/>
              <w:right w:val="single" w:sz="4" w:space="0" w:color="00A19A"/>
            </w:tcBorders>
          </w:tcPr>
          <w:p w14:paraId="15D1F5AE" w14:textId="77777777" w:rsidR="008F2304" w:rsidRPr="00EC2D4A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52" w:right="57" w:firstLine="0"/>
              <w:rPr>
                <w:color w:val="009999"/>
              </w:rPr>
            </w:pPr>
            <w:r w:rsidRPr="00EC2D4A">
              <w:rPr>
                <w:color w:val="009999"/>
              </w:rPr>
              <w:t>CPSAA</w:t>
            </w:r>
          </w:p>
          <w:p w14:paraId="32CAC6F0" w14:textId="77777777" w:rsidR="008F2304" w:rsidRPr="00EC2D4A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52" w:right="57" w:firstLine="0"/>
              <w:rPr>
                <w:color w:val="009999"/>
              </w:rPr>
            </w:pPr>
            <w:r w:rsidRPr="00EC2D4A">
              <w:rPr>
                <w:color w:val="009999"/>
              </w:rPr>
              <w:t>CC</w:t>
            </w:r>
          </w:p>
          <w:p w14:paraId="6124AAC5" w14:textId="77777777" w:rsidR="008F2304" w:rsidRPr="00EC2D4A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679" w:right="57" w:hanging="623"/>
              <w:rPr>
                <w:color w:val="009999"/>
              </w:rPr>
            </w:pPr>
            <w:r w:rsidRPr="00EC2D4A">
              <w:rPr>
                <w:color w:val="009999"/>
              </w:rPr>
              <w:t>CE</w:t>
            </w:r>
          </w:p>
          <w:p w14:paraId="62461E41" w14:textId="0DFA94A1" w:rsidR="008F2304" w:rsidRPr="00EC2D4A" w:rsidRDefault="008F2304" w:rsidP="004F4730">
            <w:pPr>
              <w:pStyle w:val="Pargrafdellista"/>
              <w:widowControl w:val="0"/>
              <w:numPr>
                <w:ilvl w:val="0"/>
                <w:numId w:val="3"/>
              </w:numPr>
              <w:tabs>
                <w:tab w:val="left" w:pos="537"/>
              </w:tabs>
              <w:ind w:left="679" w:right="57" w:hanging="623"/>
              <w:rPr>
                <w:color w:val="009999"/>
              </w:rPr>
            </w:pPr>
            <w:r w:rsidRPr="00EC2D4A">
              <w:rPr>
                <w:color w:val="009999"/>
              </w:rPr>
              <w:t>CCEC</w:t>
            </w:r>
          </w:p>
        </w:tc>
      </w:tr>
      <w:tr w:rsidR="008F2304" w:rsidRPr="00EC2D4A" w14:paraId="1595742B" w14:textId="77777777" w:rsidTr="00F4597E">
        <w:trPr>
          <w:trHeight w:val="690"/>
        </w:trPr>
        <w:tc>
          <w:tcPr>
            <w:tcW w:w="3115" w:type="dxa"/>
            <w:vMerge/>
            <w:tcBorders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38C68EFF" w14:textId="77777777" w:rsidR="008F2304" w:rsidRPr="00EC2D4A" w:rsidRDefault="008F2304">
            <w:pPr>
              <w:pStyle w:val="Ttol2"/>
              <w:widowControl w:val="0"/>
            </w:pPr>
          </w:p>
        </w:tc>
        <w:tc>
          <w:tcPr>
            <w:tcW w:w="12273" w:type="dxa"/>
            <w:gridSpan w:val="5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29ED745A" w14:textId="16D1E733" w:rsidR="008F2304" w:rsidRPr="00EC2D4A" w:rsidRDefault="008F2304">
            <w:pPr>
              <w:widowControl w:val="0"/>
              <w:rPr>
                <w:color w:val="009999"/>
              </w:rPr>
            </w:pPr>
            <w:r w:rsidRPr="00EC2D4A">
              <w:rPr>
                <w:color w:val="009999"/>
              </w:rPr>
              <w:t>Criteri</w:t>
            </w:r>
            <w:r w:rsidR="00F77821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>s d</w:t>
            </w:r>
            <w:r w:rsidR="00F77821" w:rsidRPr="00EC2D4A">
              <w:rPr>
                <w:color w:val="009999"/>
              </w:rPr>
              <w:t>e e</w:t>
            </w:r>
            <w:r w:rsidRPr="00EC2D4A">
              <w:rPr>
                <w:color w:val="009999"/>
              </w:rPr>
              <w:t>valuació</w:t>
            </w:r>
            <w:r w:rsidR="00F77821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vincula</w:t>
            </w:r>
            <w:r w:rsidR="00F77821" w:rsidRPr="00EC2D4A">
              <w:rPr>
                <w:color w:val="009999"/>
              </w:rPr>
              <w:t>do</w:t>
            </w:r>
            <w:r w:rsidRPr="00EC2D4A">
              <w:rPr>
                <w:color w:val="009999"/>
              </w:rPr>
              <w:t>s a la compet</w:t>
            </w:r>
            <w:r w:rsidR="00F77821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>ncia específica núm. (1)</w:t>
            </w:r>
          </w:p>
        </w:tc>
      </w:tr>
      <w:tr w:rsidR="008F2304" w:rsidRPr="00EC2D4A" w14:paraId="494B5D86" w14:textId="77777777" w:rsidTr="00F4597E">
        <w:trPr>
          <w:trHeight w:val="802"/>
        </w:trPr>
        <w:tc>
          <w:tcPr>
            <w:tcW w:w="3115" w:type="dxa"/>
            <w:vMerge/>
            <w:tcBorders>
              <w:top w:val="single" w:sz="4" w:space="0" w:color="FFFFFF"/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50FB49E2" w14:textId="77777777" w:rsidR="008F2304" w:rsidRPr="00EC2D4A" w:rsidRDefault="008F2304">
            <w:pPr>
              <w:pStyle w:val="Ttol2"/>
              <w:widowControl w:val="0"/>
            </w:pPr>
          </w:p>
        </w:tc>
        <w:tc>
          <w:tcPr>
            <w:tcW w:w="12273" w:type="dxa"/>
            <w:gridSpan w:val="5"/>
            <w:tcBorders>
              <w:top w:val="single" w:sz="4" w:space="0" w:color="00A19A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7D874412" w14:textId="18BCF70E" w:rsidR="008F2304" w:rsidRPr="00EC2D4A" w:rsidRDefault="008F2304">
            <w:pPr>
              <w:widowControl w:val="0"/>
              <w:rPr>
                <w:color w:val="009999"/>
              </w:rPr>
            </w:pPr>
            <w:r w:rsidRPr="00EC2D4A">
              <w:rPr>
                <w:color w:val="009999"/>
              </w:rPr>
              <w:t>Criteri</w:t>
            </w:r>
            <w:r w:rsidR="00F77821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>s d</w:t>
            </w:r>
            <w:r w:rsidR="00F77821" w:rsidRPr="00EC2D4A">
              <w:rPr>
                <w:color w:val="009999"/>
              </w:rPr>
              <w:t>e e</w:t>
            </w:r>
            <w:r w:rsidRPr="00EC2D4A">
              <w:rPr>
                <w:color w:val="009999"/>
              </w:rPr>
              <w:t>valuació</w:t>
            </w:r>
            <w:r w:rsidR="00F77821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d</w:t>
            </w:r>
            <w:r w:rsidR="00F77821" w:rsidRPr="00EC2D4A">
              <w:rPr>
                <w:color w:val="009999"/>
              </w:rPr>
              <w:t xml:space="preserve">e </w:t>
            </w:r>
            <w:r w:rsidRPr="00EC2D4A">
              <w:rPr>
                <w:color w:val="009999"/>
              </w:rPr>
              <w:t>ACIS vincula</w:t>
            </w:r>
            <w:r w:rsidR="00F77821" w:rsidRPr="00EC2D4A">
              <w:rPr>
                <w:color w:val="009999"/>
              </w:rPr>
              <w:t>do</w:t>
            </w:r>
            <w:r w:rsidRPr="00EC2D4A">
              <w:rPr>
                <w:color w:val="009999"/>
              </w:rPr>
              <w:t>s a la compet</w:t>
            </w:r>
            <w:r w:rsidR="00F77821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>ncia específica núm. (1)</w:t>
            </w:r>
          </w:p>
        </w:tc>
      </w:tr>
      <w:tr w:rsidR="001E0AB8" w:rsidRPr="00EC2D4A" w14:paraId="3FFD6998" w14:textId="77777777" w:rsidTr="008F2304">
        <w:trPr>
          <w:trHeight w:val="802"/>
        </w:trPr>
        <w:tc>
          <w:tcPr>
            <w:tcW w:w="3115" w:type="dxa"/>
            <w:tcBorders>
              <w:top w:val="single" w:sz="4" w:space="0" w:color="FFFFFF"/>
              <w:left w:val="single" w:sz="4" w:space="0" w:color="00A19A"/>
              <w:bottom w:val="single" w:sz="4" w:space="0" w:color="FFFFFF"/>
              <w:right w:val="single" w:sz="4" w:space="0" w:color="00A19A"/>
            </w:tcBorders>
            <w:shd w:val="clear" w:color="auto" w:fill="00A19A"/>
          </w:tcPr>
          <w:p w14:paraId="2B81EBD7" w14:textId="77777777" w:rsidR="001E0AB8" w:rsidRPr="00EC2D4A" w:rsidRDefault="001E0AB8">
            <w:pPr>
              <w:pStyle w:val="Ttol2"/>
              <w:widowControl w:val="0"/>
            </w:pPr>
          </w:p>
        </w:tc>
        <w:tc>
          <w:tcPr>
            <w:tcW w:w="12273" w:type="dxa"/>
            <w:gridSpan w:val="5"/>
            <w:tcBorders>
              <w:top w:val="nil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110D22D1" w14:textId="771DB1B0" w:rsidR="001E0AB8" w:rsidRPr="00EC2D4A" w:rsidRDefault="001E0AB8">
            <w:pPr>
              <w:widowControl w:val="0"/>
              <w:rPr>
                <w:color w:val="009999"/>
              </w:rPr>
            </w:pPr>
            <w:r w:rsidRPr="00EC2D4A">
              <w:rPr>
                <w:color w:val="009999"/>
              </w:rPr>
              <w:t>Saber</w:t>
            </w:r>
            <w:r w:rsidR="00F77821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>s b</w:t>
            </w:r>
            <w:r w:rsidR="00F77821" w:rsidRPr="00EC2D4A">
              <w:rPr>
                <w:color w:val="009999"/>
              </w:rPr>
              <w:t>á</w:t>
            </w:r>
            <w:r w:rsidRPr="00EC2D4A">
              <w:rPr>
                <w:color w:val="009999"/>
              </w:rPr>
              <w:t>sic</w:t>
            </w:r>
            <w:r w:rsidR="00F77821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>s</w:t>
            </w:r>
          </w:p>
        </w:tc>
      </w:tr>
      <w:tr w:rsidR="0050005A" w:rsidRPr="00EC2D4A" w14:paraId="3C849D29" w14:textId="77777777" w:rsidTr="00F4597E">
        <w:trPr>
          <w:trHeight w:val="2554"/>
        </w:trPr>
        <w:tc>
          <w:tcPr>
            <w:tcW w:w="3115" w:type="dxa"/>
            <w:tcBorders>
              <w:top w:val="nil"/>
              <w:left w:val="single" w:sz="4" w:space="0" w:color="00A19A"/>
              <w:bottom w:val="single" w:sz="4" w:space="0" w:color="00A19A"/>
              <w:right w:val="single" w:sz="4" w:space="0" w:color="00A19A"/>
            </w:tcBorders>
            <w:shd w:val="clear" w:color="auto" w:fill="00A19A"/>
          </w:tcPr>
          <w:p w14:paraId="21965670" w14:textId="702F0323" w:rsidR="0050005A" w:rsidRPr="00EC2D4A" w:rsidRDefault="00003107">
            <w:pPr>
              <w:pStyle w:val="Ttol2"/>
              <w:widowControl w:val="0"/>
            </w:pPr>
            <w:r w:rsidRPr="00EC2D4A">
              <w:t>Valoració</w:t>
            </w:r>
            <w:r w:rsidR="00F77821" w:rsidRPr="00EC2D4A">
              <w:t>n</w:t>
            </w:r>
            <w:r w:rsidRPr="00EC2D4A">
              <w:t xml:space="preserve"> general </w:t>
            </w:r>
            <w:r w:rsidRPr="00EC2D4A">
              <w:br/>
              <w:t>del progr</w:t>
            </w:r>
            <w:r w:rsidR="00F77821" w:rsidRPr="00EC2D4A">
              <w:t>e</w:t>
            </w:r>
            <w:r w:rsidRPr="00EC2D4A">
              <w:t>s</w:t>
            </w:r>
            <w:r w:rsidR="00F77821" w:rsidRPr="00EC2D4A">
              <w:t>o</w:t>
            </w:r>
            <w:r w:rsidRPr="00EC2D4A">
              <w:t xml:space="preserve"> de</w:t>
            </w:r>
            <w:r w:rsidR="00F77821" w:rsidRPr="00EC2D4A">
              <w:t>l alum</w:t>
            </w:r>
            <w:r w:rsidRPr="00EC2D4A">
              <w:t>na</w:t>
            </w:r>
            <w:r w:rsidR="00F77821" w:rsidRPr="00EC2D4A">
              <w:t>do</w:t>
            </w:r>
          </w:p>
        </w:tc>
        <w:tc>
          <w:tcPr>
            <w:tcW w:w="3805" w:type="dxa"/>
            <w:gridSpan w:val="2"/>
            <w:tcBorders>
              <w:top w:val="nil"/>
              <w:left w:val="single" w:sz="4" w:space="0" w:color="00A19A"/>
              <w:bottom w:val="single" w:sz="4" w:space="0" w:color="00A19A"/>
              <w:right w:val="nil"/>
            </w:tcBorders>
          </w:tcPr>
          <w:p w14:paraId="1F7EBEBC" w14:textId="40083F8D" w:rsidR="0050005A" w:rsidRPr="00EC2D4A" w:rsidRDefault="00003107">
            <w:pPr>
              <w:widowControl w:val="0"/>
              <w:rPr>
                <w:color w:val="009999"/>
              </w:rPr>
            </w:pPr>
            <w:r w:rsidRPr="00EC2D4A">
              <w:rPr>
                <w:color w:val="009999"/>
              </w:rPr>
              <w:t>Instrument</w:t>
            </w:r>
            <w:r w:rsidR="00F77821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>s de reco</w:t>
            </w:r>
            <w:r w:rsidR="00F77821" w:rsidRPr="00EC2D4A">
              <w:rPr>
                <w:color w:val="009999"/>
              </w:rPr>
              <w:t>g</w:t>
            </w:r>
            <w:r w:rsidRPr="00EC2D4A">
              <w:rPr>
                <w:color w:val="009999"/>
              </w:rPr>
              <w:t xml:space="preserve">ida </w:t>
            </w:r>
          </w:p>
          <w:p w14:paraId="5C68070A" w14:textId="6CFC2B0E" w:rsidR="0050005A" w:rsidRPr="00EC2D4A" w:rsidRDefault="00F77821">
            <w:pPr>
              <w:widowControl w:val="0"/>
              <w:rPr>
                <w:color w:val="009999"/>
              </w:rPr>
            </w:pPr>
            <w:r w:rsidRPr="00EC2D4A">
              <w:rPr>
                <w:color w:val="009999"/>
              </w:rPr>
              <w:t>y</w:t>
            </w:r>
            <w:r w:rsidR="00003107" w:rsidRPr="00EC2D4A">
              <w:rPr>
                <w:color w:val="009999"/>
              </w:rPr>
              <w:t xml:space="preserve"> registr</w:t>
            </w:r>
            <w:r w:rsidRPr="00EC2D4A">
              <w:rPr>
                <w:color w:val="009999"/>
              </w:rPr>
              <w:t>o</w:t>
            </w:r>
            <w:r w:rsidR="00003107" w:rsidRPr="00EC2D4A">
              <w:rPr>
                <w:color w:val="009999"/>
              </w:rPr>
              <w:t xml:space="preserve"> de la informació</w:t>
            </w:r>
            <w:r w:rsidRPr="00EC2D4A">
              <w:rPr>
                <w:color w:val="009999"/>
              </w:rPr>
              <w:t>n</w:t>
            </w:r>
          </w:p>
        </w:tc>
        <w:tc>
          <w:tcPr>
            <w:tcW w:w="4274" w:type="dxa"/>
            <w:tcBorders>
              <w:top w:val="nil"/>
              <w:left w:val="single" w:sz="4" w:space="0" w:color="00A19A"/>
              <w:bottom w:val="single" w:sz="4" w:space="0" w:color="00A19A"/>
              <w:right w:val="nil"/>
            </w:tcBorders>
          </w:tcPr>
          <w:p w14:paraId="6A97496D" w14:textId="62F12D27" w:rsidR="0039624D" w:rsidRPr="00EC2D4A" w:rsidRDefault="00003107">
            <w:pPr>
              <w:widowControl w:val="0"/>
              <w:rPr>
                <w:color w:val="009999"/>
              </w:rPr>
            </w:pPr>
            <w:r w:rsidRPr="00EC2D4A">
              <w:rPr>
                <w:color w:val="009999"/>
              </w:rPr>
              <w:t>Model</w:t>
            </w:r>
            <w:r w:rsidR="003E1774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>s d</w:t>
            </w:r>
            <w:r w:rsidR="003E1774" w:rsidRPr="00EC2D4A">
              <w:rPr>
                <w:color w:val="009999"/>
              </w:rPr>
              <w:t xml:space="preserve">e </w:t>
            </w:r>
            <w:r w:rsidRPr="00EC2D4A">
              <w:rPr>
                <w:color w:val="009999"/>
              </w:rPr>
              <w:t>informes d</w:t>
            </w:r>
            <w:r w:rsidR="003E1774" w:rsidRPr="00EC2D4A">
              <w:rPr>
                <w:color w:val="009999"/>
              </w:rPr>
              <w:t xml:space="preserve">e </w:t>
            </w:r>
            <w:r w:rsidR="0033441A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>valuació</w:t>
            </w:r>
            <w:r w:rsidR="003E1774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</w:t>
            </w:r>
            <w:r w:rsidR="003E1774" w:rsidRPr="00EC2D4A">
              <w:rPr>
                <w:color w:val="009999"/>
              </w:rPr>
              <w:t>c</w:t>
            </w:r>
            <w:r w:rsidRPr="00EC2D4A">
              <w:rPr>
                <w:color w:val="009999"/>
              </w:rPr>
              <w:t xml:space="preserve">ualitativa (trimestral) </w:t>
            </w:r>
            <w:r w:rsidR="003E1774" w:rsidRPr="00EC2D4A">
              <w:rPr>
                <w:color w:val="009999"/>
              </w:rPr>
              <w:t>para cada uno de los cursos del ciclo</w:t>
            </w:r>
            <w:r w:rsidRPr="00EC2D4A">
              <w:rPr>
                <w:color w:val="009999"/>
              </w:rPr>
              <w:t xml:space="preserve"> </w:t>
            </w:r>
          </w:p>
          <w:p w14:paraId="3244827F" w14:textId="50447EC7" w:rsidR="0050005A" w:rsidRPr="00EC2D4A" w:rsidRDefault="00003107" w:rsidP="0039624D">
            <w:pPr>
              <w:widowControl w:val="0"/>
              <w:rPr>
                <w:color w:val="009999"/>
                <w:sz w:val="16"/>
                <w:szCs w:val="16"/>
              </w:rPr>
            </w:pPr>
            <w:r w:rsidRPr="00EC2D4A">
              <w:rPr>
                <w:color w:val="009999"/>
                <w:sz w:val="16"/>
                <w:szCs w:val="16"/>
              </w:rPr>
              <w:t>(Aspect</w:t>
            </w:r>
            <w:r w:rsidR="003E1774" w:rsidRPr="00EC2D4A">
              <w:rPr>
                <w:color w:val="009999"/>
                <w:sz w:val="16"/>
                <w:szCs w:val="16"/>
              </w:rPr>
              <w:t>o</w:t>
            </w:r>
            <w:r w:rsidRPr="00EC2D4A">
              <w:rPr>
                <w:color w:val="009999"/>
                <w:sz w:val="16"/>
                <w:szCs w:val="16"/>
              </w:rPr>
              <w:t>s a valorar sobre el proc</w:t>
            </w:r>
            <w:r w:rsidR="003E1774" w:rsidRPr="00EC2D4A">
              <w:rPr>
                <w:color w:val="009999"/>
                <w:sz w:val="16"/>
                <w:szCs w:val="16"/>
              </w:rPr>
              <w:t>eso</w:t>
            </w:r>
            <w:r w:rsidR="0039624D" w:rsidRPr="00EC2D4A">
              <w:rPr>
                <w:color w:val="009999"/>
                <w:sz w:val="16"/>
                <w:szCs w:val="16"/>
              </w:rPr>
              <w:t xml:space="preserve"> </w:t>
            </w:r>
            <w:r w:rsidRPr="00EC2D4A">
              <w:rPr>
                <w:color w:val="009999"/>
                <w:sz w:val="16"/>
                <w:szCs w:val="16"/>
              </w:rPr>
              <w:t>de des</w:t>
            </w:r>
            <w:r w:rsidR="003E1774" w:rsidRPr="00EC2D4A">
              <w:rPr>
                <w:color w:val="009999"/>
                <w:sz w:val="16"/>
                <w:szCs w:val="16"/>
              </w:rPr>
              <w:t xml:space="preserve">arrollo y aprendizaje de los </w:t>
            </w:r>
            <w:r w:rsidR="00EE5616" w:rsidRPr="00EC2D4A">
              <w:rPr>
                <w:color w:val="009999"/>
                <w:sz w:val="16"/>
                <w:szCs w:val="16"/>
              </w:rPr>
              <w:t>niños</w:t>
            </w:r>
            <w:r w:rsidR="003E1774" w:rsidRPr="00EC2D4A">
              <w:rPr>
                <w:color w:val="009999"/>
                <w:sz w:val="16"/>
                <w:szCs w:val="16"/>
              </w:rPr>
              <w:t xml:space="preserve"> y </w:t>
            </w:r>
            <w:r w:rsidR="00AD244F">
              <w:rPr>
                <w:color w:val="009999"/>
                <w:sz w:val="16"/>
                <w:szCs w:val="16"/>
              </w:rPr>
              <w:t xml:space="preserve">las </w:t>
            </w:r>
            <w:r w:rsidR="003E1774" w:rsidRPr="00EC2D4A">
              <w:rPr>
                <w:color w:val="009999"/>
                <w:sz w:val="16"/>
                <w:szCs w:val="16"/>
              </w:rPr>
              <w:t xml:space="preserve">niñas de este nivel) 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A19A"/>
              <w:bottom w:val="single" w:sz="4" w:space="0" w:color="00A19A"/>
              <w:right w:val="single" w:sz="4" w:space="0" w:color="00A19A"/>
            </w:tcBorders>
          </w:tcPr>
          <w:p w14:paraId="094F172F" w14:textId="124A2779" w:rsidR="0050005A" w:rsidRPr="00EC2D4A" w:rsidRDefault="00003107">
            <w:pPr>
              <w:widowControl w:val="0"/>
              <w:rPr>
                <w:color w:val="009999"/>
              </w:rPr>
            </w:pPr>
            <w:r w:rsidRPr="00EC2D4A">
              <w:rPr>
                <w:color w:val="009999"/>
              </w:rPr>
              <w:t>Criteri</w:t>
            </w:r>
            <w:r w:rsidR="003E1774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 xml:space="preserve">s de </w:t>
            </w:r>
            <w:r w:rsidR="003E1774" w:rsidRPr="00EC2D4A">
              <w:rPr>
                <w:color w:val="009999"/>
              </w:rPr>
              <w:t>c</w:t>
            </w:r>
            <w:r w:rsidRPr="00EC2D4A">
              <w:rPr>
                <w:color w:val="009999"/>
              </w:rPr>
              <w:t>alificació</w:t>
            </w:r>
            <w:r w:rsidR="003E1774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</w:t>
            </w:r>
            <w:r w:rsidR="003E1774" w:rsidRPr="00EC2D4A">
              <w:rPr>
                <w:color w:val="009999"/>
              </w:rPr>
              <w:t>c</w:t>
            </w:r>
            <w:r w:rsidRPr="00EC2D4A">
              <w:rPr>
                <w:color w:val="009999"/>
              </w:rPr>
              <w:t xml:space="preserve">uantitativa </w:t>
            </w:r>
          </w:p>
          <w:p w14:paraId="3A391FC5" w14:textId="00E479BE" w:rsidR="0050005A" w:rsidRPr="00EC2D4A" w:rsidRDefault="00003107">
            <w:pPr>
              <w:widowControl w:val="0"/>
              <w:rPr>
                <w:color w:val="009999"/>
                <w:sz w:val="16"/>
                <w:szCs w:val="16"/>
              </w:rPr>
            </w:pPr>
            <w:r w:rsidRPr="00EC2D4A">
              <w:rPr>
                <w:color w:val="009999"/>
                <w:sz w:val="16"/>
                <w:szCs w:val="16"/>
              </w:rPr>
              <w:t>(</w:t>
            </w:r>
            <w:r w:rsidR="003E1774" w:rsidRPr="00EC2D4A">
              <w:rPr>
                <w:color w:val="009999"/>
                <w:sz w:val="16"/>
                <w:szCs w:val="16"/>
              </w:rPr>
              <w:t>solo al</w:t>
            </w:r>
            <w:r w:rsidRPr="00EC2D4A">
              <w:rPr>
                <w:color w:val="009999"/>
                <w:sz w:val="16"/>
                <w:szCs w:val="16"/>
              </w:rPr>
              <w:t xml:space="preserve"> final de</w:t>
            </w:r>
            <w:r w:rsidR="003E1774" w:rsidRPr="00EC2D4A">
              <w:rPr>
                <w:color w:val="009999"/>
                <w:sz w:val="16"/>
                <w:szCs w:val="16"/>
              </w:rPr>
              <w:t>l</w:t>
            </w:r>
            <w:r w:rsidRPr="00EC2D4A">
              <w:rPr>
                <w:color w:val="009999"/>
                <w:sz w:val="16"/>
                <w:szCs w:val="16"/>
              </w:rPr>
              <w:t xml:space="preserve"> curs</w:t>
            </w:r>
            <w:r w:rsidR="003E1774" w:rsidRPr="00EC2D4A">
              <w:rPr>
                <w:color w:val="009999"/>
                <w:sz w:val="16"/>
                <w:szCs w:val="16"/>
              </w:rPr>
              <w:t>o</w:t>
            </w:r>
            <w:r w:rsidRPr="00EC2D4A">
              <w:rPr>
                <w:color w:val="009999"/>
                <w:sz w:val="16"/>
                <w:szCs w:val="16"/>
              </w:rPr>
              <w:t>)</w:t>
            </w:r>
          </w:p>
        </w:tc>
      </w:tr>
    </w:tbl>
    <w:p w14:paraId="5AE1D3F6" w14:textId="77777777" w:rsidR="004F4730" w:rsidRPr="00EC2D4A" w:rsidRDefault="004F4730">
      <w:pPr>
        <w:pStyle w:val="Ttol"/>
        <w:jc w:val="left"/>
      </w:pPr>
    </w:p>
    <w:p w14:paraId="7C7C8E73" w14:textId="0095C205" w:rsidR="004F4730" w:rsidRPr="00EC2D4A" w:rsidRDefault="008F2304" w:rsidP="004F4730">
      <w:pPr>
        <w:pStyle w:val="Ttol"/>
        <w:spacing w:after="0"/>
        <w:ind w:left="72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*</w:t>
      </w:r>
      <w:r w:rsidR="004F4730" w:rsidRPr="00EC2D4A">
        <w:rPr>
          <w:b w:val="0"/>
          <w:bCs w:val="0"/>
          <w:color w:val="009999"/>
          <w:sz w:val="20"/>
          <w:szCs w:val="20"/>
        </w:rPr>
        <w:t xml:space="preserve"> Compet</w:t>
      </w:r>
      <w:r w:rsidR="003E1774" w:rsidRPr="00EC2D4A">
        <w:rPr>
          <w:b w:val="0"/>
          <w:bCs w:val="0"/>
          <w:color w:val="009999"/>
          <w:sz w:val="20"/>
          <w:szCs w:val="20"/>
        </w:rPr>
        <w:t>e</w:t>
      </w:r>
      <w:r w:rsidR="004F4730" w:rsidRPr="00EC2D4A">
        <w:rPr>
          <w:b w:val="0"/>
          <w:bCs w:val="0"/>
          <w:color w:val="009999"/>
          <w:sz w:val="20"/>
          <w:szCs w:val="20"/>
        </w:rPr>
        <w:t>nci</w:t>
      </w:r>
      <w:r w:rsidR="003E1774" w:rsidRPr="00EC2D4A">
        <w:rPr>
          <w:b w:val="0"/>
          <w:bCs w:val="0"/>
          <w:color w:val="009999"/>
          <w:sz w:val="20"/>
          <w:szCs w:val="20"/>
        </w:rPr>
        <w:t>a</w:t>
      </w:r>
      <w:r w:rsidR="004F4730" w:rsidRPr="00EC2D4A">
        <w:rPr>
          <w:b w:val="0"/>
          <w:bCs w:val="0"/>
          <w:color w:val="009999"/>
          <w:sz w:val="20"/>
          <w:szCs w:val="20"/>
        </w:rPr>
        <w:t>s cla</w:t>
      </w:r>
      <w:r w:rsidR="003E1774" w:rsidRPr="00EC2D4A">
        <w:rPr>
          <w:b w:val="0"/>
          <w:bCs w:val="0"/>
          <w:color w:val="009999"/>
          <w:sz w:val="20"/>
          <w:szCs w:val="20"/>
        </w:rPr>
        <w:t>ve</w:t>
      </w:r>
      <w:r w:rsidR="004F4730" w:rsidRPr="00EC2D4A">
        <w:rPr>
          <w:b w:val="0"/>
          <w:bCs w:val="0"/>
          <w:color w:val="009999"/>
          <w:sz w:val="20"/>
          <w:szCs w:val="20"/>
        </w:rPr>
        <w:t xml:space="preserve"> del perfil d</w:t>
      </w:r>
      <w:r w:rsidR="003E1774" w:rsidRPr="00EC2D4A">
        <w:rPr>
          <w:b w:val="0"/>
          <w:bCs w:val="0"/>
          <w:color w:val="009999"/>
          <w:sz w:val="20"/>
          <w:szCs w:val="20"/>
        </w:rPr>
        <w:t xml:space="preserve">e salida </w:t>
      </w:r>
      <w:r w:rsidR="004F4730" w:rsidRPr="00EC2D4A">
        <w:rPr>
          <w:b w:val="0"/>
          <w:bCs w:val="0"/>
          <w:color w:val="009999"/>
          <w:sz w:val="20"/>
          <w:szCs w:val="20"/>
        </w:rPr>
        <w:t>de</w:t>
      </w:r>
      <w:r w:rsidR="003E1774" w:rsidRPr="00EC2D4A">
        <w:rPr>
          <w:b w:val="0"/>
          <w:bCs w:val="0"/>
          <w:color w:val="009999"/>
          <w:sz w:val="20"/>
          <w:szCs w:val="20"/>
        </w:rPr>
        <w:t>l alumnado</w:t>
      </w:r>
      <w:r w:rsidR="004F4730" w:rsidRPr="00EC2D4A">
        <w:rPr>
          <w:b w:val="0"/>
          <w:bCs w:val="0"/>
          <w:color w:val="009999"/>
          <w:sz w:val="20"/>
          <w:szCs w:val="20"/>
        </w:rPr>
        <w:t xml:space="preserve"> al final de l</w:t>
      </w:r>
      <w:r w:rsidR="003E1774" w:rsidRPr="00EC2D4A">
        <w:rPr>
          <w:b w:val="0"/>
          <w:bCs w:val="0"/>
          <w:color w:val="009999"/>
          <w:sz w:val="20"/>
          <w:szCs w:val="20"/>
        </w:rPr>
        <w:t xml:space="preserve">a </w:t>
      </w:r>
      <w:r w:rsidR="004F4730" w:rsidRPr="00EC2D4A">
        <w:rPr>
          <w:b w:val="0"/>
          <w:bCs w:val="0"/>
          <w:color w:val="009999"/>
          <w:sz w:val="20"/>
          <w:szCs w:val="20"/>
        </w:rPr>
        <w:t>educació</w:t>
      </w:r>
      <w:r w:rsidR="003E1774" w:rsidRPr="00EC2D4A">
        <w:rPr>
          <w:b w:val="0"/>
          <w:bCs w:val="0"/>
          <w:color w:val="009999"/>
          <w:sz w:val="20"/>
          <w:szCs w:val="20"/>
        </w:rPr>
        <w:t>n</w:t>
      </w:r>
      <w:r w:rsidR="004F4730" w:rsidRPr="00EC2D4A">
        <w:rPr>
          <w:b w:val="0"/>
          <w:bCs w:val="0"/>
          <w:color w:val="009999"/>
          <w:sz w:val="20"/>
          <w:szCs w:val="20"/>
        </w:rPr>
        <w:t xml:space="preserve"> b</w:t>
      </w:r>
      <w:r w:rsidR="003E1774" w:rsidRPr="00EC2D4A">
        <w:rPr>
          <w:b w:val="0"/>
          <w:bCs w:val="0"/>
          <w:color w:val="009999"/>
          <w:sz w:val="20"/>
          <w:szCs w:val="20"/>
        </w:rPr>
        <w:t>á</w:t>
      </w:r>
      <w:r w:rsidR="004F4730" w:rsidRPr="00EC2D4A">
        <w:rPr>
          <w:b w:val="0"/>
          <w:bCs w:val="0"/>
          <w:color w:val="009999"/>
          <w:sz w:val="20"/>
          <w:szCs w:val="20"/>
        </w:rPr>
        <w:t xml:space="preserve">sica: </w:t>
      </w:r>
    </w:p>
    <w:p w14:paraId="131C03C4" w14:textId="4261FDF0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CCL: Compet</w:t>
      </w:r>
      <w:r w:rsidR="003E1774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>ncia en comunicació</w:t>
      </w:r>
      <w:r w:rsidR="003E1774" w:rsidRPr="00EC2D4A">
        <w:rPr>
          <w:b w:val="0"/>
          <w:bCs w:val="0"/>
          <w:color w:val="009999"/>
          <w:sz w:val="20"/>
          <w:szCs w:val="20"/>
        </w:rPr>
        <w:t>n</w:t>
      </w:r>
      <w:r w:rsidRPr="00EC2D4A">
        <w:rPr>
          <w:b w:val="0"/>
          <w:bCs w:val="0"/>
          <w:color w:val="009999"/>
          <w:sz w:val="20"/>
          <w:szCs w:val="20"/>
        </w:rPr>
        <w:t xml:space="preserve"> lingüística. </w:t>
      </w:r>
    </w:p>
    <w:p w14:paraId="6052C79B" w14:textId="730011E7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CP: Compet</w:t>
      </w:r>
      <w:r w:rsidR="003E1774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 xml:space="preserve">ncia plurilingüe. </w:t>
      </w:r>
    </w:p>
    <w:p w14:paraId="50684010" w14:textId="4F61E09D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CMCT: Compet</w:t>
      </w:r>
      <w:r w:rsidR="003E1774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 xml:space="preserve">ncia </w:t>
      </w:r>
      <w:r w:rsidR="003E1774" w:rsidRPr="00EC2D4A">
        <w:rPr>
          <w:b w:val="0"/>
          <w:bCs w:val="0"/>
          <w:color w:val="009999"/>
          <w:sz w:val="20"/>
          <w:szCs w:val="20"/>
        </w:rPr>
        <w:t>matemática y</w:t>
      </w:r>
      <w:r w:rsidRPr="00EC2D4A">
        <w:rPr>
          <w:b w:val="0"/>
          <w:bCs w:val="0"/>
          <w:color w:val="009999"/>
          <w:sz w:val="20"/>
          <w:szCs w:val="20"/>
        </w:rPr>
        <w:t xml:space="preserve"> compet</w:t>
      </w:r>
      <w:r w:rsidR="003E1774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>ncia en ci</w:t>
      </w:r>
      <w:r w:rsidR="0033441A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 xml:space="preserve">ncia </w:t>
      </w:r>
      <w:r w:rsidR="00EC2D4A">
        <w:rPr>
          <w:b w:val="0"/>
          <w:bCs w:val="0"/>
          <w:color w:val="009999"/>
          <w:sz w:val="20"/>
          <w:szCs w:val="20"/>
        </w:rPr>
        <w:t>y</w:t>
      </w:r>
      <w:r w:rsidRPr="00EC2D4A">
        <w:rPr>
          <w:b w:val="0"/>
          <w:bCs w:val="0"/>
          <w:color w:val="009999"/>
          <w:sz w:val="20"/>
          <w:szCs w:val="20"/>
        </w:rPr>
        <w:t xml:space="preserve"> tecnolog</w:t>
      </w:r>
      <w:r w:rsidR="0033441A" w:rsidRPr="00EC2D4A">
        <w:rPr>
          <w:b w:val="0"/>
          <w:bCs w:val="0"/>
          <w:color w:val="009999"/>
          <w:sz w:val="20"/>
          <w:szCs w:val="20"/>
        </w:rPr>
        <w:t>í</w:t>
      </w:r>
      <w:r w:rsidRPr="00EC2D4A">
        <w:rPr>
          <w:b w:val="0"/>
          <w:bCs w:val="0"/>
          <w:color w:val="009999"/>
          <w:sz w:val="20"/>
          <w:szCs w:val="20"/>
        </w:rPr>
        <w:t xml:space="preserve">a. </w:t>
      </w:r>
    </w:p>
    <w:p w14:paraId="15B6C138" w14:textId="03CBB017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CD: Compet</w:t>
      </w:r>
      <w:r w:rsidR="003E1774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 xml:space="preserve">ncia digital. </w:t>
      </w:r>
    </w:p>
    <w:p w14:paraId="0B41ECB5" w14:textId="0F8913F3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CPSAA: Compet</w:t>
      </w:r>
      <w:r w:rsidR="003E1774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 xml:space="preserve">ncia personal, social </w:t>
      </w:r>
      <w:r w:rsidR="00860242" w:rsidRPr="00EC2D4A">
        <w:rPr>
          <w:b w:val="0"/>
          <w:bCs w:val="0"/>
          <w:color w:val="009999"/>
          <w:sz w:val="20"/>
          <w:szCs w:val="20"/>
        </w:rPr>
        <w:t>y de aprender a aprender.</w:t>
      </w:r>
    </w:p>
    <w:p w14:paraId="0052172B" w14:textId="4C2927B3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CC: Compet</w:t>
      </w:r>
      <w:r w:rsidR="00860242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>ncia ciu</w:t>
      </w:r>
      <w:r w:rsidR="00860242" w:rsidRPr="00EC2D4A">
        <w:rPr>
          <w:b w:val="0"/>
          <w:bCs w:val="0"/>
          <w:color w:val="009999"/>
          <w:sz w:val="20"/>
          <w:szCs w:val="20"/>
        </w:rPr>
        <w:t>d</w:t>
      </w:r>
      <w:r w:rsidRPr="00EC2D4A">
        <w:rPr>
          <w:b w:val="0"/>
          <w:bCs w:val="0"/>
          <w:color w:val="009999"/>
          <w:sz w:val="20"/>
          <w:szCs w:val="20"/>
        </w:rPr>
        <w:t xml:space="preserve">adana. </w:t>
      </w:r>
    </w:p>
    <w:p w14:paraId="088BB834" w14:textId="786C02BF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CE: Compet</w:t>
      </w:r>
      <w:r w:rsidR="00860242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>ncia empren</w:t>
      </w:r>
      <w:r w:rsidR="00860242" w:rsidRPr="00EC2D4A">
        <w:rPr>
          <w:b w:val="0"/>
          <w:bCs w:val="0"/>
          <w:color w:val="009999"/>
          <w:sz w:val="20"/>
          <w:szCs w:val="20"/>
        </w:rPr>
        <w:t>d</w:t>
      </w:r>
      <w:r w:rsidRPr="00EC2D4A">
        <w:rPr>
          <w:b w:val="0"/>
          <w:bCs w:val="0"/>
          <w:color w:val="009999"/>
          <w:sz w:val="20"/>
          <w:szCs w:val="20"/>
        </w:rPr>
        <w:t xml:space="preserve">edora. </w:t>
      </w:r>
    </w:p>
    <w:p w14:paraId="575324D9" w14:textId="3CCCCA01" w:rsidR="004F4730" w:rsidRPr="00EC2D4A" w:rsidRDefault="004F4730" w:rsidP="004F4730">
      <w:pPr>
        <w:pStyle w:val="Ttol"/>
        <w:numPr>
          <w:ilvl w:val="0"/>
          <w:numId w:val="5"/>
        </w:numPr>
        <w:spacing w:after="0"/>
        <w:jc w:val="left"/>
        <w:rPr>
          <w:b w:val="0"/>
          <w:bCs w:val="0"/>
          <w:color w:val="009999"/>
          <w:sz w:val="20"/>
          <w:szCs w:val="20"/>
        </w:rPr>
      </w:pPr>
      <w:r w:rsidRPr="00EC2D4A">
        <w:rPr>
          <w:b w:val="0"/>
          <w:bCs w:val="0"/>
          <w:color w:val="009999"/>
          <w:sz w:val="20"/>
          <w:szCs w:val="20"/>
        </w:rPr>
        <w:t>CCEC: Compet</w:t>
      </w:r>
      <w:r w:rsidR="00860242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>ncia en conci</w:t>
      </w:r>
      <w:r w:rsidR="00860242" w:rsidRPr="00EC2D4A">
        <w:rPr>
          <w:b w:val="0"/>
          <w:bCs w:val="0"/>
          <w:color w:val="009999"/>
          <w:sz w:val="20"/>
          <w:szCs w:val="20"/>
        </w:rPr>
        <w:t>e</w:t>
      </w:r>
      <w:r w:rsidRPr="00EC2D4A">
        <w:rPr>
          <w:b w:val="0"/>
          <w:bCs w:val="0"/>
          <w:color w:val="009999"/>
          <w:sz w:val="20"/>
          <w:szCs w:val="20"/>
        </w:rPr>
        <w:t xml:space="preserve">ncia </w:t>
      </w:r>
      <w:r w:rsidR="00860242" w:rsidRPr="00EC2D4A">
        <w:rPr>
          <w:b w:val="0"/>
          <w:bCs w:val="0"/>
          <w:color w:val="009999"/>
          <w:sz w:val="20"/>
          <w:szCs w:val="20"/>
        </w:rPr>
        <w:t>y expresión culturales.</w:t>
      </w:r>
    </w:p>
    <w:p w14:paraId="04A4BFD5" w14:textId="77777777" w:rsidR="004F4730" w:rsidRPr="00EC2D4A" w:rsidRDefault="004F4730">
      <w:pPr>
        <w:pStyle w:val="Ttol"/>
        <w:jc w:val="left"/>
      </w:pPr>
    </w:p>
    <w:p w14:paraId="4A2463E9" w14:textId="2BB97405" w:rsidR="0050005A" w:rsidRPr="00EC2D4A" w:rsidRDefault="00003107">
      <w:pPr>
        <w:pStyle w:val="Ttol"/>
        <w:jc w:val="left"/>
        <w:rPr>
          <w:sz w:val="2"/>
          <w:szCs w:val="2"/>
        </w:rPr>
      </w:pPr>
      <w:r w:rsidRPr="00EC2D4A">
        <w:br w:type="page"/>
      </w:r>
    </w:p>
    <w:p w14:paraId="6EC91C41" w14:textId="1345C9E7" w:rsidR="004657E4" w:rsidRPr="00EC2D4A" w:rsidRDefault="00003107" w:rsidP="00860242">
      <w:pPr>
        <w:pStyle w:val="Ttol"/>
        <w:spacing w:after="0"/>
        <w:rPr>
          <w:color w:val="00A19A"/>
          <w:sz w:val="30"/>
          <w:szCs w:val="30"/>
        </w:rPr>
      </w:pPr>
      <w:r w:rsidRPr="00EC2D4A">
        <w:rPr>
          <w:color w:val="00A19A"/>
          <w:sz w:val="30"/>
          <w:szCs w:val="30"/>
        </w:rPr>
        <w:lastRenderedPageBreak/>
        <w:t>PROGRAMACIÓ</w:t>
      </w:r>
      <w:r w:rsidR="00860242" w:rsidRPr="00EC2D4A">
        <w:rPr>
          <w:color w:val="00A19A"/>
          <w:sz w:val="30"/>
          <w:szCs w:val="30"/>
        </w:rPr>
        <w:t>N</w:t>
      </w:r>
      <w:r w:rsidRPr="00EC2D4A">
        <w:rPr>
          <w:color w:val="00A19A"/>
          <w:sz w:val="30"/>
          <w:szCs w:val="30"/>
        </w:rPr>
        <w:t xml:space="preserve"> D</w:t>
      </w:r>
      <w:r w:rsidR="00860242" w:rsidRPr="00EC2D4A">
        <w:rPr>
          <w:color w:val="00A19A"/>
          <w:sz w:val="30"/>
          <w:szCs w:val="30"/>
        </w:rPr>
        <w:t xml:space="preserve">E </w:t>
      </w:r>
      <w:r w:rsidRPr="00EC2D4A">
        <w:rPr>
          <w:color w:val="00A19A"/>
          <w:sz w:val="30"/>
          <w:szCs w:val="30"/>
        </w:rPr>
        <w:t>AULA: SITUACION</w:t>
      </w:r>
      <w:r w:rsidR="00860242" w:rsidRPr="00EC2D4A">
        <w:rPr>
          <w:color w:val="00A19A"/>
          <w:sz w:val="30"/>
          <w:szCs w:val="30"/>
        </w:rPr>
        <w:t>E</w:t>
      </w:r>
      <w:r w:rsidRPr="00EC2D4A">
        <w:rPr>
          <w:color w:val="00A19A"/>
          <w:sz w:val="30"/>
          <w:szCs w:val="30"/>
        </w:rPr>
        <w:t>S D</w:t>
      </w:r>
      <w:r w:rsidR="00860242" w:rsidRPr="00EC2D4A">
        <w:rPr>
          <w:color w:val="00A19A"/>
          <w:sz w:val="30"/>
          <w:szCs w:val="30"/>
        </w:rPr>
        <w:t xml:space="preserve">E </w:t>
      </w:r>
      <w:r w:rsidRPr="00EC2D4A">
        <w:rPr>
          <w:color w:val="00A19A"/>
          <w:sz w:val="30"/>
          <w:szCs w:val="30"/>
        </w:rPr>
        <w:t>APREN</w:t>
      </w:r>
      <w:r w:rsidR="00860242" w:rsidRPr="00EC2D4A">
        <w:rPr>
          <w:color w:val="00A19A"/>
          <w:sz w:val="30"/>
          <w:szCs w:val="30"/>
        </w:rPr>
        <w:t>DIZAJE</w:t>
      </w:r>
      <w:r w:rsidRPr="00EC2D4A">
        <w:rPr>
          <w:color w:val="00A19A"/>
          <w:sz w:val="30"/>
          <w:szCs w:val="30"/>
        </w:rPr>
        <w:t xml:space="preserve">. </w:t>
      </w:r>
    </w:p>
    <w:p w14:paraId="7119B975" w14:textId="494BCE3C" w:rsidR="0050005A" w:rsidRPr="00EC2D4A" w:rsidRDefault="00003107" w:rsidP="00BD28DE">
      <w:pPr>
        <w:pStyle w:val="Ttol"/>
        <w:spacing w:after="0"/>
        <w:rPr>
          <w:color w:val="00A19A"/>
          <w:sz w:val="30"/>
          <w:szCs w:val="30"/>
        </w:rPr>
      </w:pPr>
      <w:r w:rsidRPr="00EC2D4A">
        <w:rPr>
          <w:color w:val="00A19A"/>
          <w:sz w:val="30"/>
          <w:szCs w:val="30"/>
        </w:rPr>
        <w:t>EDUCACIÓ</w:t>
      </w:r>
      <w:r w:rsidR="00860242" w:rsidRPr="00EC2D4A">
        <w:rPr>
          <w:color w:val="00A19A"/>
          <w:sz w:val="30"/>
          <w:szCs w:val="30"/>
        </w:rPr>
        <w:t>N</w:t>
      </w:r>
      <w:r w:rsidRPr="00EC2D4A">
        <w:rPr>
          <w:color w:val="00A19A"/>
          <w:sz w:val="30"/>
          <w:szCs w:val="30"/>
        </w:rPr>
        <w:t xml:space="preserve"> PRIM</w:t>
      </w:r>
      <w:r w:rsidR="00860242" w:rsidRPr="00EC2D4A">
        <w:rPr>
          <w:color w:val="00A19A"/>
          <w:sz w:val="30"/>
          <w:szCs w:val="30"/>
        </w:rPr>
        <w:t>A</w:t>
      </w:r>
      <w:r w:rsidRPr="00EC2D4A">
        <w:rPr>
          <w:color w:val="00A19A"/>
          <w:sz w:val="30"/>
          <w:szCs w:val="30"/>
        </w:rPr>
        <w:t>RIA</w:t>
      </w:r>
    </w:p>
    <w:p w14:paraId="2B12129E" w14:textId="6F60F510" w:rsidR="00BD28DE" w:rsidRPr="00EC2D4A" w:rsidRDefault="00BD28DE" w:rsidP="00BD28DE">
      <w:pPr>
        <w:pStyle w:val="Textindependent"/>
      </w:pPr>
    </w:p>
    <w:p w14:paraId="75A65375" w14:textId="6F60F510" w:rsidR="00BD28DE" w:rsidRPr="00EC2D4A" w:rsidRDefault="00BD28DE" w:rsidP="00BD28DE">
      <w:pPr>
        <w:pStyle w:val="Textindependent"/>
      </w:pPr>
    </w:p>
    <w:tbl>
      <w:tblPr>
        <w:tblStyle w:val="Taulaambquadrcula"/>
        <w:tblW w:w="16019" w:type="dxa"/>
        <w:tblInd w:w="-289" w:type="dxa"/>
        <w:tblBorders>
          <w:top w:val="single" w:sz="4" w:space="0" w:color="00A19A"/>
          <w:left w:val="single" w:sz="4" w:space="0" w:color="00A19A"/>
          <w:bottom w:val="single" w:sz="4" w:space="0" w:color="00A19A"/>
          <w:right w:val="single" w:sz="4" w:space="0" w:color="00A19A"/>
          <w:insideH w:val="single" w:sz="4" w:space="0" w:color="00A19A"/>
          <w:insideV w:val="single" w:sz="4" w:space="0" w:color="00A19A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552"/>
        <w:gridCol w:w="142"/>
        <w:gridCol w:w="1417"/>
        <w:gridCol w:w="1276"/>
        <w:gridCol w:w="2070"/>
        <w:gridCol w:w="765"/>
        <w:gridCol w:w="2970"/>
        <w:gridCol w:w="7"/>
      </w:tblGrid>
      <w:tr w:rsidR="0050005A" w:rsidRPr="00EC2D4A" w14:paraId="59950CDD" w14:textId="77777777" w:rsidTr="0042575B">
        <w:trPr>
          <w:gridAfter w:val="1"/>
          <w:wAfter w:w="7" w:type="dxa"/>
          <w:trHeight w:val="498"/>
        </w:trPr>
        <w:tc>
          <w:tcPr>
            <w:tcW w:w="8931" w:type="dxa"/>
            <w:gridSpan w:val="5"/>
            <w:shd w:val="clear" w:color="auto" w:fill="F2F2F2" w:themeFill="background1" w:themeFillShade="F2"/>
            <w:vAlign w:val="center"/>
          </w:tcPr>
          <w:p w14:paraId="02ECB937" w14:textId="1A0E2E1D" w:rsidR="0050005A" w:rsidRPr="00EC2D4A" w:rsidRDefault="00003107">
            <w:pPr>
              <w:pStyle w:val="Ttol1"/>
              <w:widowControl w:val="0"/>
              <w:spacing w:before="57"/>
              <w:ind w:left="57" w:right="57"/>
              <w:rPr>
                <w:color w:val="00A19A"/>
              </w:rPr>
            </w:pPr>
            <w:r w:rsidRPr="00EC2D4A">
              <w:rPr>
                <w:color w:val="00A19A"/>
              </w:rPr>
              <w:t>Curs</w:t>
            </w:r>
            <w:r w:rsidR="00860242" w:rsidRPr="00EC2D4A">
              <w:rPr>
                <w:color w:val="00A19A"/>
              </w:rPr>
              <w:t>o</w:t>
            </w:r>
            <w:r w:rsidRPr="00EC2D4A">
              <w:rPr>
                <w:color w:val="00A19A"/>
              </w:rPr>
              <w:t xml:space="preserve"> acad</w:t>
            </w:r>
            <w:r w:rsidR="00860242" w:rsidRPr="00EC2D4A">
              <w:rPr>
                <w:color w:val="00A19A"/>
              </w:rPr>
              <w:t>é</w:t>
            </w:r>
            <w:r w:rsidRPr="00EC2D4A">
              <w:rPr>
                <w:color w:val="00A19A"/>
              </w:rPr>
              <w:t>mic</w:t>
            </w:r>
            <w:r w:rsidR="00860242" w:rsidRPr="00EC2D4A">
              <w:rPr>
                <w:color w:val="00A19A"/>
              </w:rPr>
              <w:t>o</w:t>
            </w:r>
            <w:r w:rsidRPr="00EC2D4A">
              <w:rPr>
                <w:color w:val="00A19A"/>
              </w:rPr>
              <w:t xml:space="preserve">: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8A2242" w14:textId="2D0BD5A5" w:rsidR="0050005A" w:rsidRPr="00EC2D4A" w:rsidRDefault="00003107">
            <w:pPr>
              <w:pStyle w:val="Ttol1"/>
              <w:widowControl w:val="0"/>
              <w:spacing w:before="57"/>
              <w:ind w:left="57" w:right="57"/>
              <w:rPr>
                <w:color w:val="00A19A"/>
              </w:rPr>
            </w:pPr>
            <w:r w:rsidRPr="00EC2D4A">
              <w:rPr>
                <w:color w:val="00A19A"/>
              </w:rPr>
              <w:t>Nivel:</w:t>
            </w:r>
          </w:p>
        </w:tc>
        <w:tc>
          <w:tcPr>
            <w:tcW w:w="5805" w:type="dxa"/>
            <w:gridSpan w:val="3"/>
            <w:shd w:val="clear" w:color="auto" w:fill="F2F2F2" w:themeFill="background1" w:themeFillShade="F2"/>
            <w:vAlign w:val="center"/>
          </w:tcPr>
          <w:p w14:paraId="24512F6C" w14:textId="3A0FDCE1" w:rsidR="0050005A" w:rsidRPr="00EC2D4A" w:rsidRDefault="00003107">
            <w:pPr>
              <w:pStyle w:val="Ttol1"/>
              <w:widowControl w:val="0"/>
              <w:spacing w:before="57"/>
              <w:ind w:left="57" w:right="57"/>
              <w:rPr>
                <w:color w:val="00A19A"/>
              </w:rPr>
            </w:pPr>
            <w:r w:rsidRPr="00EC2D4A">
              <w:rPr>
                <w:color w:val="00A19A"/>
              </w:rPr>
              <w:t>Grup</w:t>
            </w:r>
            <w:r w:rsidR="00860242" w:rsidRPr="00EC2D4A">
              <w:rPr>
                <w:color w:val="00A19A"/>
              </w:rPr>
              <w:t>o</w:t>
            </w:r>
            <w:r w:rsidRPr="00EC2D4A">
              <w:rPr>
                <w:color w:val="00A19A"/>
              </w:rPr>
              <w:t>:</w:t>
            </w:r>
          </w:p>
        </w:tc>
      </w:tr>
      <w:tr w:rsidR="0050005A" w:rsidRPr="00EC2D4A" w14:paraId="7E2B06CE" w14:textId="77777777" w:rsidTr="00EE5616">
        <w:trPr>
          <w:gridAfter w:val="1"/>
          <w:wAfter w:w="7" w:type="dxa"/>
          <w:trHeight w:hRule="exact" w:val="682"/>
        </w:trPr>
        <w:tc>
          <w:tcPr>
            <w:tcW w:w="3261" w:type="dxa"/>
            <w:tcBorders>
              <w:bottom w:val="single" w:sz="4" w:space="0" w:color="FFFFFF"/>
            </w:tcBorders>
            <w:shd w:val="clear" w:color="auto" w:fill="00A19A"/>
          </w:tcPr>
          <w:p w14:paraId="461B50D4" w14:textId="7B50FE94" w:rsidR="0050005A" w:rsidRPr="00EC2D4A" w:rsidRDefault="00003107">
            <w:pPr>
              <w:pStyle w:val="Ttol2"/>
              <w:widowControl w:val="0"/>
              <w:spacing w:before="57"/>
              <w:ind w:left="57" w:right="57"/>
            </w:pPr>
            <w:r w:rsidRPr="00EC2D4A">
              <w:t>Característi</w:t>
            </w:r>
            <w:r w:rsidR="00860242" w:rsidRPr="00EC2D4A">
              <w:t>ca</w:t>
            </w:r>
            <w:r w:rsidRPr="00EC2D4A">
              <w:t>s del grup</w:t>
            </w:r>
            <w:r w:rsidR="00860242" w:rsidRPr="00EC2D4A">
              <w:t>o</w:t>
            </w:r>
          </w:p>
        </w:tc>
        <w:tc>
          <w:tcPr>
            <w:tcW w:w="12751" w:type="dxa"/>
            <w:gridSpan w:val="8"/>
          </w:tcPr>
          <w:p w14:paraId="20F8A6FD" w14:textId="782FF0EB" w:rsidR="0050005A" w:rsidRPr="00EC2D4A" w:rsidRDefault="00003107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Descripció</w:t>
            </w:r>
            <w:r w:rsidR="00860242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del grup</w:t>
            </w:r>
            <w:r w:rsidR="00860242" w:rsidRPr="00EC2D4A">
              <w:rPr>
                <w:color w:val="009999"/>
              </w:rPr>
              <w:t xml:space="preserve">o y </w:t>
            </w:r>
            <w:r w:rsidRPr="00EC2D4A">
              <w:rPr>
                <w:color w:val="009999"/>
              </w:rPr>
              <w:t>característi</w:t>
            </w:r>
            <w:r w:rsidR="00037918" w:rsidRPr="00EC2D4A">
              <w:rPr>
                <w:color w:val="009999"/>
              </w:rPr>
              <w:t xml:space="preserve">cas </w:t>
            </w:r>
            <w:r w:rsidR="00AB71EB" w:rsidRPr="00EC2D4A">
              <w:rPr>
                <w:color w:val="009999"/>
              </w:rPr>
              <w:t>relevant</w:t>
            </w:r>
            <w:r w:rsidR="00037918" w:rsidRPr="00EC2D4A">
              <w:rPr>
                <w:color w:val="009999"/>
              </w:rPr>
              <w:t>e</w:t>
            </w:r>
            <w:r w:rsidR="00AB71EB" w:rsidRPr="00EC2D4A">
              <w:rPr>
                <w:color w:val="009999"/>
              </w:rPr>
              <w:t xml:space="preserve">s </w:t>
            </w:r>
            <w:r w:rsidR="00AB71EB" w:rsidRPr="00EC2D4A">
              <w:rPr>
                <w:color w:val="009999"/>
                <w:sz w:val="16"/>
                <w:szCs w:val="16"/>
              </w:rPr>
              <w:t>(</w:t>
            </w:r>
            <w:r w:rsidR="00CE51FB" w:rsidRPr="00EC2D4A">
              <w:rPr>
                <w:color w:val="009999"/>
                <w:sz w:val="16"/>
                <w:szCs w:val="16"/>
              </w:rPr>
              <w:t xml:space="preserve">hace falta </w:t>
            </w:r>
            <w:r w:rsidR="00037918" w:rsidRPr="00EC2D4A">
              <w:rPr>
                <w:color w:val="009999"/>
                <w:sz w:val="16"/>
                <w:szCs w:val="16"/>
              </w:rPr>
              <w:t>identificar fortalezas del alumnado y barreras del contexto</w:t>
            </w:r>
            <w:r w:rsidR="00AB71EB" w:rsidRPr="00EC2D4A">
              <w:rPr>
                <w:color w:val="009999"/>
                <w:sz w:val="16"/>
                <w:szCs w:val="16"/>
              </w:rPr>
              <w:t>)</w:t>
            </w:r>
          </w:p>
        </w:tc>
      </w:tr>
      <w:tr w:rsidR="0050005A" w:rsidRPr="00EC2D4A" w14:paraId="329CD6BF" w14:textId="77777777" w:rsidTr="00EE5616">
        <w:trPr>
          <w:gridAfter w:val="1"/>
          <w:wAfter w:w="7" w:type="dxa"/>
          <w:trHeight w:hRule="exact" w:val="720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A19A"/>
          </w:tcPr>
          <w:p w14:paraId="53B1174D" w14:textId="11AD92C4" w:rsidR="0050005A" w:rsidRPr="00EC2D4A" w:rsidRDefault="00003107">
            <w:pPr>
              <w:pStyle w:val="Ttol2"/>
              <w:widowControl w:val="0"/>
              <w:spacing w:before="57"/>
              <w:ind w:left="57" w:right="57"/>
            </w:pPr>
            <w:r w:rsidRPr="00EC2D4A">
              <w:t>Situació</w:t>
            </w:r>
            <w:r w:rsidR="00860242" w:rsidRPr="00EC2D4A">
              <w:t xml:space="preserve">n </w:t>
            </w:r>
            <w:r w:rsidRPr="00EC2D4A">
              <w:t>d</w:t>
            </w:r>
            <w:r w:rsidR="00860242" w:rsidRPr="00EC2D4A">
              <w:t xml:space="preserve">e </w:t>
            </w:r>
            <w:r w:rsidRPr="00EC2D4A">
              <w:t>apren</w:t>
            </w:r>
            <w:r w:rsidR="00860242" w:rsidRPr="00EC2D4A">
              <w:t>dizaje</w:t>
            </w:r>
          </w:p>
        </w:tc>
        <w:tc>
          <w:tcPr>
            <w:tcW w:w="12751" w:type="dxa"/>
            <w:gridSpan w:val="8"/>
          </w:tcPr>
          <w:p w14:paraId="4BD7D896" w14:textId="6B572590" w:rsidR="0050005A" w:rsidRPr="00EC2D4A" w:rsidRDefault="00AB71EB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Descripció</w:t>
            </w:r>
            <w:r w:rsidR="00037918" w:rsidRPr="00EC2D4A">
              <w:rPr>
                <w:color w:val="009999"/>
              </w:rPr>
              <w:t>n</w:t>
            </w:r>
            <w:r w:rsidR="00A120E0" w:rsidRPr="00EC2D4A">
              <w:rPr>
                <w:color w:val="009999"/>
              </w:rPr>
              <w:t>,</w:t>
            </w:r>
            <w:r w:rsidRPr="00EC2D4A">
              <w:rPr>
                <w:color w:val="009999"/>
              </w:rPr>
              <w:t xml:space="preserve"> justificació</w:t>
            </w:r>
            <w:r w:rsidR="00037918" w:rsidRPr="00EC2D4A">
              <w:rPr>
                <w:color w:val="009999"/>
              </w:rPr>
              <w:t xml:space="preserve">n y </w:t>
            </w:r>
            <w:r w:rsidR="00A120E0" w:rsidRPr="00EC2D4A">
              <w:rPr>
                <w:color w:val="009999"/>
              </w:rPr>
              <w:t>finali</w:t>
            </w:r>
            <w:r w:rsidR="00037918" w:rsidRPr="00EC2D4A">
              <w:rPr>
                <w:color w:val="009999"/>
              </w:rPr>
              <w:t>dades</w:t>
            </w:r>
            <w:r w:rsidRPr="00EC2D4A">
              <w:rPr>
                <w:color w:val="009999"/>
              </w:rPr>
              <w:t xml:space="preserve"> de la situació</w:t>
            </w:r>
            <w:r w:rsidR="00037918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d</w:t>
            </w:r>
            <w:r w:rsidR="00037918" w:rsidRPr="00EC2D4A">
              <w:rPr>
                <w:color w:val="009999"/>
              </w:rPr>
              <w:t>e aprendizaje</w:t>
            </w:r>
            <w:r w:rsidRPr="00EC2D4A">
              <w:rPr>
                <w:color w:val="009999"/>
              </w:rPr>
              <w:t xml:space="preserve"> </w:t>
            </w:r>
          </w:p>
        </w:tc>
      </w:tr>
      <w:tr w:rsidR="00AB71EB" w:rsidRPr="00EC2D4A" w14:paraId="4F024362" w14:textId="77777777" w:rsidTr="0042575B">
        <w:trPr>
          <w:gridAfter w:val="1"/>
          <w:wAfter w:w="7" w:type="dxa"/>
          <w:trHeight w:val="387"/>
        </w:trPr>
        <w:tc>
          <w:tcPr>
            <w:tcW w:w="3261" w:type="dxa"/>
            <w:vMerge w:val="restart"/>
            <w:tcBorders>
              <w:top w:val="single" w:sz="4" w:space="0" w:color="FFFFFF"/>
            </w:tcBorders>
            <w:shd w:val="clear" w:color="auto" w:fill="00A19A"/>
          </w:tcPr>
          <w:p w14:paraId="45E73893" w14:textId="76377D3B" w:rsidR="00AB71EB" w:rsidRPr="00EC2D4A" w:rsidRDefault="00AB71EB">
            <w:pPr>
              <w:pStyle w:val="Ttol2"/>
              <w:widowControl w:val="0"/>
              <w:spacing w:before="57"/>
              <w:ind w:left="57" w:right="57"/>
            </w:pPr>
            <w:r w:rsidRPr="00EC2D4A">
              <w:t>Compet</w:t>
            </w:r>
            <w:r w:rsidR="00037918" w:rsidRPr="00EC2D4A">
              <w:t>e</w:t>
            </w:r>
            <w:r w:rsidRPr="00EC2D4A">
              <w:t>nci</w:t>
            </w:r>
            <w:r w:rsidR="00037918" w:rsidRPr="00EC2D4A">
              <w:t>a</w:t>
            </w:r>
            <w:r w:rsidRPr="00EC2D4A">
              <w:t>s específi</w:t>
            </w:r>
            <w:r w:rsidR="00037918" w:rsidRPr="00EC2D4A">
              <w:t xml:space="preserve">cas y </w:t>
            </w:r>
            <w:r w:rsidRPr="00EC2D4A">
              <w:t>criteri</w:t>
            </w:r>
            <w:r w:rsidR="00037918" w:rsidRPr="00EC2D4A">
              <w:t>o</w:t>
            </w:r>
            <w:r w:rsidRPr="00EC2D4A">
              <w:t>s d</w:t>
            </w:r>
            <w:r w:rsidR="00037918" w:rsidRPr="00EC2D4A">
              <w:t>e eva</w:t>
            </w:r>
            <w:r w:rsidRPr="00EC2D4A">
              <w:t>luació</w:t>
            </w:r>
            <w:r w:rsidR="00037918" w:rsidRPr="00EC2D4A">
              <w:t>n</w:t>
            </w:r>
            <w:r w:rsidRPr="00EC2D4A">
              <w:t xml:space="preserve"> vincula</w:t>
            </w:r>
            <w:r w:rsidR="00037918" w:rsidRPr="00EC2D4A">
              <w:t>do</w:t>
            </w:r>
            <w:r w:rsidRPr="00EC2D4A">
              <w:t>s</w:t>
            </w:r>
          </w:p>
        </w:tc>
        <w:tc>
          <w:tcPr>
            <w:tcW w:w="5670" w:type="dxa"/>
            <w:gridSpan w:val="4"/>
            <w:vMerge w:val="restart"/>
          </w:tcPr>
          <w:p w14:paraId="52723B6A" w14:textId="063A280C" w:rsidR="00AB71EB" w:rsidRPr="00EC2D4A" w:rsidRDefault="00AB71EB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Compet</w:t>
            </w:r>
            <w:r w:rsidR="00037918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>nci</w:t>
            </w:r>
            <w:r w:rsidR="00037918" w:rsidRPr="00EC2D4A">
              <w:rPr>
                <w:color w:val="009999"/>
              </w:rPr>
              <w:t>a</w:t>
            </w:r>
            <w:r w:rsidRPr="00EC2D4A">
              <w:rPr>
                <w:color w:val="009999"/>
              </w:rPr>
              <w:t>s específi</w:t>
            </w:r>
            <w:r w:rsidR="00037918" w:rsidRPr="00EC2D4A">
              <w:rPr>
                <w:color w:val="009999"/>
              </w:rPr>
              <w:t>ca</w:t>
            </w:r>
            <w:r w:rsidRPr="00EC2D4A">
              <w:rPr>
                <w:color w:val="009999"/>
              </w:rPr>
              <w:t>s</w:t>
            </w:r>
          </w:p>
        </w:tc>
        <w:tc>
          <w:tcPr>
            <w:tcW w:w="7081" w:type="dxa"/>
            <w:gridSpan w:val="4"/>
          </w:tcPr>
          <w:p w14:paraId="426CB4B1" w14:textId="305901D1" w:rsidR="00AB71EB" w:rsidRPr="00EC2D4A" w:rsidRDefault="00AB71EB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Criteri</w:t>
            </w:r>
            <w:r w:rsidR="00037918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>s d</w:t>
            </w:r>
            <w:r w:rsidR="00037918" w:rsidRPr="00EC2D4A">
              <w:rPr>
                <w:color w:val="009999"/>
              </w:rPr>
              <w:t>e eva</w:t>
            </w:r>
            <w:r w:rsidRPr="00EC2D4A">
              <w:rPr>
                <w:color w:val="009999"/>
              </w:rPr>
              <w:t>luació</w:t>
            </w:r>
            <w:r w:rsidR="00037918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</w:t>
            </w:r>
            <w:r w:rsidR="00D24AF3" w:rsidRPr="00EC2D4A">
              <w:rPr>
                <w:color w:val="009999"/>
              </w:rPr>
              <w:t>vincula</w:t>
            </w:r>
            <w:r w:rsidR="00037918" w:rsidRPr="00EC2D4A">
              <w:rPr>
                <w:color w:val="009999"/>
              </w:rPr>
              <w:t>do</w:t>
            </w:r>
            <w:r w:rsidR="00D24AF3" w:rsidRPr="00EC2D4A">
              <w:rPr>
                <w:color w:val="009999"/>
              </w:rPr>
              <w:t>s</w:t>
            </w:r>
          </w:p>
          <w:p w14:paraId="035E2D73" w14:textId="48FA3915" w:rsidR="000F3072" w:rsidRPr="00EC2D4A" w:rsidRDefault="000F3072">
            <w:pPr>
              <w:widowControl w:val="0"/>
              <w:spacing w:before="57"/>
              <w:ind w:left="57" w:right="57"/>
              <w:rPr>
                <w:color w:val="009999"/>
              </w:rPr>
            </w:pPr>
          </w:p>
        </w:tc>
      </w:tr>
      <w:tr w:rsidR="00AB71EB" w:rsidRPr="00EC2D4A" w14:paraId="05DC42C9" w14:textId="77777777" w:rsidTr="0042575B">
        <w:trPr>
          <w:gridAfter w:val="1"/>
          <w:wAfter w:w="7" w:type="dxa"/>
          <w:trHeight w:val="387"/>
        </w:trPr>
        <w:tc>
          <w:tcPr>
            <w:tcW w:w="3261" w:type="dxa"/>
            <w:vMerge/>
            <w:tcBorders>
              <w:bottom w:val="single" w:sz="4" w:space="0" w:color="FFFFFF"/>
            </w:tcBorders>
            <w:shd w:val="clear" w:color="auto" w:fill="00A19A"/>
          </w:tcPr>
          <w:p w14:paraId="496E1D4E" w14:textId="77777777" w:rsidR="00AB71EB" w:rsidRPr="00EC2D4A" w:rsidRDefault="00AB71EB">
            <w:pPr>
              <w:pStyle w:val="Ttol2"/>
              <w:widowControl w:val="0"/>
              <w:spacing w:before="57"/>
              <w:ind w:left="57" w:right="57"/>
            </w:pPr>
          </w:p>
        </w:tc>
        <w:tc>
          <w:tcPr>
            <w:tcW w:w="5670" w:type="dxa"/>
            <w:gridSpan w:val="4"/>
            <w:vMerge/>
          </w:tcPr>
          <w:p w14:paraId="20670A8F" w14:textId="77777777" w:rsidR="00AB71EB" w:rsidRPr="00EC2D4A" w:rsidRDefault="00AB71EB">
            <w:pPr>
              <w:widowControl w:val="0"/>
              <w:spacing w:before="57"/>
              <w:ind w:left="57" w:right="57"/>
              <w:rPr>
                <w:color w:val="009999"/>
              </w:rPr>
            </w:pPr>
          </w:p>
        </w:tc>
        <w:tc>
          <w:tcPr>
            <w:tcW w:w="7081" w:type="dxa"/>
            <w:gridSpan w:val="4"/>
          </w:tcPr>
          <w:p w14:paraId="06C614C5" w14:textId="1BAF37D6" w:rsidR="00AB71EB" w:rsidRPr="00EC2D4A" w:rsidRDefault="00AB71EB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Criteri</w:t>
            </w:r>
            <w:r w:rsidR="00037918" w:rsidRPr="00EC2D4A">
              <w:rPr>
                <w:color w:val="009999"/>
              </w:rPr>
              <w:t>o</w:t>
            </w:r>
            <w:r w:rsidRPr="00EC2D4A">
              <w:rPr>
                <w:color w:val="009999"/>
              </w:rPr>
              <w:t>s d</w:t>
            </w:r>
            <w:r w:rsidR="00037918" w:rsidRPr="00EC2D4A">
              <w:rPr>
                <w:color w:val="009999"/>
              </w:rPr>
              <w:t>e e</w:t>
            </w:r>
            <w:r w:rsidRPr="00EC2D4A">
              <w:rPr>
                <w:color w:val="009999"/>
              </w:rPr>
              <w:t>valuació</w:t>
            </w:r>
            <w:r w:rsidR="00037918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d</w:t>
            </w:r>
            <w:r w:rsidR="0033441A" w:rsidRPr="00EC2D4A">
              <w:rPr>
                <w:color w:val="009999"/>
              </w:rPr>
              <w:t xml:space="preserve">e </w:t>
            </w:r>
            <w:r w:rsidRPr="00EC2D4A">
              <w:rPr>
                <w:color w:val="009999"/>
              </w:rPr>
              <w:t>ACIS vincula</w:t>
            </w:r>
            <w:r w:rsidR="00037918" w:rsidRPr="00EC2D4A">
              <w:rPr>
                <w:color w:val="009999"/>
              </w:rPr>
              <w:t>do</w:t>
            </w:r>
            <w:r w:rsidRPr="00EC2D4A">
              <w:rPr>
                <w:color w:val="009999"/>
              </w:rPr>
              <w:t>s</w:t>
            </w:r>
          </w:p>
          <w:p w14:paraId="2C0CE5E5" w14:textId="5F5CD0E0" w:rsidR="000F3072" w:rsidRPr="00EC2D4A" w:rsidRDefault="000F3072">
            <w:pPr>
              <w:widowControl w:val="0"/>
              <w:spacing w:before="57"/>
              <w:ind w:left="57" w:right="57"/>
              <w:rPr>
                <w:color w:val="009999"/>
              </w:rPr>
            </w:pPr>
          </w:p>
        </w:tc>
      </w:tr>
      <w:tr w:rsidR="0050005A" w:rsidRPr="00EC2D4A" w14:paraId="6CDE0FB0" w14:textId="77777777" w:rsidTr="00EE5616">
        <w:trPr>
          <w:gridAfter w:val="1"/>
          <w:wAfter w:w="7" w:type="dxa"/>
          <w:trHeight w:val="437"/>
        </w:trPr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A19A"/>
          </w:tcPr>
          <w:p w14:paraId="24DFDFB1" w14:textId="1BD3472A" w:rsidR="0050005A" w:rsidRPr="00EC2D4A" w:rsidRDefault="00003107">
            <w:pPr>
              <w:pStyle w:val="Ttol2"/>
              <w:widowControl w:val="0"/>
              <w:spacing w:before="57"/>
              <w:ind w:left="57" w:right="57"/>
            </w:pPr>
            <w:r w:rsidRPr="00EC2D4A">
              <w:t>Saber</w:t>
            </w:r>
            <w:r w:rsidR="00037918" w:rsidRPr="00EC2D4A">
              <w:t>e</w:t>
            </w:r>
            <w:r w:rsidRPr="00EC2D4A">
              <w:t>s b</w:t>
            </w:r>
            <w:r w:rsidR="00037918" w:rsidRPr="00EC2D4A">
              <w:t>á</w:t>
            </w:r>
            <w:r w:rsidRPr="00EC2D4A">
              <w:t>sic</w:t>
            </w:r>
            <w:r w:rsidR="00037918" w:rsidRPr="00EC2D4A">
              <w:t>o</w:t>
            </w:r>
            <w:r w:rsidRPr="00EC2D4A">
              <w:t>s</w:t>
            </w:r>
          </w:p>
        </w:tc>
        <w:tc>
          <w:tcPr>
            <w:tcW w:w="12751" w:type="dxa"/>
            <w:gridSpan w:val="8"/>
          </w:tcPr>
          <w:p w14:paraId="3B956204" w14:textId="77777777" w:rsidR="0050005A" w:rsidRPr="00EC2D4A" w:rsidRDefault="0050005A">
            <w:pPr>
              <w:widowControl w:val="0"/>
              <w:spacing w:before="57"/>
              <w:ind w:left="57" w:right="57"/>
              <w:rPr>
                <w:color w:val="009999"/>
              </w:rPr>
            </w:pPr>
          </w:p>
        </w:tc>
      </w:tr>
      <w:tr w:rsidR="006B4805" w:rsidRPr="00EC2D4A" w14:paraId="15D2F766" w14:textId="77777777" w:rsidTr="00AD244F">
        <w:trPr>
          <w:gridAfter w:val="1"/>
          <w:wAfter w:w="7" w:type="dxa"/>
          <w:cantSplit/>
          <w:trHeight w:val="1459"/>
        </w:trPr>
        <w:tc>
          <w:tcPr>
            <w:tcW w:w="3261" w:type="dxa"/>
            <w:vMerge w:val="restart"/>
            <w:tcBorders>
              <w:top w:val="single" w:sz="4" w:space="0" w:color="FFFFFF"/>
            </w:tcBorders>
            <w:shd w:val="clear" w:color="auto" w:fill="00A19A"/>
          </w:tcPr>
          <w:p w14:paraId="1E0CC3C8" w14:textId="5648B659" w:rsidR="006B4805" w:rsidRPr="00EC2D4A" w:rsidRDefault="006B4805">
            <w:pPr>
              <w:pStyle w:val="Ttol2"/>
              <w:widowControl w:val="0"/>
              <w:spacing w:before="57"/>
              <w:ind w:left="57" w:right="57"/>
            </w:pPr>
            <w:r w:rsidRPr="00EC2D4A">
              <w:t>Se</w:t>
            </w:r>
            <w:r w:rsidR="00037918" w:rsidRPr="00EC2D4A">
              <w:t>cuen</w:t>
            </w:r>
            <w:r w:rsidRPr="00EC2D4A">
              <w:t>cia d</w:t>
            </w:r>
            <w:r w:rsidR="00037918" w:rsidRPr="00EC2D4A">
              <w:t>e a</w:t>
            </w:r>
            <w:r w:rsidRPr="00EC2D4A">
              <w:t>ctivi</w:t>
            </w:r>
            <w:r w:rsidR="00037918" w:rsidRPr="00EC2D4A">
              <w:t>dades</w:t>
            </w:r>
            <w:r w:rsidRPr="00EC2D4A">
              <w:t>: organizaci</w:t>
            </w:r>
            <w:r w:rsidR="00037918" w:rsidRPr="00EC2D4A">
              <w:t xml:space="preserve">ón y </w:t>
            </w:r>
            <w:r w:rsidRPr="00EC2D4A">
              <w:t>me</w:t>
            </w:r>
            <w:r w:rsidR="00037918" w:rsidRPr="00EC2D4A">
              <w:t xml:space="preserve">didas </w:t>
            </w:r>
            <w:r w:rsidRPr="00EC2D4A">
              <w:t>de resp</w:t>
            </w:r>
            <w:r w:rsidR="00037918" w:rsidRPr="00EC2D4A">
              <w:t>ue</w:t>
            </w:r>
            <w:r w:rsidRPr="00EC2D4A">
              <w:t>sta educativa de cada activi</w:t>
            </w:r>
            <w:r w:rsidR="00037918" w:rsidRPr="00EC2D4A">
              <w:t>dad</w:t>
            </w:r>
          </w:p>
        </w:tc>
        <w:tc>
          <w:tcPr>
            <w:tcW w:w="1559" w:type="dxa"/>
          </w:tcPr>
          <w:p w14:paraId="5346DC4B" w14:textId="4B969275" w:rsidR="006B4805" w:rsidRPr="00EC2D4A" w:rsidRDefault="006B4805" w:rsidP="00AB71EB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Se</w:t>
            </w:r>
            <w:r w:rsidR="00037918" w:rsidRPr="00EC2D4A">
              <w:rPr>
                <w:color w:val="009999"/>
              </w:rPr>
              <w:t>cuenciación de actividades</w:t>
            </w:r>
          </w:p>
        </w:tc>
        <w:tc>
          <w:tcPr>
            <w:tcW w:w="2694" w:type="dxa"/>
            <w:gridSpan w:val="2"/>
          </w:tcPr>
          <w:p w14:paraId="48A58866" w14:textId="775F709E" w:rsidR="006B4805" w:rsidRPr="00EC2D4A" w:rsidRDefault="006B4805" w:rsidP="00221722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Agrupam</w:t>
            </w:r>
            <w:r w:rsidR="00037918" w:rsidRPr="00EC2D4A">
              <w:rPr>
                <w:color w:val="009999"/>
              </w:rPr>
              <w:t>ientos y</w:t>
            </w:r>
            <w:r w:rsidRPr="00EC2D4A">
              <w:rPr>
                <w:color w:val="009999"/>
              </w:rPr>
              <w:t xml:space="preserve"> organi</w:t>
            </w:r>
            <w:r w:rsidR="00037918" w:rsidRPr="00EC2D4A">
              <w:rPr>
                <w:color w:val="009999"/>
              </w:rPr>
              <w:t>zación de los espacios</w:t>
            </w:r>
          </w:p>
        </w:tc>
        <w:tc>
          <w:tcPr>
            <w:tcW w:w="1417" w:type="dxa"/>
          </w:tcPr>
          <w:p w14:paraId="116E8EB5" w14:textId="49CF3850" w:rsidR="006B4805" w:rsidRPr="00EC2D4A" w:rsidRDefault="00037918" w:rsidP="007031D4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Distribución</w:t>
            </w:r>
            <w:r w:rsidR="006B4805" w:rsidRPr="00EC2D4A">
              <w:rPr>
                <w:color w:val="009999"/>
              </w:rPr>
              <w:t xml:space="preserve"> del t</w:t>
            </w:r>
            <w:r w:rsidRPr="00EC2D4A">
              <w:rPr>
                <w:color w:val="009999"/>
              </w:rPr>
              <w:t>i</w:t>
            </w:r>
            <w:r w:rsidR="006B4805" w:rsidRPr="00EC2D4A">
              <w:rPr>
                <w:color w:val="009999"/>
              </w:rPr>
              <w:t>emp</w:t>
            </w:r>
            <w:r w:rsidRPr="00EC2D4A">
              <w:rPr>
                <w:color w:val="009999"/>
              </w:rPr>
              <w:t>o</w:t>
            </w:r>
          </w:p>
        </w:tc>
        <w:tc>
          <w:tcPr>
            <w:tcW w:w="1276" w:type="dxa"/>
          </w:tcPr>
          <w:p w14:paraId="7D81435A" w14:textId="28C69C27" w:rsidR="006B4805" w:rsidRPr="00EC2D4A" w:rsidRDefault="006B4805" w:rsidP="0039624D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Recursos material</w:t>
            </w:r>
            <w:r w:rsidR="00037918" w:rsidRPr="00EC2D4A">
              <w:rPr>
                <w:color w:val="009999"/>
              </w:rPr>
              <w:t>e</w:t>
            </w:r>
            <w:r w:rsidRPr="00EC2D4A">
              <w:rPr>
                <w:color w:val="009999"/>
              </w:rPr>
              <w:t>s</w:t>
            </w:r>
          </w:p>
        </w:tc>
        <w:tc>
          <w:tcPr>
            <w:tcW w:w="2835" w:type="dxa"/>
            <w:gridSpan w:val="2"/>
          </w:tcPr>
          <w:p w14:paraId="30F4364E" w14:textId="2555B205" w:rsidR="006B4805" w:rsidRPr="00EC2D4A" w:rsidRDefault="006B4805" w:rsidP="0039624D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Me</w:t>
            </w:r>
            <w:r w:rsidR="00037918" w:rsidRPr="00EC2D4A">
              <w:rPr>
                <w:color w:val="009999"/>
              </w:rPr>
              <w:t>didas de respuesta educativa</w:t>
            </w:r>
            <w:r w:rsidRPr="00EC2D4A">
              <w:rPr>
                <w:color w:val="009999"/>
              </w:rPr>
              <w:t xml:space="preserve"> p</w:t>
            </w:r>
            <w:r w:rsidR="00037918" w:rsidRPr="00EC2D4A">
              <w:rPr>
                <w:color w:val="009999"/>
              </w:rPr>
              <w:t xml:space="preserve">ara la </w:t>
            </w:r>
            <w:r w:rsidRPr="00EC2D4A">
              <w:rPr>
                <w:color w:val="009999"/>
              </w:rPr>
              <w:t>inclusió</w:t>
            </w:r>
            <w:r w:rsidR="00037918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(III)</w:t>
            </w:r>
          </w:p>
          <w:p w14:paraId="326CFA0E" w14:textId="6BDD06E6" w:rsidR="006B4805" w:rsidRPr="00EC2D4A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sz w:val="16"/>
                <w:szCs w:val="16"/>
              </w:rPr>
            </w:pPr>
            <w:r w:rsidRPr="00EC2D4A">
              <w:rPr>
                <w:color w:val="009999"/>
                <w:sz w:val="16"/>
                <w:szCs w:val="16"/>
              </w:rPr>
              <w:t>(Recursos material</w:t>
            </w:r>
            <w:r w:rsidR="00037918" w:rsidRPr="00EC2D4A">
              <w:rPr>
                <w:color w:val="009999"/>
                <w:sz w:val="16"/>
                <w:szCs w:val="16"/>
              </w:rPr>
              <w:t>e</w:t>
            </w:r>
            <w:r w:rsidRPr="00EC2D4A">
              <w:rPr>
                <w:color w:val="009999"/>
                <w:sz w:val="16"/>
                <w:szCs w:val="16"/>
              </w:rPr>
              <w:t>s adicional</w:t>
            </w:r>
            <w:r w:rsidR="00037918" w:rsidRPr="00EC2D4A">
              <w:rPr>
                <w:color w:val="009999"/>
                <w:sz w:val="16"/>
                <w:szCs w:val="16"/>
              </w:rPr>
              <w:t>e</w:t>
            </w:r>
            <w:r w:rsidRPr="00EC2D4A">
              <w:rPr>
                <w:color w:val="009999"/>
                <w:sz w:val="16"/>
                <w:szCs w:val="16"/>
              </w:rPr>
              <w:t xml:space="preserve">s </w:t>
            </w:r>
            <w:r w:rsidR="00037918" w:rsidRPr="00EC2D4A">
              <w:rPr>
                <w:color w:val="009999"/>
                <w:sz w:val="16"/>
                <w:szCs w:val="16"/>
              </w:rPr>
              <w:t>y</w:t>
            </w:r>
            <w:r w:rsidRPr="00EC2D4A">
              <w:rPr>
                <w:color w:val="009999"/>
                <w:sz w:val="16"/>
                <w:szCs w:val="16"/>
              </w:rPr>
              <w:t xml:space="preserve"> persona</w:t>
            </w:r>
            <w:r w:rsidR="00037918" w:rsidRPr="00EC2D4A">
              <w:rPr>
                <w:color w:val="009999"/>
                <w:sz w:val="16"/>
                <w:szCs w:val="16"/>
              </w:rPr>
              <w:t>les</w:t>
            </w:r>
            <w:r w:rsidRPr="00EC2D4A">
              <w:rPr>
                <w:color w:val="009999"/>
                <w:sz w:val="16"/>
                <w:szCs w:val="16"/>
              </w:rPr>
              <w:t xml:space="preserve"> ordinari</w:t>
            </w:r>
            <w:r w:rsidR="00037918" w:rsidRPr="00EC2D4A">
              <w:rPr>
                <w:color w:val="009999"/>
                <w:sz w:val="16"/>
                <w:szCs w:val="16"/>
              </w:rPr>
              <w:t>o</w:t>
            </w:r>
            <w:r w:rsidRPr="00EC2D4A">
              <w:rPr>
                <w:color w:val="009999"/>
                <w:sz w:val="16"/>
                <w:szCs w:val="16"/>
              </w:rPr>
              <w:t>s)</w:t>
            </w:r>
          </w:p>
        </w:tc>
        <w:tc>
          <w:tcPr>
            <w:tcW w:w="2970" w:type="dxa"/>
          </w:tcPr>
          <w:p w14:paraId="25B411F2" w14:textId="2517B8E9" w:rsidR="006B4805" w:rsidRPr="00EC2D4A" w:rsidRDefault="006B4805" w:rsidP="0039624D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Me</w:t>
            </w:r>
            <w:r w:rsidR="00037918" w:rsidRPr="00EC2D4A">
              <w:rPr>
                <w:color w:val="009999"/>
              </w:rPr>
              <w:t>didas de respuesta</w:t>
            </w:r>
            <w:r w:rsidRPr="00EC2D4A">
              <w:rPr>
                <w:color w:val="009999"/>
              </w:rPr>
              <w:t xml:space="preserve"> educativa p</w:t>
            </w:r>
            <w:r w:rsidR="00037918" w:rsidRPr="00EC2D4A">
              <w:rPr>
                <w:color w:val="009999"/>
              </w:rPr>
              <w:t xml:space="preserve">ara la </w:t>
            </w:r>
            <w:r w:rsidRPr="00EC2D4A">
              <w:rPr>
                <w:color w:val="009999"/>
              </w:rPr>
              <w:t>inclusió</w:t>
            </w:r>
            <w:r w:rsidR="00037918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(IV)</w:t>
            </w:r>
          </w:p>
          <w:p w14:paraId="651EB069" w14:textId="57F0EE6B" w:rsidR="006B4805" w:rsidRPr="00EC2D4A" w:rsidRDefault="006B4805" w:rsidP="0039624D">
            <w:pPr>
              <w:widowControl w:val="0"/>
              <w:spacing w:before="57"/>
              <w:ind w:left="57" w:right="57"/>
              <w:rPr>
                <w:color w:val="009999"/>
                <w:sz w:val="16"/>
                <w:szCs w:val="16"/>
              </w:rPr>
            </w:pPr>
            <w:r w:rsidRPr="00EC2D4A">
              <w:rPr>
                <w:color w:val="009999"/>
                <w:sz w:val="16"/>
                <w:szCs w:val="16"/>
              </w:rPr>
              <w:t>(Recursos material</w:t>
            </w:r>
            <w:r w:rsidR="00037918" w:rsidRPr="00EC2D4A">
              <w:rPr>
                <w:color w:val="009999"/>
                <w:sz w:val="16"/>
                <w:szCs w:val="16"/>
              </w:rPr>
              <w:t>e</w:t>
            </w:r>
            <w:r w:rsidRPr="00EC2D4A">
              <w:rPr>
                <w:color w:val="009999"/>
                <w:sz w:val="16"/>
                <w:szCs w:val="16"/>
              </w:rPr>
              <w:t xml:space="preserve">s </w:t>
            </w:r>
            <w:r w:rsidR="00037918" w:rsidRPr="00EC2D4A">
              <w:rPr>
                <w:color w:val="009999"/>
                <w:sz w:val="16"/>
                <w:szCs w:val="16"/>
              </w:rPr>
              <w:t>y</w:t>
            </w:r>
            <w:r w:rsidRPr="00EC2D4A">
              <w:rPr>
                <w:color w:val="009999"/>
                <w:sz w:val="16"/>
                <w:szCs w:val="16"/>
              </w:rPr>
              <w:t xml:space="preserve"> personal</w:t>
            </w:r>
            <w:r w:rsidR="00037918" w:rsidRPr="00EC2D4A">
              <w:rPr>
                <w:color w:val="009999"/>
                <w:sz w:val="16"/>
                <w:szCs w:val="16"/>
              </w:rPr>
              <w:t>e</w:t>
            </w:r>
            <w:r w:rsidRPr="00EC2D4A">
              <w:rPr>
                <w:color w:val="009999"/>
                <w:sz w:val="16"/>
                <w:szCs w:val="16"/>
              </w:rPr>
              <w:t>s especiali</w:t>
            </w:r>
            <w:r w:rsidR="00037918" w:rsidRPr="00EC2D4A">
              <w:rPr>
                <w:color w:val="009999"/>
                <w:sz w:val="16"/>
                <w:szCs w:val="16"/>
              </w:rPr>
              <w:t>z</w:t>
            </w:r>
            <w:r w:rsidRPr="00EC2D4A">
              <w:rPr>
                <w:color w:val="009999"/>
                <w:sz w:val="16"/>
                <w:szCs w:val="16"/>
              </w:rPr>
              <w:t>a</w:t>
            </w:r>
            <w:r w:rsidR="00037918" w:rsidRPr="00EC2D4A">
              <w:rPr>
                <w:color w:val="009999"/>
                <w:sz w:val="16"/>
                <w:szCs w:val="16"/>
              </w:rPr>
              <w:t>dos</w:t>
            </w:r>
            <w:r w:rsidRPr="00EC2D4A">
              <w:rPr>
                <w:color w:val="009999"/>
                <w:sz w:val="16"/>
                <w:szCs w:val="16"/>
              </w:rPr>
              <w:t>)</w:t>
            </w:r>
          </w:p>
          <w:p w14:paraId="594A635E" w14:textId="65629006" w:rsidR="006B4805" w:rsidRPr="00EC2D4A" w:rsidRDefault="006B4805" w:rsidP="0039624D">
            <w:pPr>
              <w:widowControl w:val="0"/>
              <w:spacing w:before="57"/>
              <w:ind w:left="57" w:right="57"/>
              <w:rPr>
                <w:color w:val="009999"/>
              </w:rPr>
            </w:pPr>
          </w:p>
        </w:tc>
      </w:tr>
      <w:tr w:rsidR="00A120E0" w:rsidRPr="00EC2D4A" w14:paraId="1BE25EF1" w14:textId="77777777" w:rsidTr="00EE5616">
        <w:trPr>
          <w:gridAfter w:val="1"/>
          <w:wAfter w:w="7" w:type="dxa"/>
          <w:trHeight w:val="418"/>
        </w:trPr>
        <w:tc>
          <w:tcPr>
            <w:tcW w:w="3261" w:type="dxa"/>
            <w:vMerge/>
            <w:shd w:val="clear" w:color="auto" w:fill="00A19A"/>
          </w:tcPr>
          <w:p w14:paraId="4CDC5D95" w14:textId="77777777" w:rsidR="00A120E0" w:rsidRPr="00EC2D4A" w:rsidRDefault="00A120E0">
            <w:pPr>
              <w:pStyle w:val="Ttol2"/>
              <w:widowControl w:val="0"/>
              <w:spacing w:before="57"/>
              <w:ind w:left="57" w:right="57"/>
            </w:pPr>
          </w:p>
        </w:tc>
        <w:tc>
          <w:tcPr>
            <w:tcW w:w="12751" w:type="dxa"/>
            <w:gridSpan w:val="8"/>
            <w:tcBorders>
              <w:bottom w:val="nil"/>
            </w:tcBorders>
            <w:vAlign w:val="center"/>
          </w:tcPr>
          <w:p w14:paraId="3CFEF3F9" w14:textId="7F76162C" w:rsidR="00A120E0" w:rsidRPr="00EC2D4A" w:rsidRDefault="00A120E0" w:rsidP="004657E4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Apren</w:t>
            </w:r>
            <w:r w:rsidR="009E7C44" w:rsidRPr="00EC2D4A">
              <w:rPr>
                <w:color w:val="009999"/>
              </w:rPr>
              <w:t xml:space="preserve">dizaje </w:t>
            </w:r>
            <w:r w:rsidRPr="00EC2D4A">
              <w:rPr>
                <w:color w:val="009999"/>
              </w:rPr>
              <w:t xml:space="preserve">accesible </w:t>
            </w:r>
            <w:r w:rsidRPr="00EC2D4A">
              <w:rPr>
                <w:color w:val="009999"/>
                <w:sz w:val="16"/>
                <w:szCs w:val="16"/>
              </w:rPr>
              <w:t>(</w:t>
            </w:r>
            <w:r w:rsidR="00CE51FB" w:rsidRPr="00EC2D4A">
              <w:rPr>
                <w:color w:val="009999"/>
                <w:sz w:val="16"/>
                <w:szCs w:val="16"/>
              </w:rPr>
              <w:t>ha</w:t>
            </w:r>
            <w:r w:rsidR="00AD244F">
              <w:rPr>
                <w:color w:val="009999"/>
                <w:sz w:val="16"/>
                <w:szCs w:val="16"/>
              </w:rPr>
              <w:t>y que</w:t>
            </w:r>
            <w:r w:rsidR="00CE51FB" w:rsidRPr="00EC2D4A">
              <w:rPr>
                <w:color w:val="009999"/>
                <w:sz w:val="16"/>
                <w:szCs w:val="16"/>
              </w:rPr>
              <w:t xml:space="preserve"> </w:t>
            </w:r>
            <w:r w:rsidR="004D759A" w:rsidRPr="00EC2D4A">
              <w:rPr>
                <w:color w:val="009999"/>
                <w:sz w:val="16"/>
                <w:szCs w:val="16"/>
              </w:rPr>
              <w:t xml:space="preserve">marcar </w:t>
            </w:r>
            <w:r w:rsidR="00CE51FB" w:rsidRPr="00EC2D4A">
              <w:rPr>
                <w:color w:val="009999"/>
                <w:sz w:val="16"/>
                <w:szCs w:val="16"/>
              </w:rPr>
              <w:t xml:space="preserve">los elementos </w:t>
            </w:r>
            <w:r w:rsidR="004D759A" w:rsidRPr="00EC2D4A">
              <w:rPr>
                <w:color w:val="009999"/>
                <w:sz w:val="16"/>
                <w:szCs w:val="16"/>
              </w:rPr>
              <w:t>utili</w:t>
            </w:r>
            <w:r w:rsidR="00CE51FB" w:rsidRPr="00EC2D4A">
              <w:rPr>
                <w:color w:val="009999"/>
                <w:sz w:val="16"/>
                <w:szCs w:val="16"/>
              </w:rPr>
              <w:t>zado</w:t>
            </w:r>
            <w:r w:rsidR="004D759A" w:rsidRPr="00EC2D4A">
              <w:rPr>
                <w:color w:val="009999"/>
                <w:sz w:val="16"/>
                <w:szCs w:val="16"/>
              </w:rPr>
              <w:t xml:space="preserve">s </w:t>
            </w:r>
            <w:r w:rsidR="00CE51FB" w:rsidRPr="00EC2D4A">
              <w:rPr>
                <w:color w:val="009999"/>
                <w:sz w:val="16"/>
                <w:szCs w:val="16"/>
              </w:rPr>
              <w:t>que facilitan la accesibilidad del aprendizaje</w:t>
            </w:r>
            <w:r w:rsidR="004D759A" w:rsidRPr="00EC2D4A">
              <w:rPr>
                <w:color w:val="009999"/>
                <w:sz w:val="16"/>
                <w:szCs w:val="16"/>
              </w:rPr>
              <w:t xml:space="preserve"> (DUA))</w:t>
            </w:r>
          </w:p>
        </w:tc>
      </w:tr>
      <w:tr w:rsidR="00EF1D6C" w:rsidRPr="00EC2D4A" w14:paraId="2597329D" w14:textId="77777777" w:rsidTr="00EE5616">
        <w:trPr>
          <w:trHeight w:val="418"/>
        </w:trPr>
        <w:tc>
          <w:tcPr>
            <w:tcW w:w="3261" w:type="dxa"/>
            <w:vMerge/>
            <w:shd w:val="clear" w:color="auto" w:fill="00A19A"/>
          </w:tcPr>
          <w:p w14:paraId="0BE12AAF" w14:textId="77777777" w:rsidR="00EF1D6C" w:rsidRPr="00EC2D4A" w:rsidRDefault="00EF1D6C">
            <w:pPr>
              <w:pStyle w:val="Ttol2"/>
              <w:widowControl w:val="0"/>
              <w:spacing w:before="57"/>
              <w:ind w:left="57" w:right="57"/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180AA1" w14:textId="13199052" w:rsidR="00EF1D6C" w:rsidRPr="00EC2D4A" w:rsidRDefault="00BD5083" w:rsidP="004657E4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Motivació</w:t>
            </w:r>
            <w:r w:rsidR="00CE51FB" w:rsidRPr="00EC2D4A">
              <w:rPr>
                <w:color w:val="009999"/>
              </w:rPr>
              <w:t>n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8A1F" w14:textId="56C2562E" w:rsidR="00EF1D6C" w:rsidRPr="00EC2D4A" w:rsidRDefault="006B4805" w:rsidP="004657E4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Representació</w:t>
            </w:r>
            <w:r w:rsidR="00CE51FB" w:rsidRPr="00EC2D4A">
              <w:rPr>
                <w:color w:val="009999"/>
              </w:rPr>
              <w:t>n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2F31D2" w14:textId="4FBC86D3" w:rsidR="00EF1D6C" w:rsidRPr="00EC2D4A" w:rsidRDefault="006B4805" w:rsidP="004657E4">
            <w:pPr>
              <w:widowControl w:val="0"/>
              <w:spacing w:before="57"/>
              <w:ind w:left="57" w:right="57"/>
              <w:rPr>
                <w:color w:val="009999"/>
              </w:rPr>
            </w:pPr>
            <w:r w:rsidRPr="00EC2D4A">
              <w:rPr>
                <w:color w:val="009999"/>
              </w:rPr>
              <w:t>Acció</w:t>
            </w:r>
            <w:r w:rsidR="00CE51FB" w:rsidRPr="00EC2D4A">
              <w:rPr>
                <w:color w:val="009999"/>
              </w:rPr>
              <w:t>n</w:t>
            </w:r>
            <w:r w:rsidRPr="00EC2D4A">
              <w:rPr>
                <w:color w:val="009999"/>
              </w:rPr>
              <w:t xml:space="preserve"> </w:t>
            </w:r>
            <w:r w:rsidR="00CE51FB" w:rsidRPr="00EC2D4A">
              <w:rPr>
                <w:color w:val="009999"/>
              </w:rPr>
              <w:t>y</w:t>
            </w:r>
            <w:r w:rsidRPr="00EC2D4A">
              <w:rPr>
                <w:color w:val="009999"/>
              </w:rPr>
              <w:t xml:space="preserve"> expresió</w:t>
            </w:r>
            <w:r w:rsidR="00CE51FB" w:rsidRPr="00EC2D4A">
              <w:rPr>
                <w:color w:val="009999"/>
              </w:rPr>
              <w:t>n</w:t>
            </w:r>
          </w:p>
        </w:tc>
      </w:tr>
      <w:tr w:rsidR="00EF1D6C" w:rsidRPr="00EC2D4A" w14:paraId="18EA281C" w14:textId="77777777" w:rsidTr="00EE5616">
        <w:trPr>
          <w:trHeight w:val="945"/>
        </w:trPr>
        <w:tc>
          <w:tcPr>
            <w:tcW w:w="3261" w:type="dxa"/>
            <w:vMerge/>
            <w:tcBorders>
              <w:bottom w:val="single" w:sz="4" w:space="0" w:color="FFFFFF"/>
            </w:tcBorders>
            <w:shd w:val="clear" w:color="auto" w:fill="00A19A"/>
          </w:tcPr>
          <w:p w14:paraId="449A55D4" w14:textId="77777777" w:rsidR="00EF1D6C" w:rsidRPr="00EC2D4A" w:rsidRDefault="00EF1D6C">
            <w:pPr>
              <w:pStyle w:val="Ttol2"/>
              <w:widowControl w:val="0"/>
              <w:spacing w:before="57"/>
              <w:ind w:left="57" w:right="57"/>
            </w:pPr>
          </w:p>
        </w:tc>
        <w:tc>
          <w:tcPr>
            <w:tcW w:w="4111" w:type="dxa"/>
            <w:gridSpan w:val="2"/>
            <w:tcBorders>
              <w:top w:val="nil"/>
              <w:right w:val="nil"/>
            </w:tcBorders>
          </w:tcPr>
          <w:p w14:paraId="12CBE997" w14:textId="08019847" w:rsidR="006B4805" w:rsidRPr="00EE5616" w:rsidRDefault="006B4805" w:rsidP="00EE5616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6"/>
                <w:szCs w:val="16"/>
              </w:rPr>
            </w:pPr>
            <w:r w:rsidRPr="00EE5616">
              <w:rPr>
                <w:color w:val="009999"/>
                <w:sz w:val="16"/>
                <w:szCs w:val="16"/>
              </w:rPr>
              <w:t>Accesibili</w:t>
            </w:r>
            <w:r w:rsidR="00CE51FB" w:rsidRPr="00EE5616">
              <w:rPr>
                <w:color w:val="009999"/>
                <w:sz w:val="16"/>
                <w:szCs w:val="16"/>
              </w:rPr>
              <w:t>dad</w:t>
            </w:r>
            <w:r w:rsidRPr="00EE5616">
              <w:rPr>
                <w:color w:val="009999"/>
                <w:sz w:val="16"/>
                <w:szCs w:val="16"/>
              </w:rPr>
              <w:t xml:space="preserve"> emocional</w:t>
            </w:r>
          </w:p>
          <w:p w14:paraId="33CD0C10" w14:textId="6C09B0E9" w:rsidR="006B4805" w:rsidRPr="00EE5616" w:rsidRDefault="006B4805" w:rsidP="00EE5616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6"/>
                <w:szCs w:val="16"/>
              </w:rPr>
            </w:pPr>
            <w:r w:rsidRPr="00EE5616">
              <w:rPr>
                <w:color w:val="009999"/>
                <w:sz w:val="16"/>
                <w:szCs w:val="16"/>
              </w:rPr>
              <w:t xml:space="preserve">Considera la perspectiva cultural, de </w:t>
            </w:r>
            <w:r w:rsidR="00CE51FB" w:rsidRPr="00EE5616">
              <w:rPr>
                <w:color w:val="009999"/>
                <w:sz w:val="16"/>
                <w:szCs w:val="16"/>
              </w:rPr>
              <w:t>género</w:t>
            </w:r>
            <w:r w:rsidRPr="00EE5616">
              <w:rPr>
                <w:color w:val="009999"/>
                <w:sz w:val="16"/>
                <w:szCs w:val="16"/>
              </w:rPr>
              <w:t xml:space="preserve"> </w:t>
            </w:r>
            <w:r w:rsidR="00CE51FB" w:rsidRPr="00EE5616">
              <w:rPr>
                <w:color w:val="009999"/>
                <w:sz w:val="16"/>
                <w:szCs w:val="16"/>
              </w:rPr>
              <w:t xml:space="preserve">y </w:t>
            </w:r>
            <w:r w:rsidRPr="00EE5616">
              <w:rPr>
                <w:color w:val="009999"/>
                <w:sz w:val="16"/>
                <w:szCs w:val="16"/>
              </w:rPr>
              <w:t>socioecon</w:t>
            </w:r>
            <w:r w:rsidR="00CE51FB" w:rsidRPr="00EE5616">
              <w:rPr>
                <w:color w:val="009999"/>
                <w:sz w:val="16"/>
                <w:szCs w:val="16"/>
              </w:rPr>
              <w:t>ó</w:t>
            </w:r>
            <w:r w:rsidRPr="00EE5616">
              <w:rPr>
                <w:color w:val="009999"/>
                <w:sz w:val="16"/>
                <w:szCs w:val="16"/>
              </w:rPr>
              <w:t>mica.</w:t>
            </w:r>
          </w:p>
          <w:p w14:paraId="60CF6514" w14:textId="443199CA" w:rsidR="006B4805" w:rsidRPr="00EC2D4A" w:rsidRDefault="006B4805" w:rsidP="00EE5616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8"/>
                <w:szCs w:val="18"/>
              </w:rPr>
            </w:pPr>
            <w:r w:rsidRPr="00EE5616">
              <w:rPr>
                <w:color w:val="009999"/>
                <w:sz w:val="16"/>
                <w:szCs w:val="16"/>
              </w:rPr>
              <w:t>Considera la conexi</w:t>
            </w:r>
            <w:r w:rsidR="00CE51FB" w:rsidRPr="00EE5616">
              <w:rPr>
                <w:color w:val="009999"/>
                <w:sz w:val="16"/>
                <w:szCs w:val="16"/>
              </w:rPr>
              <w:t xml:space="preserve">ón con los </w:t>
            </w:r>
            <w:r w:rsidR="00EC2D4A" w:rsidRPr="00EE5616">
              <w:rPr>
                <w:color w:val="009999"/>
                <w:sz w:val="16"/>
                <w:szCs w:val="16"/>
              </w:rPr>
              <w:t>desafíos</w:t>
            </w:r>
            <w:r w:rsidR="00CE51FB">
              <w:rPr>
                <w:color w:val="009999"/>
                <w:sz w:val="16"/>
                <w:szCs w:val="16"/>
              </w:rPr>
              <w:t xml:space="preserve"> </w:t>
            </w:r>
            <w:r w:rsidR="00EE5616">
              <w:rPr>
                <w:color w:val="009999"/>
                <w:sz w:val="16"/>
                <w:szCs w:val="16"/>
              </w:rPr>
              <w:t>de</w:t>
            </w:r>
            <w:r w:rsidR="00CE51FB" w:rsidRPr="00EE5616">
              <w:rPr>
                <w:color w:val="009999"/>
                <w:sz w:val="16"/>
                <w:szCs w:val="16"/>
              </w:rPr>
              <w:t xml:space="preserve"> los </w:t>
            </w:r>
            <w:r w:rsidRPr="00EE5616">
              <w:rPr>
                <w:color w:val="009999"/>
                <w:sz w:val="16"/>
                <w:szCs w:val="16"/>
              </w:rPr>
              <w:t xml:space="preserve">ODS </w:t>
            </w:r>
            <w:r w:rsidR="00CE51FB" w:rsidRPr="00EE5616">
              <w:rPr>
                <w:color w:val="009999"/>
                <w:sz w:val="16"/>
                <w:szCs w:val="16"/>
              </w:rPr>
              <w:t>y favorece el rol activo del alumnado.</w:t>
            </w:r>
          </w:p>
          <w:p w14:paraId="3E1D1C8A" w14:textId="43D1977C" w:rsidR="00EF1D6C" w:rsidRPr="00EC2D4A" w:rsidRDefault="00CE51FB" w:rsidP="00EE5616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8"/>
                <w:szCs w:val="18"/>
              </w:rPr>
            </w:pPr>
            <w:r w:rsidRPr="00EE5616">
              <w:rPr>
                <w:color w:val="009999"/>
                <w:sz w:val="16"/>
                <w:szCs w:val="16"/>
              </w:rPr>
              <w:t>Consigue la máxima implicación y participación de todo el alumnado.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right w:val="nil"/>
            </w:tcBorders>
          </w:tcPr>
          <w:p w14:paraId="624A553C" w14:textId="3D1305BB" w:rsidR="006B4805" w:rsidRPr="00EE5616" w:rsidRDefault="00CE51FB" w:rsidP="00EE5616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6"/>
                <w:szCs w:val="16"/>
              </w:rPr>
            </w:pPr>
            <w:r w:rsidRPr="00EE5616">
              <w:rPr>
                <w:color w:val="009999"/>
                <w:sz w:val="16"/>
                <w:szCs w:val="16"/>
              </w:rPr>
              <w:t xml:space="preserve">Accesibilidad: física, sensorial y cognitiva </w:t>
            </w:r>
          </w:p>
          <w:p w14:paraId="58B4C1B3" w14:textId="1070105D" w:rsidR="006B4805" w:rsidRPr="00EC2D4A" w:rsidRDefault="006B4805" w:rsidP="00EE5616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8"/>
                <w:szCs w:val="18"/>
              </w:rPr>
            </w:pPr>
            <w:r w:rsidRPr="00EE5616">
              <w:rPr>
                <w:color w:val="009999"/>
                <w:sz w:val="16"/>
                <w:szCs w:val="16"/>
              </w:rPr>
              <w:t xml:space="preserve">Presenta la </w:t>
            </w:r>
            <w:r w:rsidR="0056345D" w:rsidRPr="00EE5616">
              <w:rPr>
                <w:color w:val="009999"/>
                <w:sz w:val="16"/>
                <w:szCs w:val="16"/>
              </w:rPr>
              <w:t>información</w:t>
            </w:r>
            <w:r w:rsidRPr="00EE5616">
              <w:rPr>
                <w:color w:val="009999"/>
                <w:sz w:val="16"/>
                <w:szCs w:val="16"/>
              </w:rPr>
              <w:t xml:space="preserve"> a</w:t>
            </w:r>
            <w:r w:rsidR="00CE51FB" w:rsidRPr="00EE5616">
              <w:rPr>
                <w:color w:val="009999"/>
                <w:sz w:val="16"/>
                <w:szCs w:val="16"/>
              </w:rPr>
              <w:t>l alumnado utilizando diferentes formatos</w:t>
            </w:r>
            <w:r w:rsidRPr="00EC2D4A">
              <w:rPr>
                <w:color w:val="009999"/>
                <w:sz w:val="18"/>
                <w:szCs w:val="18"/>
              </w:rPr>
              <w:t>.</w:t>
            </w:r>
          </w:p>
          <w:p w14:paraId="6D2C1A8F" w14:textId="7699FF00" w:rsidR="00EF1D6C" w:rsidRPr="00EC2D4A" w:rsidRDefault="00CE51FB" w:rsidP="00EE5616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</w:rPr>
            </w:pPr>
            <w:r w:rsidRPr="00EE5616">
              <w:rPr>
                <w:color w:val="009999"/>
                <w:sz w:val="16"/>
                <w:szCs w:val="16"/>
              </w:rPr>
              <w:t>Favorece la reflexión y el procesamiento de la información a diferentes niveles</w:t>
            </w:r>
            <w:r w:rsidRPr="00EC2D4A">
              <w:rPr>
                <w:color w:val="009999"/>
                <w:sz w:val="18"/>
                <w:szCs w:val="18"/>
              </w:rPr>
              <w:t xml:space="preserve">. 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</w:tcBorders>
          </w:tcPr>
          <w:p w14:paraId="14309251" w14:textId="5B9BC66C" w:rsidR="006B4805" w:rsidRPr="00EC2D4A" w:rsidRDefault="00CE51FB" w:rsidP="0096428A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8"/>
                <w:szCs w:val="18"/>
              </w:rPr>
            </w:pPr>
            <w:r w:rsidRPr="00EE5616">
              <w:rPr>
                <w:color w:val="009999"/>
                <w:sz w:val="16"/>
                <w:szCs w:val="16"/>
              </w:rPr>
              <w:t>Ofrece al alumnado diferentes maneras de expresión del conocimiento</w:t>
            </w:r>
            <w:r w:rsidR="006B4805" w:rsidRPr="00EC2D4A">
              <w:rPr>
                <w:color w:val="009999"/>
                <w:sz w:val="18"/>
                <w:szCs w:val="18"/>
              </w:rPr>
              <w:t>.</w:t>
            </w:r>
          </w:p>
          <w:p w14:paraId="2669E5EC" w14:textId="1960AB9A" w:rsidR="006B4805" w:rsidRPr="00EC2D4A" w:rsidRDefault="00CE51FB" w:rsidP="0096428A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before="30"/>
              <w:ind w:left="284" w:right="284" w:hanging="283"/>
              <w:rPr>
                <w:color w:val="009999"/>
                <w:sz w:val="18"/>
                <w:szCs w:val="18"/>
              </w:rPr>
            </w:pPr>
            <w:r w:rsidRPr="00EE5616">
              <w:rPr>
                <w:color w:val="009999"/>
                <w:sz w:val="16"/>
                <w:szCs w:val="16"/>
              </w:rPr>
              <w:t xml:space="preserve">Lleva un seguimiento continuo proporcionando </w:t>
            </w:r>
            <w:r w:rsidRPr="00EE5616">
              <w:rPr>
                <w:i/>
                <w:color w:val="009999"/>
                <w:sz w:val="16"/>
                <w:szCs w:val="16"/>
              </w:rPr>
              <w:t>feedback</w:t>
            </w:r>
            <w:r w:rsidRPr="00EC2D4A">
              <w:rPr>
                <w:color w:val="009999"/>
                <w:sz w:val="18"/>
                <w:szCs w:val="18"/>
              </w:rPr>
              <w:t>.</w:t>
            </w:r>
          </w:p>
          <w:p w14:paraId="53DE798E" w14:textId="4F9EA519" w:rsidR="00EF1D6C" w:rsidRPr="00EC2D4A" w:rsidRDefault="00EF1D6C" w:rsidP="006B4805">
            <w:pPr>
              <w:pStyle w:val="Pargrafdellista"/>
              <w:widowControl w:val="0"/>
              <w:spacing w:before="57"/>
              <w:ind w:left="539" w:right="272"/>
              <w:rPr>
                <w:color w:val="009999"/>
              </w:rPr>
            </w:pPr>
          </w:p>
        </w:tc>
      </w:tr>
      <w:tr w:rsidR="0050005A" w:rsidRPr="00EC2D4A" w14:paraId="189102F3" w14:textId="77777777" w:rsidTr="00EE5616">
        <w:trPr>
          <w:gridAfter w:val="1"/>
          <w:wAfter w:w="7" w:type="dxa"/>
          <w:trHeight w:val="70"/>
        </w:trPr>
        <w:tc>
          <w:tcPr>
            <w:tcW w:w="3261" w:type="dxa"/>
            <w:tcBorders>
              <w:top w:val="single" w:sz="4" w:space="0" w:color="FFFFFF"/>
            </w:tcBorders>
            <w:shd w:val="clear" w:color="auto" w:fill="00A19A"/>
          </w:tcPr>
          <w:p w14:paraId="3F77136C" w14:textId="77777777" w:rsidR="0050005A" w:rsidRDefault="00003107">
            <w:pPr>
              <w:pStyle w:val="Ttol2"/>
              <w:widowControl w:val="0"/>
              <w:spacing w:before="57"/>
              <w:ind w:left="57" w:right="57"/>
            </w:pPr>
            <w:r w:rsidRPr="00EC2D4A">
              <w:t>Instrument</w:t>
            </w:r>
            <w:r w:rsidR="00CE51FB" w:rsidRPr="00EC2D4A">
              <w:t>o</w:t>
            </w:r>
            <w:r w:rsidRPr="00EC2D4A">
              <w:t>s de reco</w:t>
            </w:r>
            <w:r w:rsidR="00CE51FB" w:rsidRPr="00EC2D4A">
              <w:t>g</w:t>
            </w:r>
            <w:r w:rsidRPr="00EC2D4A">
              <w:t>ida d</w:t>
            </w:r>
            <w:r w:rsidR="00CE51FB" w:rsidRPr="00EC2D4A">
              <w:t xml:space="preserve">e </w:t>
            </w:r>
            <w:r w:rsidRPr="00EC2D4A">
              <w:t>informació</w:t>
            </w:r>
            <w:r w:rsidR="00CE51FB" w:rsidRPr="00EC2D4A">
              <w:t>n y</w:t>
            </w:r>
            <w:r w:rsidRPr="00EC2D4A">
              <w:t xml:space="preserve"> model</w:t>
            </w:r>
            <w:r w:rsidR="007D3D8E" w:rsidRPr="00EC2D4A">
              <w:t>o</w:t>
            </w:r>
            <w:r w:rsidRPr="00EC2D4A">
              <w:t>s de registr</w:t>
            </w:r>
            <w:r w:rsidR="007D3D8E" w:rsidRPr="00EC2D4A">
              <w:t>o para la valoración del progreso del alumnado</w:t>
            </w:r>
          </w:p>
          <w:p w14:paraId="5969CD42" w14:textId="3610D98F" w:rsidR="0050005A" w:rsidRPr="00EE5616" w:rsidRDefault="0050005A">
            <w:pPr>
              <w:pStyle w:val="Ttol2"/>
              <w:widowControl w:val="0"/>
              <w:spacing w:before="57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2751" w:type="dxa"/>
            <w:gridSpan w:val="8"/>
            <w:vAlign w:val="center"/>
          </w:tcPr>
          <w:p w14:paraId="4AF44893" w14:textId="77777777" w:rsidR="0050005A" w:rsidRPr="00EC2D4A" w:rsidRDefault="0050005A" w:rsidP="00EE5616">
            <w:pPr>
              <w:widowControl w:val="0"/>
              <w:spacing w:before="57"/>
              <w:ind w:right="57"/>
            </w:pPr>
          </w:p>
        </w:tc>
      </w:tr>
    </w:tbl>
    <w:p w14:paraId="0E2AEC10" w14:textId="77777777" w:rsidR="0050005A" w:rsidRPr="00EC2D4A" w:rsidRDefault="0050005A"/>
    <w:sectPr w:rsidR="0050005A" w:rsidRPr="00EC2D4A" w:rsidSect="00EE5616">
      <w:headerReference w:type="default" r:id="rId10"/>
      <w:footerReference w:type="default" r:id="rId11"/>
      <w:pgSz w:w="16838" w:h="11906" w:orient="landscape"/>
      <w:pgMar w:top="426" w:right="720" w:bottom="142" w:left="720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A1B" w14:textId="77777777" w:rsidR="004A30B6" w:rsidRDefault="004A30B6">
      <w:r>
        <w:separator/>
      </w:r>
    </w:p>
  </w:endnote>
  <w:endnote w:type="continuationSeparator" w:id="0">
    <w:p w14:paraId="7745D9F6" w14:textId="77777777" w:rsidR="004A30B6" w:rsidRDefault="004A30B6">
      <w:r>
        <w:continuationSeparator/>
      </w:r>
    </w:p>
  </w:endnote>
  <w:endnote w:type="continuationNotice" w:id="1">
    <w:p w14:paraId="6C67EC2C" w14:textId="77777777" w:rsidR="00EE5F13" w:rsidRDefault="00EE5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,Sans-Serif">
    <w:altName w:val="Wingding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tratos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9A89" w14:textId="77777777" w:rsidR="0050005A" w:rsidRDefault="0050005A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0C9E" w14:textId="77777777" w:rsidR="004A30B6" w:rsidRDefault="004A30B6">
      <w:r>
        <w:separator/>
      </w:r>
    </w:p>
  </w:footnote>
  <w:footnote w:type="continuationSeparator" w:id="0">
    <w:p w14:paraId="2EA9065F" w14:textId="77777777" w:rsidR="004A30B6" w:rsidRDefault="004A30B6">
      <w:r>
        <w:continuationSeparator/>
      </w:r>
    </w:p>
  </w:footnote>
  <w:footnote w:type="continuationNotice" w:id="1">
    <w:p w14:paraId="112A0CE4" w14:textId="77777777" w:rsidR="00EE5F13" w:rsidRDefault="00EE5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697E" w14:textId="77777777" w:rsidR="0050005A" w:rsidRDefault="00003107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2960CF3" wp14:editId="217B7B2E">
          <wp:simplePos x="0" y="0"/>
          <wp:positionH relativeFrom="margin">
            <wp:posOffset>0</wp:posOffset>
          </wp:positionH>
          <wp:positionV relativeFrom="margin">
            <wp:posOffset>-275590</wp:posOffset>
          </wp:positionV>
          <wp:extent cx="1263015" cy="619760"/>
          <wp:effectExtent l="0" t="0" r="0" b="0"/>
          <wp:wrapSquare wrapText="bothSides"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BB3"/>
    <w:multiLevelType w:val="hybridMultilevel"/>
    <w:tmpl w:val="67E8C6B4"/>
    <w:lvl w:ilvl="0" w:tplc="8236B166">
      <w:start w:val="1"/>
      <w:numFmt w:val="bullet"/>
      <w:lvlText w:val=""/>
      <w:lvlJc w:val="left"/>
      <w:pPr>
        <w:ind w:left="777" w:hanging="360"/>
      </w:pPr>
      <w:rPr>
        <w:rFonts w:ascii="Symbol" w:hAnsi="Symbol" w:hint="default"/>
        <w:sz w:val="32"/>
        <w:szCs w:val="32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120"/>
    <w:multiLevelType w:val="hybridMultilevel"/>
    <w:tmpl w:val="3F088B1A"/>
    <w:lvl w:ilvl="0" w:tplc="590A4000">
      <w:start w:val="1"/>
      <w:numFmt w:val="bullet"/>
      <w:lvlText w:val="q"/>
      <w:lvlJc w:val="left"/>
      <w:pPr>
        <w:ind w:left="699" w:hanging="360"/>
      </w:pPr>
      <w:rPr>
        <w:rFonts w:ascii="Wingdings,Sans-Serif" w:hAnsi="Wingdings,Sans-Serif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52F55"/>
    <w:multiLevelType w:val="hybridMultilevel"/>
    <w:tmpl w:val="292032E4"/>
    <w:lvl w:ilvl="0" w:tplc="590A4000">
      <w:start w:val="1"/>
      <w:numFmt w:val="bullet"/>
      <w:lvlText w:val="q"/>
      <w:lvlJc w:val="left"/>
      <w:pPr>
        <w:ind w:left="720" w:hanging="360"/>
      </w:pPr>
      <w:rPr>
        <w:rFonts w:ascii="Wingdings,Sans-Serif" w:hAnsi="Wingdings,Sans-Serif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3A0E"/>
    <w:multiLevelType w:val="hybridMultilevel"/>
    <w:tmpl w:val="E5D8271E"/>
    <w:lvl w:ilvl="0" w:tplc="2856BDD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4B1F43"/>
    <w:multiLevelType w:val="hybridMultilevel"/>
    <w:tmpl w:val="049C3CD8"/>
    <w:lvl w:ilvl="0" w:tplc="590A4000">
      <w:start w:val="1"/>
      <w:numFmt w:val="bullet"/>
      <w:lvlText w:val="q"/>
      <w:lvlJc w:val="left"/>
      <w:pPr>
        <w:ind w:left="720" w:hanging="360"/>
      </w:pPr>
      <w:rPr>
        <w:rFonts w:ascii="Wingdings,Sans-Serif" w:hAnsi="Wingdings,Sans-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6747">
    <w:abstractNumId w:val="4"/>
  </w:num>
  <w:num w:numId="2" w16cid:durableId="1327592903">
    <w:abstractNumId w:val="1"/>
  </w:num>
  <w:num w:numId="3" w16cid:durableId="1303078340">
    <w:abstractNumId w:val="0"/>
  </w:num>
  <w:num w:numId="4" w16cid:durableId="7023472">
    <w:abstractNumId w:val="2"/>
  </w:num>
  <w:num w:numId="5" w16cid:durableId="1461150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A"/>
    <w:rsid w:val="00003107"/>
    <w:rsid w:val="00037918"/>
    <w:rsid w:val="000C7912"/>
    <w:rsid w:val="000F3072"/>
    <w:rsid w:val="00145A0A"/>
    <w:rsid w:val="00162629"/>
    <w:rsid w:val="001B0CB5"/>
    <w:rsid w:val="001E0AB8"/>
    <w:rsid w:val="00221722"/>
    <w:rsid w:val="002967C6"/>
    <w:rsid w:val="0033441A"/>
    <w:rsid w:val="00347343"/>
    <w:rsid w:val="00374304"/>
    <w:rsid w:val="00391DF9"/>
    <w:rsid w:val="0039624D"/>
    <w:rsid w:val="00396934"/>
    <w:rsid w:val="003A558C"/>
    <w:rsid w:val="003E1774"/>
    <w:rsid w:val="003E3CDA"/>
    <w:rsid w:val="0042575B"/>
    <w:rsid w:val="004359CD"/>
    <w:rsid w:val="0044418A"/>
    <w:rsid w:val="004657E4"/>
    <w:rsid w:val="004A30B6"/>
    <w:rsid w:val="004D759A"/>
    <w:rsid w:val="004F4730"/>
    <w:rsid w:val="0050005A"/>
    <w:rsid w:val="0056345D"/>
    <w:rsid w:val="005F1F6F"/>
    <w:rsid w:val="005F54A7"/>
    <w:rsid w:val="006B4805"/>
    <w:rsid w:val="00716F47"/>
    <w:rsid w:val="007341D4"/>
    <w:rsid w:val="00741023"/>
    <w:rsid w:val="007D3D8E"/>
    <w:rsid w:val="00840B7A"/>
    <w:rsid w:val="00852E19"/>
    <w:rsid w:val="00860242"/>
    <w:rsid w:val="008E165B"/>
    <w:rsid w:val="008E7283"/>
    <w:rsid w:val="008F2304"/>
    <w:rsid w:val="0096428A"/>
    <w:rsid w:val="00974764"/>
    <w:rsid w:val="00995129"/>
    <w:rsid w:val="009E7C44"/>
    <w:rsid w:val="00A120E0"/>
    <w:rsid w:val="00A629F6"/>
    <w:rsid w:val="00AB71EB"/>
    <w:rsid w:val="00AD244F"/>
    <w:rsid w:val="00B01F07"/>
    <w:rsid w:val="00B974A4"/>
    <w:rsid w:val="00BA2D50"/>
    <w:rsid w:val="00BD28DE"/>
    <w:rsid w:val="00BD5083"/>
    <w:rsid w:val="00BE5F1C"/>
    <w:rsid w:val="00BF0C42"/>
    <w:rsid w:val="00CA6284"/>
    <w:rsid w:val="00CE51FB"/>
    <w:rsid w:val="00D24AF3"/>
    <w:rsid w:val="00E67DB7"/>
    <w:rsid w:val="00EC2D4A"/>
    <w:rsid w:val="00ED48F7"/>
    <w:rsid w:val="00EE5616"/>
    <w:rsid w:val="00EE5F13"/>
    <w:rsid w:val="00EF1D6C"/>
    <w:rsid w:val="00F42973"/>
    <w:rsid w:val="00F4597E"/>
    <w:rsid w:val="00F53A0B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7E56"/>
  <w15:docId w15:val="{4CCB1167-EB2D-4D4D-BE58-225CCB0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F4"/>
    <w:rPr>
      <w:rFonts w:ascii="Arial" w:eastAsia="Helvetica Neue" w:hAnsi="Arial" w:cs="Arial"/>
      <w:color w:val="000000" w:themeColor="text1"/>
      <w:kern w:val="0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813D65"/>
    <w:pPr>
      <w:outlineLvl w:val="0"/>
    </w:pPr>
    <w:rPr>
      <w:b/>
      <w:bCs/>
      <w:color w:val="F29100"/>
      <w:sz w:val="22"/>
      <w:szCs w:val="22"/>
    </w:rPr>
  </w:style>
  <w:style w:type="paragraph" w:styleId="Ttol2">
    <w:name w:val="heading 2"/>
    <w:basedOn w:val="Normal"/>
    <w:link w:val="Ttol2Car"/>
    <w:uiPriority w:val="9"/>
    <w:unhideWhenUsed/>
    <w:qFormat/>
    <w:rsid w:val="00B032A4"/>
    <w:pPr>
      <w:outlineLvl w:val="1"/>
    </w:pPr>
    <w:rPr>
      <w:b/>
      <w:bCs/>
      <w:color w:val="FFFFFF" w:themeColor="background1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06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06F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eparadorCar">
    <w:name w:val="Separador Car"/>
    <w:basedOn w:val="Tipusdelletraperdefectedelpargraf"/>
    <w:link w:val="Separador"/>
    <w:qFormat/>
    <w:rsid w:val="00906F3C"/>
    <w:rPr>
      <w:rFonts w:ascii="Stratos" w:eastAsia="Helvetica Neue" w:hAnsi="Stratos" w:cs="Helvetica Neue"/>
      <w:color w:val="000000"/>
      <w:spacing w:val="-20"/>
      <w:sz w:val="16"/>
      <w:szCs w:val="22"/>
    </w:rPr>
  </w:style>
  <w:style w:type="character" w:customStyle="1" w:styleId="Ttol1Car">
    <w:name w:val="Títol 1 Car"/>
    <w:basedOn w:val="Tipusdelletraperdefectedelpargraf"/>
    <w:link w:val="Ttol1"/>
    <w:uiPriority w:val="9"/>
    <w:qFormat/>
    <w:rsid w:val="00813D65"/>
    <w:rPr>
      <w:rFonts w:ascii="Arial" w:hAnsi="Arial" w:cs="Arial"/>
      <w:b/>
      <w:bCs/>
      <w:color w:val="F29100"/>
      <w:kern w:val="0"/>
      <w:sz w:val="22"/>
      <w:szCs w:val="22"/>
      <w14:ligatures w14:val="none"/>
    </w:rPr>
  </w:style>
  <w:style w:type="character" w:customStyle="1" w:styleId="Ttol2Car">
    <w:name w:val="Títol 2 Car"/>
    <w:basedOn w:val="Tipusdelletraperdefectedelpargraf"/>
    <w:link w:val="Ttol2"/>
    <w:uiPriority w:val="9"/>
    <w:qFormat/>
    <w:rsid w:val="00B032A4"/>
    <w:rPr>
      <w:rFonts w:ascii="Arial" w:hAnsi="Arial" w:cs="Arial"/>
      <w:b/>
      <w:bCs/>
      <w:color w:val="FFFFFF" w:themeColor="background1"/>
      <w:kern w:val="0"/>
      <w:sz w:val="22"/>
      <w:szCs w:val="22"/>
      <w14:ligatures w14:val="non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qFormat/>
    <w:rsid w:val="00906F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semiHidden/>
    <w:qFormat/>
    <w:rsid w:val="00906F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olCar">
    <w:name w:val="Títol Car"/>
    <w:basedOn w:val="Tipusdelletraperdefectedelpargraf"/>
    <w:link w:val="Ttol"/>
    <w:uiPriority w:val="10"/>
    <w:qFormat/>
    <w:rsid w:val="00813D65"/>
    <w:rPr>
      <w:rFonts w:ascii="Arial" w:eastAsia="Times New Roman" w:hAnsi="Arial" w:cs="Arial"/>
      <w:b/>
      <w:bCs/>
      <w:color w:val="F29100"/>
      <w:kern w:val="0"/>
      <w:sz w:val="36"/>
      <w:szCs w:val="24"/>
      <w14:ligatures w14:val="none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qFormat/>
    <w:rsid w:val="00906F3C"/>
    <w:rPr>
      <w:rFonts w:eastAsia="Times New Roman"/>
      <w:sz w:val="24"/>
      <w:szCs w:val="24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944496"/>
    <w:rPr>
      <w:kern w:val="0"/>
      <w:sz w:val="24"/>
      <w14:ligatures w14:val="none"/>
    </w:rPr>
  </w:style>
  <w:style w:type="character" w:customStyle="1" w:styleId="PeudepginaCar">
    <w:name w:val="Peu de pàgina Car"/>
    <w:basedOn w:val="Tipusdelletraperdefectedelpargraf"/>
    <w:link w:val="Peudepgina"/>
    <w:uiPriority w:val="99"/>
    <w:qFormat/>
    <w:rsid w:val="00944496"/>
    <w:rPr>
      <w:kern w:val="0"/>
      <w:sz w:val="24"/>
      <w14:ligatures w14:val="none"/>
    </w:rPr>
  </w:style>
  <w:style w:type="paragraph" w:styleId="Ttol">
    <w:name w:val="Title"/>
    <w:basedOn w:val="Normal"/>
    <w:next w:val="Textindependent"/>
    <w:link w:val="TtolCar"/>
    <w:uiPriority w:val="10"/>
    <w:qFormat/>
    <w:rsid w:val="00813D65"/>
    <w:pPr>
      <w:widowControl w:val="0"/>
      <w:spacing w:after="600"/>
      <w:jc w:val="right"/>
    </w:pPr>
    <w:rPr>
      <w:rFonts w:eastAsia="Times New Roman"/>
      <w:b/>
      <w:bCs/>
      <w:color w:val="F29100"/>
      <w:sz w:val="36"/>
      <w:szCs w:val="24"/>
    </w:rPr>
  </w:style>
  <w:style w:type="paragraph" w:styleId="Textindependent">
    <w:name w:val="Body Text"/>
    <w:basedOn w:val="Normal"/>
    <w:link w:val="TextindependentCar"/>
    <w:uiPriority w:val="1"/>
    <w:rsid w:val="00906F3C"/>
    <w:pPr>
      <w:widowControl w:val="0"/>
    </w:pPr>
    <w:rPr>
      <w:rFonts w:eastAsia="Times New Roman"/>
      <w:szCs w:val="24"/>
    </w:rPr>
  </w:style>
  <w:style w:type="paragraph" w:styleId="Llista">
    <w:name w:val="List"/>
    <w:basedOn w:val="Textindependent"/>
    <w:rPr>
      <w:rFonts w:cs="Arial Unicode MS"/>
    </w:rPr>
  </w:style>
  <w:style w:type="paragraph" w:styleId="Llegenda">
    <w:name w:val="caption"/>
    <w:basedOn w:val="Normal"/>
    <w:next w:val="Normal"/>
    <w:uiPriority w:val="35"/>
    <w:unhideWhenUsed/>
    <w:qFormat/>
    <w:rsid w:val="00906F3C"/>
    <w:pPr>
      <w:spacing w:after="200"/>
    </w:pPr>
    <w:rPr>
      <w:i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"/>
    <w:uiPriority w:val="1"/>
    <w:qFormat/>
    <w:rsid w:val="00906F3C"/>
    <w:pPr>
      <w:widowControl w:val="0"/>
    </w:pPr>
    <w:rPr>
      <w:rFonts w:eastAsia="Times New Roman"/>
      <w:sz w:val="22"/>
      <w:szCs w:val="22"/>
    </w:rPr>
  </w:style>
  <w:style w:type="paragraph" w:customStyle="1" w:styleId="Separador">
    <w:name w:val="Separador"/>
    <w:basedOn w:val="Normal"/>
    <w:link w:val="SeparadorCar"/>
    <w:autoRedefine/>
    <w:qFormat/>
    <w:rsid w:val="00906F3C"/>
    <w:pPr>
      <w:contextualSpacing/>
      <w:jc w:val="both"/>
    </w:pPr>
    <w:rPr>
      <w:rFonts w:ascii="Stratos" w:hAnsi="Stratos" w:cs="Helvetica Neue"/>
      <w:color w:val="000000"/>
      <w:spacing w:val="-20"/>
      <w:sz w:val="16"/>
      <w:szCs w:val="22"/>
    </w:rPr>
  </w:style>
  <w:style w:type="paragraph" w:styleId="Pargrafdellista">
    <w:name w:val="List Paragraph"/>
    <w:basedOn w:val="Normal"/>
    <w:uiPriority w:val="1"/>
    <w:qFormat/>
    <w:rsid w:val="00906F3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styleId="Peudepgina">
    <w:name w:val="footer"/>
    <w:basedOn w:val="Normal"/>
    <w:link w:val="Peudepgina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ulaambquadrcula">
    <w:name w:val="Table Grid"/>
    <w:basedOn w:val="Taulanormal"/>
    <w:uiPriority w:val="39"/>
    <w:rsid w:val="0094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9DF3E3A2CFE47A92D0ACD65C35D29" ma:contentTypeVersion="0" ma:contentTypeDescription="Crear nuevo documento." ma:contentTypeScope="" ma:versionID="16cf441f180bde66d98b2df0b60fd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11f2c24954ccf45aacb9c13a558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09A27-DF60-4D88-9C95-8003D295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00F90-62C4-4FDD-B58E-295C5A54C8E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CD0AD5-3B4C-429D-AF40-9F0E0AA16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2574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Rojeski</dc:creator>
  <dc:description/>
  <cp:lastModifiedBy>PERIS PALOMAR, CARMEN</cp:lastModifiedBy>
  <cp:revision>2</cp:revision>
  <cp:lastPrinted>2023-04-26T08:52:00Z</cp:lastPrinted>
  <dcterms:created xsi:type="dcterms:W3CDTF">2023-05-12T11:22:00Z</dcterms:created>
  <dcterms:modified xsi:type="dcterms:W3CDTF">2023-05-12T11:22:00Z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0x0101002AB9DF3E3A2CFE47A92D0ACD65C35D29</vt:lpwstr>
  </property>
</Properties>
</file>