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8CFD" w14:textId="77777777" w:rsidR="00FF4782" w:rsidRDefault="00000000">
      <w:pPr>
        <w:pStyle w:val="Ttulo"/>
        <w:rPr>
          <w:sz w:val="26"/>
          <w:szCs w:val="26"/>
        </w:rPr>
      </w:pPr>
      <w:r>
        <w:rPr>
          <w:color w:val="774DB2"/>
          <w:sz w:val="26"/>
          <w:szCs w:val="26"/>
        </w:rPr>
        <w:t>PROPOSTA PEDAGÒGICA DE DEPARTAMENT. EDUCACIÓ SECUNDÀRIA OBLIGATÒRIA</w:t>
      </w:r>
    </w:p>
    <w:tbl>
      <w:tblPr>
        <w:tblStyle w:val="Tablaconcuadrcula"/>
        <w:tblW w:w="15388" w:type="dxa"/>
        <w:tblInd w:w="9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6946"/>
        <w:gridCol w:w="5328"/>
      </w:tblGrid>
      <w:tr w:rsidR="00FF4782" w14:paraId="204DBCA3" w14:textId="77777777">
        <w:trPr>
          <w:trHeight w:val="498"/>
        </w:trPr>
        <w:tc>
          <w:tcPr>
            <w:tcW w:w="10060" w:type="dxa"/>
            <w:gridSpan w:val="2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  <w:shd w:val="clear" w:color="auto" w:fill="F2F2F2" w:themeFill="background1" w:themeFillShade="F2"/>
            <w:vAlign w:val="center"/>
          </w:tcPr>
          <w:p w14:paraId="7D49C8BB" w14:textId="77777777" w:rsidR="00FF4782" w:rsidRDefault="00000000">
            <w:pPr>
              <w:pStyle w:val="Ttulo1"/>
              <w:widowControl w:val="0"/>
              <w:rPr>
                <w:color w:val="774DB2"/>
              </w:rPr>
            </w:pPr>
            <w:r>
              <w:rPr>
                <w:color w:val="774DB2"/>
              </w:rPr>
              <w:t>Curs acadèmic:</w:t>
            </w:r>
          </w:p>
        </w:tc>
        <w:tc>
          <w:tcPr>
            <w:tcW w:w="5328" w:type="dxa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single" w:sz="4" w:space="0" w:color="774DB2"/>
            </w:tcBorders>
            <w:shd w:val="clear" w:color="auto" w:fill="F2F2F2" w:themeFill="background1" w:themeFillShade="F2"/>
            <w:vAlign w:val="center"/>
          </w:tcPr>
          <w:p w14:paraId="12A6B3D5" w14:textId="77777777" w:rsidR="00FF4782" w:rsidRDefault="00000000">
            <w:pPr>
              <w:pStyle w:val="Ttulo1"/>
              <w:widowControl w:val="0"/>
              <w:rPr>
                <w:color w:val="774DB2"/>
              </w:rPr>
            </w:pPr>
            <w:r>
              <w:rPr>
                <w:color w:val="774DB2"/>
              </w:rPr>
              <w:t>Departament:</w:t>
            </w:r>
          </w:p>
        </w:tc>
      </w:tr>
      <w:tr w:rsidR="00FF4782" w14:paraId="0364CE86" w14:textId="77777777">
        <w:trPr>
          <w:trHeight w:val="845"/>
        </w:trPr>
        <w:tc>
          <w:tcPr>
            <w:tcW w:w="3114" w:type="dxa"/>
            <w:tcBorders>
              <w:top w:val="single" w:sz="4" w:space="0" w:color="774DB2"/>
              <w:left w:val="single" w:sz="4" w:space="0" w:color="774DB2"/>
              <w:bottom w:val="single" w:sz="4" w:space="0" w:color="D9D9D9"/>
              <w:right w:val="single" w:sz="4" w:space="0" w:color="774DB2"/>
            </w:tcBorders>
            <w:shd w:val="clear" w:color="auto" w:fill="774DB2"/>
          </w:tcPr>
          <w:p w14:paraId="614A6CEA" w14:textId="77777777" w:rsidR="00FF4782" w:rsidRDefault="00000000">
            <w:pPr>
              <w:pStyle w:val="Ttulo2"/>
              <w:widowControl w:val="0"/>
            </w:pPr>
            <w:r>
              <w:t xml:space="preserve">1. Concreció curricular </w:t>
            </w:r>
            <w:r>
              <w:br/>
              <w:t>de la matèria:</w:t>
            </w:r>
          </w:p>
        </w:tc>
        <w:tc>
          <w:tcPr>
            <w:tcW w:w="12274" w:type="dxa"/>
            <w:gridSpan w:val="2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single" w:sz="4" w:space="0" w:color="774DB2"/>
            </w:tcBorders>
            <w:vAlign w:val="center"/>
          </w:tcPr>
          <w:p w14:paraId="7F413395" w14:textId="77777777" w:rsidR="00FF4782" w:rsidRDefault="00FF4782">
            <w:pPr>
              <w:widowControl w:val="0"/>
            </w:pPr>
          </w:p>
        </w:tc>
      </w:tr>
      <w:tr w:rsidR="00FF4782" w14:paraId="41955996" w14:textId="77777777">
        <w:trPr>
          <w:trHeight w:val="718"/>
        </w:trPr>
        <w:tc>
          <w:tcPr>
            <w:tcW w:w="3114" w:type="dxa"/>
            <w:tcBorders>
              <w:top w:val="nil"/>
              <w:left w:val="single" w:sz="4" w:space="0" w:color="774DB2"/>
              <w:bottom w:val="single" w:sz="4" w:space="0" w:color="D9D9D9"/>
              <w:right w:val="single" w:sz="4" w:space="0" w:color="774DB2"/>
            </w:tcBorders>
            <w:shd w:val="clear" w:color="auto" w:fill="774DB2"/>
          </w:tcPr>
          <w:p w14:paraId="4D5393AA" w14:textId="77777777" w:rsidR="00FF4782" w:rsidRDefault="00000000">
            <w:pPr>
              <w:pStyle w:val="Ttulo2"/>
              <w:widowControl w:val="0"/>
            </w:pPr>
            <w:r>
              <w:t xml:space="preserve">1.1 Elements curriculars </w:t>
            </w:r>
            <w:r>
              <w:br/>
              <w:t>del nivell:</w:t>
            </w:r>
          </w:p>
        </w:tc>
        <w:tc>
          <w:tcPr>
            <w:tcW w:w="12274" w:type="dxa"/>
            <w:gridSpan w:val="2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1A54C850" w14:textId="77777777" w:rsidR="00FF4782" w:rsidRDefault="00000000">
            <w:pPr>
              <w:widowControl w:val="0"/>
            </w:pPr>
            <w:r>
              <w:t>(Per a cada nivell)</w:t>
            </w:r>
          </w:p>
        </w:tc>
      </w:tr>
      <w:tr w:rsidR="00FF4782" w14:paraId="6B2E2922" w14:textId="77777777">
        <w:trPr>
          <w:trHeight w:val="794"/>
        </w:trPr>
        <w:tc>
          <w:tcPr>
            <w:tcW w:w="3114" w:type="dxa"/>
            <w:vMerge w:val="restart"/>
            <w:tcBorders>
              <w:top w:val="nil"/>
              <w:left w:val="single" w:sz="4" w:space="0" w:color="774DB2"/>
              <w:bottom w:val="single" w:sz="4" w:space="0" w:color="D9D9D9"/>
              <w:right w:val="single" w:sz="4" w:space="0" w:color="774DB2"/>
            </w:tcBorders>
            <w:shd w:val="clear" w:color="auto" w:fill="774DB2"/>
          </w:tcPr>
          <w:p w14:paraId="199AB5FF" w14:textId="77777777" w:rsidR="00FF4782" w:rsidRDefault="00000000">
            <w:pPr>
              <w:pStyle w:val="Ttulo2"/>
              <w:widowControl w:val="0"/>
            </w:pPr>
            <w:r>
              <w:t xml:space="preserve">1.1.1 Competències </w:t>
            </w:r>
            <w:r>
              <w:br/>
              <w:t>específiques</w:t>
            </w:r>
          </w:p>
        </w:tc>
        <w:tc>
          <w:tcPr>
            <w:tcW w:w="12274" w:type="dxa"/>
            <w:gridSpan w:val="2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5F44BDB1" w14:textId="77777777" w:rsidR="00FF4782" w:rsidRDefault="00000000">
            <w:pPr>
              <w:widowControl w:val="0"/>
            </w:pPr>
            <w:r>
              <w:t>Competència específica núm. (1):</w:t>
            </w:r>
          </w:p>
        </w:tc>
      </w:tr>
      <w:tr w:rsidR="00FF4782" w14:paraId="39A4E58A" w14:textId="77777777" w:rsidTr="00DF33B6">
        <w:trPr>
          <w:trHeight w:val="1134"/>
        </w:trPr>
        <w:tc>
          <w:tcPr>
            <w:tcW w:w="3114" w:type="dxa"/>
            <w:vMerge/>
            <w:tcBorders>
              <w:top w:val="nil"/>
              <w:left w:val="single" w:sz="4" w:space="0" w:color="774DB2"/>
              <w:bottom w:val="single" w:sz="4" w:space="0" w:color="D9D9D9"/>
              <w:right w:val="single" w:sz="4" w:space="0" w:color="774DB2"/>
            </w:tcBorders>
            <w:shd w:val="clear" w:color="auto" w:fill="774DB2"/>
          </w:tcPr>
          <w:p w14:paraId="64ECE487" w14:textId="77777777" w:rsidR="00FF4782" w:rsidRDefault="00FF4782">
            <w:pPr>
              <w:pStyle w:val="Ttulo2"/>
              <w:widowControl w:val="0"/>
            </w:pPr>
          </w:p>
        </w:tc>
        <w:tc>
          <w:tcPr>
            <w:tcW w:w="6946" w:type="dxa"/>
            <w:tcBorders>
              <w:top w:val="nil"/>
              <w:left w:val="single" w:sz="4" w:space="0" w:color="774DB2"/>
              <w:bottom w:val="single" w:sz="4" w:space="0" w:color="774DB2"/>
              <w:right w:val="nil"/>
            </w:tcBorders>
          </w:tcPr>
          <w:p w14:paraId="6F07ED86" w14:textId="77777777" w:rsidR="00FF4782" w:rsidRDefault="00000000">
            <w:pPr>
              <w:widowControl w:val="0"/>
            </w:pPr>
            <w:r>
              <w:t>Criteris d’avaluació</w:t>
            </w:r>
          </w:p>
        </w:tc>
        <w:tc>
          <w:tcPr>
            <w:tcW w:w="5328" w:type="dxa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1E302FC2" w14:textId="77777777" w:rsidR="00FF4782" w:rsidRDefault="00000000">
            <w:pPr>
              <w:widowControl w:val="0"/>
            </w:pPr>
            <w:r>
              <w:t>Sabers bàsics</w:t>
            </w:r>
          </w:p>
        </w:tc>
      </w:tr>
      <w:tr w:rsidR="00FF4782" w14:paraId="5540EFE4" w14:textId="77777777" w:rsidTr="00DF33B6">
        <w:trPr>
          <w:trHeight w:val="3005"/>
        </w:trPr>
        <w:tc>
          <w:tcPr>
            <w:tcW w:w="3114" w:type="dxa"/>
            <w:tcBorders>
              <w:top w:val="nil"/>
              <w:left w:val="single" w:sz="4" w:space="0" w:color="774DB2"/>
              <w:bottom w:val="single" w:sz="4" w:space="0" w:color="D9D9D9"/>
              <w:right w:val="single" w:sz="4" w:space="0" w:color="774DB2"/>
            </w:tcBorders>
            <w:shd w:val="clear" w:color="auto" w:fill="774DB2"/>
          </w:tcPr>
          <w:p w14:paraId="0606C497" w14:textId="77777777" w:rsidR="00FF4782" w:rsidRDefault="00000000">
            <w:pPr>
              <w:pStyle w:val="Ttulo2"/>
              <w:widowControl w:val="0"/>
            </w:pPr>
            <w:r>
              <w:t xml:space="preserve">1.1.2 Valoració general </w:t>
            </w:r>
            <w:r>
              <w:br/>
              <w:t>del progrés de l’alumnat</w:t>
            </w:r>
          </w:p>
        </w:tc>
        <w:tc>
          <w:tcPr>
            <w:tcW w:w="6946" w:type="dxa"/>
            <w:tcBorders>
              <w:top w:val="nil"/>
              <w:left w:val="single" w:sz="4" w:space="0" w:color="774DB2"/>
              <w:bottom w:val="single" w:sz="4" w:space="0" w:color="774DB2"/>
              <w:right w:val="nil"/>
            </w:tcBorders>
          </w:tcPr>
          <w:p w14:paraId="4CB08615" w14:textId="77777777" w:rsidR="00FF4782" w:rsidRDefault="00000000">
            <w:pPr>
              <w:widowControl w:val="0"/>
            </w:pPr>
            <w:r>
              <w:t>Instruments de recollida d’informació</w:t>
            </w:r>
          </w:p>
        </w:tc>
        <w:tc>
          <w:tcPr>
            <w:tcW w:w="5328" w:type="dxa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2B14BA6F" w14:textId="77777777" w:rsidR="00FF4782" w:rsidRDefault="00000000">
            <w:pPr>
              <w:widowControl w:val="0"/>
            </w:pPr>
            <w:r>
              <w:t>Criteris de qualificació qualitativa i quantitativa</w:t>
            </w:r>
          </w:p>
        </w:tc>
      </w:tr>
      <w:tr w:rsidR="00FF4782" w14:paraId="43B2C081" w14:textId="77777777">
        <w:trPr>
          <w:trHeight w:val="824"/>
        </w:trPr>
        <w:tc>
          <w:tcPr>
            <w:tcW w:w="3114" w:type="dxa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  <w:shd w:val="clear" w:color="auto" w:fill="774DB2"/>
          </w:tcPr>
          <w:p w14:paraId="373FE72E" w14:textId="77777777" w:rsidR="00FF4782" w:rsidRDefault="00000000">
            <w:pPr>
              <w:pStyle w:val="Ttulo2"/>
              <w:widowControl w:val="0"/>
            </w:pPr>
            <w:r>
              <w:t xml:space="preserve">Mesures de resposta </w:t>
            </w:r>
            <w:r>
              <w:br/>
              <w:t>educativa per a la inclusió</w:t>
            </w:r>
          </w:p>
        </w:tc>
        <w:tc>
          <w:tcPr>
            <w:tcW w:w="12274" w:type="dxa"/>
            <w:gridSpan w:val="2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  <w:vAlign w:val="center"/>
          </w:tcPr>
          <w:p w14:paraId="29949206" w14:textId="77777777" w:rsidR="00FF4782" w:rsidRDefault="00FF4782">
            <w:pPr>
              <w:widowControl w:val="0"/>
            </w:pPr>
          </w:p>
        </w:tc>
      </w:tr>
    </w:tbl>
    <w:p w14:paraId="3B8FE3EA" w14:textId="77777777" w:rsidR="00FF4782" w:rsidRDefault="00000000">
      <w:pPr>
        <w:pStyle w:val="Ttulo"/>
        <w:jc w:val="left"/>
        <w:rPr>
          <w:sz w:val="2"/>
          <w:szCs w:val="2"/>
        </w:rPr>
      </w:pPr>
      <w:r>
        <w:br w:type="page"/>
      </w:r>
    </w:p>
    <w:p w14:paraId="1A2753B0" w14:textId="77777777" w:rsidR="00FF4782" w:rsidRDefault="00000000">
      <w:pPr>
        <w:pStyle w:val="Ttulo"/>
        <w:rPr>
          <w:sz w:val="26"/>
          <w:szCs w:val="26"/>
        </w:rPr>
      </w:pPr>
      <w:r>
        <w:rPr>
          <w:color w:val="774DB2"/>
          <w:sz w:val="26"/>
          <w:szCs w:val="26"/>
        </w:rPr>
        <w:lastRenderedPageBreak/>
        <w:t>PROGRAMACIÓ D'AULA: SITUACIONS D'APRENENTATGE. EDUCACIÓ SECUNDÀRIA OBLIGATÒRIA</w:t>
      </w:r>
    </w:p>
    <w:tbl>
      <w:tblPr>
        <w:tblStyle w:val="Tablaconcuadrcula"/>
        <w:tblW w:w="15393" w:type="dxa"/>
        <w:tblInd w:w="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861"/>
        <w:gridCol w:w="2282"/>
        <w:gridCol w:w="366"/>
        <w:gridCol w:w="1893"/>
        <w:gridCol w:w="533"/>
        <w:gridCol w:w="993"/>
        <w:gridCol w:w="140"/>
        <w:gridCol w:w="540"/>
        <w:gridCol w:w="405"/>
        <w:gridCol w:w="617"/>
        <w:gridCol w:w="565"/>
        <w:gridCol w:w="1139"/>
        <w:gridCol w:w="290"/>
        <w:gridCol w:w="64"/>
        <w:gridCol w:w="217"/>
        <w:gridCol w:w="710"/>
        <w:gridCol w:w="570"/>
        <w:gridCol w:w="1208"/>
      </w:tblGrid>
      <w:tr w:rsidR="00FF4782" w14:paraId="26AB81BC" w14:textId="77777777">
        <w:trPr>
          <w:trHeight w:val="498"/>
        </w:trPr>
        <w:tc>
          <w:tcPr>
            <w:tcW w:w="5507" w:type="dxa"/>
            <w:gridSpan w:val="3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  <w:shd w:val="clear" w:color="auto" w:fill="F2F2F2" w:themeFill="background1" w:themeFillShade="F2"/>
            <w:vAlign w:val="center"/>
          </w:tcPr>
          <w:p w14:paraId="71C24BF2" w14:textId="77777777" w:rsidR="00FF4782" w:rsidRDefault="00000000">
            <w:pPr>
              <w:pStyle w:val="Ttulo1"/>
              <w:widowControl w:val="0"/>
              <w:ind w:left="57"/>
              <w:rPr>
                <w:color w:val="774DB2"/>
              </w:rPr>
            </w:pPr>
            <w:r>
              <w:rPr>
                <w:color w:val="774DB2"/>
              </w:rPr>
              <w:t>Curs acadèmic:</w:t>
            </w:r>
          </w:p>
        </w:tc>
        <w:tc>
          <w:tcPr>
            <w:tcW w:w="3419" w:type="dxa"/>
            <w:gridSpan w:val="3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  <w:shd w:val="clear" w:color="auto" w:fill="F2F2F2" w:themeFill="background1" w:themeFillShade="F2"/>
            <w:vAlign w:val="center"/>
          </w:tcPr>
          <w:p w14:paraId="45E867EB" w14:textId="77777777" w:rsidR="00FF4782" w:rsidRDefault="00000000">
            <w:pPr>
              <w:pStyle w:val="Ttulo1"/>
              <w:widowControl w:val="0"/>
              <w:spacing w:before="57"/>
              <w:ind w:left="57"/>
              <w:rPr>
                <w:color w:val="774DB2"/>
              </w:rPr>
            </w:pPr>
            <w:r>
              <w:rPr>
                <w:color w:val="774DB2"/>
              </w:rPr>
              <w:t>Matèria:</w:t>
            </w:r>
          </w:p>
        </w:tc>
        <w:tc>
          <w:tcPr>
            <w:tcW w:w="3696" w:type="dxa"/>
            <w:gridSpan w:val="7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  <w:shd w:val="clear" w:color="auto" w:fill="F2F2F2" w:themeFill="background1" w:themeFillShade="F2"/>
            <w:vAlign w:val="center"/>
          </w:tcPr>
          <w:p w14:paraId="7FE77683" w14:textId="77777777" w:rsidR="00FF4782" w:rsidRDefault="00000000">
            <w:pPr>
              <w:pStyle w:val="Ttulo1"/>
              <w:widowControl w:val="0"/>
              <w:spacing w:before="57"/>
              <w:ind w:left="57"/>
              <w:rPr>
                <w:color w:val="774DB2"/>
              </w:rPr>
            </w:pPr>
            <w:r>
              <w:rPr>
                <w:color w:val="774DB2"/>
              </w:rPr>
              <w:t>Nivell:</w:t>
            </w:r>
          </w:p>
        </w:tc>
        <w:tc>
          <w:tcPr>
            <w:tcW w:w="2769" w:type="dxa"/>
            <w:gridSpan w:val="5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single" w:sz="4" w:space="0" w:color="774DB2"/>
            </w:tcBorders>
            <w:shd w:val="clear" w:color="auto" w:fill="F2F2F2" w:themeFill="background1" w:themeFillShade="F2"/>
            <w:vAlign w:val="center"/>
          </w:tcPr>
          <w:p w14:paraId="6DBA7F1E" w14:textId="77777777" w:rsidR="00FF4782" w:rsidRDefault="00000000">
            <w:pPr>
              <w:pStyle w:val="Ttulo1"/>
              <w:widowControl w:val="0"/>
              <w:spacing w:before="57"/>
              <w:ind w:left="57"/>
              <w:rPr>
                <w:color w:val="774DB2"/>
              </w:rPr>
            </w:pPr>
            <w:r>
              <w:rPr>
                <w:color w:val="774DB2"/>
              </w:rPr>
              <w:t>Grup:</w:t>
            </w:r>
          </w:p>
        </w:tc>
      </w:tr>
      <w:tr w:rsidR="00FF4782" w14:paraId="22965D5F" w14:textId="77777777">
        <w:trPr>
          <w:trHeight w:val="794"/>
        </w:trPr>
        <w:tc>
          <w:tcPr>
            <w:tcW w:w="2860" w:type="dxa"/>
            <w:vMerge w:val="restart"/>
            <w:tcBorders>
              <w:top w:val="single" w:sz="4" w:space="0" w:color="774DB2"/>
              <w:left w:val="single" w:sz="4" w:space="0" w:color="774DB2"/>
              <w:bottom w:val="single" w:sz="4" w:space="0" w:color="D9D9D9"/>
              <w:right w:val="single" w:sz="4" w:space="0" w:color="774DB2"/>
            </w:tcBorders>
            <w:shd w:val="clear" w:color="auto" w:fill="774DB2"/>
          </w:tcPr>
          <w:p w14:paraId="1C9CC910" w14:textId="77777777" w:rsidR="00FF4782" w:rsidRDefault="00000000">
            <w:pPr>
              <w:pStyle w:val="Ttulo2"/>
              <w:widowControl w:val="0"/>
              <w:spacing w:before="57"/>
              <w:ind w:left="57"/>
            </w:pPr>
            <w:r>
              <w:t>Situació d’aprenentatge núm.</w:t>
            </w:r>
          </w:p>
        </w:tc>
        <w:tc>
          <w:tcPr>
            <w:tcW w:w="5073" w:type="dxa"/>
            <w:gridSpan w:val="4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45DA3464" w14:textId="77777777" w:rsidR="00FF4782" w:rsidRDefault="00000000">
            <w:pPr>
              <w:widowControl w:val="0"/>
              <w:spacing w:before="57"/>
              <w:ind w:left="57"/>
            </w:pPr>
            <w:r>
              <w:t>Títol:</w:t>
            </w:r>
          </w:p>
        </w:tc>
        <w:tc>
          <w:tcPr>
            <w:tcW w:w="1133" w:type="dxa"/>
            <w:gridSpan w:val="2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5F18C867" w14:textId="77777777" w:rsidR="00FF4782" w:rsidRDefault="00000000">
            <w:pPr>
              <w:widowControl w:val="0"/>
              <w:spacing w:before="57"/>
              <w:ind w:left="57"/>
            </w:pPr>
            <w:r>
              <w:t>Context:</w:t>
            </w:r>
          </w:p>
        </w:tc>
        <w:tc>
          <w:tcPr>
            <w:tcW w:w="540" w:type="dxa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54CCFCB8" w14:textId="77777777" w:rsidR="00FF4782" w:rsidRDefault="00FF4782">
            <w:pPr>
              <w:widowControl w:val="0"/>
              <w:spacing w:before="57"/>
              <w:ind w:left="57"/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57080EDC" w14:textId="77777777" w:rsidR="00FF4782" w:rsidRDefault="00000000">
            <w:pPr>
              <w:widowControl w:val="0"/>
              <w:spacing w:before="57"/>
              <w:ind w:left="57"/>
            </w:pPr>
            <w:r>
              <w:t>personal</w:t>
            </w:r>
          </w:p>
        </w:tc>
        <w:tc>
          <w:tcPr>
            <w:tcW w:w="565" w:type="dxa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6B2EFCF7" w14:textId="77777777" w:rsidR="00FF4782" w:rsidRDefault="00FF4782">
            <w:pPr>
              <w:widowControl w:val="0"/>
              <w:spacing w:before="57"/>
              <w:ind w:left="57"/>
              <w:jc w:val="center"/>
            </w:pPr>
          </w:p>
        </w:tc>
        <w:tc>
          <w:tcPr>
            <w:tcW w:w="1139" w:type="dxa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04AB70EB" w14:textId="77777777" w:rsidR="00FF4782" w:rsidRDefault="00000000">
            <w:pPr>
              <w:widowControl w:val="0"/>
              <w:spacing w:before="57"/>
              <w:ind w:left="57"/>
            </w:pPr>
            <w:r>
              <w:t>educatiu</w:t>
            </w:r>
          </w:p>
        </w:tc>
        <w:tc>
          <w:tcPr>
            <w:tcW w:w="571" w:type="dxa"/>
            <w:gridSpan w:val="3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40178B1D" w14:textId="77777777" w:rsidR="00FF4782" w:rsidRDefault="00FF4782">
            <w:pPr>
              <w:widowControl w:val="0"/>
              <w:spacing w:before="57"/>
              <w:ind w:left="57"/>
              <w:jc w:val="center"/>
            </w:pPr>
          </w:p>
        </w:tc>
        <w:tc>
          <w:tcPr>
            <w:tcW w:w="710" w:type="dxa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6240A3A9" w14:textId="77777777" w:rsidR="00FF4782" w:rsidRDefault="00000000">
            <w:pPr>
              <w:widowControl w:val="0"/>
              <w:spacing w:before="57"/>
              <w:ind w:left="57"/>
            </w:pPr>
            <w:r>
              <w:t>social</w:t>
            </w:r>
          </w:p>
        </w:tc>
        <w:tc>
          <w:tcPr>
            <w:tcW w:w="570" w:type="dxa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64D37936" w14:textId="77777777" w:rsidR="00FF4782" w:rsidRDefault="00FF4782">
            <w:pPr>
              <w:widowControl w:val="0"/>
              <w:spacing w:before="57"/>
              <w:ind w:left="57"/>
              <w:jc w:val="center"/>
            </w:pPr>
          </w:p>
        </w:tc>
        <w:tc>
          <w:tcPr>
            <w:tcW w:w="1208" w:type="dxa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1FDDFF42" w14:textId="77777777" w:rsidR="00FF4782" w:rsidRDefault="00000000">
            <w:pPr>
              <w:widowControl w:val="0"/>
              <w:spacing w:before="57"/>
              <w:ind w:left="57"/>
            </w:pPr>
            <w:r>
              <w:t>professional</w:t>
            </w:r>
          </w:p>
        </w:tc>
      </w:tr>
      <w:tr w:rsidR="00FF4782" w14:paraId="47C99D39" w14:textId="77777777">
        <w:trPr>
          <w:trHeight w:val="979"/>
        </w:trPr>
        <w:tc>
          <w:tcPr>
            <w:tcW w:w="2860" w:type="dxa"/>
            <w:vMerge/>
            <w:tcBorders>
              <w:top w:val="nil"/>
              <w:left w:val="single" w:sz="4" w:space="0" w:color="774DB2"/>
              <w:bottom w:val="single" w:sz="4" w:space="0" w:color="D9D9D9"/>
              <w:right w:val="single" w:sz="4" w:space="0" w:color="774DB2"/>
            </w:tcBorders>
            <w:shd w:val="clear" w:color="auto" w:fill="774DB2"/>
          </w:tcPr>
          <w:p w14:paraId="7D88C98B" w14:textId="77777777" w:rsidR="00FF4782" w:rsidRDefault="00FF4782">
            <w:pPr>
              <w:pStyle w:val="Ttulo2"/>
              <w:widowControl w:val="0"/>
              <w:spacing w:before="57"/>
              <w:ind w:left="57"/>
            </w:pPr>
          </w:p>
        </w:tc>
        <w:tc>
          <w:tcPr>
            <w:tcW w:w="5073" w:type="dxa"/>
            <w:gridSpan w:val="4"/>
            <w:tcBorders>
              <w:top w:val="nil"/>
              <w:left w:val="single" w:sz="4" w:space="0" w:color="774DB2"/>
              <w:bottom w:val="single" w:sz="4" w:space="0" w:color="774DB2"/>
              <w:right w:val="nil"/>
            </w:tcBorders>
          </w:tcPr>
          <w:p w14:paraId="03A8D701" w14:textId="77777777" w:rsidR="00FF4782" w:rsidRDefault="00000000">
            <w:pPr>
              <w:widowControl w:val="0"/>
              <w:spacing w:before="57"/>
              <w:ind w:left="57"/>
            </w:pPr>
            <w:r>
              <w:t>Descripció / Justificació:</w:t>
            </w:r>
          </w:p>
        </w:tc>
        <w:tc>
          <w:tcPr>
            <w:tcW w:w="7458" w:type="dxa"/>
            <w:gridSpan w:val="13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7F4CFE6D" w14:textId="77777777" w:rsidR="00FF4782" w:rsidRDefault="00000000">
            <w:pPr>
              <w:widowControl w:val="0"/>
              <w:spacing w:before="57"/>
              <w:ind w:left="57"/>
            </w:pPr>
            <w:r>
              <w:t>Relació amb els reptes del s.XXI i els ODS:</w:t>
            </w:r>
          </w:p>
        </w:tc>
      </w:tr>
      <w:tr w:rsidR="00FF4782" w14:paraId="7644988D" w14:textId="77777777">
        <w:trPr>
          <w:trHeight w:val="1079"/>
        </w:trPr>
        <w:tc>
          <w:tcPr>
            <w:tcW w:w="2860" w:type="dxa"/>
            <w:tcBorders>
              <w:top w:val="nil"/>
              <w:left w:val="single" w:sz="4" w:space="0" w:color="774DB2"/>
              <w:bottom w:val="single" w:sz="4" w:space="0" w:color="D9D9D9"/>
              <w:right w:val="single" w:sz="4" w:space="0" w:color="774DB2"/>
            </w:tcBorders>
            <w:shd w:val="clear" w:color="auto" w:fill="774DB2"/>
          </w:tcPr>
          <w:p w14:paraId="1CA176D7" w14:textId="58BB7FF3" w:rsidR="00FF4782" w:rsidRDefault="00000000">
            <w:pPr>
              <w:pStyle w:val="Ttulo2"/>
              <w:widowControl w:val="0"/>
              <w:spacing w:before="57"/>
              <w:ind w:left="57"/>
            </w:pPr>
            <w:r>
              <w:t>Competènci</w:t>
            </w:r>
            <w:r w:rsidR="002F4A06">
              <w:t>e</w:t>
            </w:r>
            <w:r>
              <w:t>s específiques i criteris d’</w:t>
            </w:r>
            <w:r w:rsidR="003B28E4">
              <w:t>a</w:t>
            </w:r>
            <w:r>
              <w:t>valuació vinculats</w:t>
            </w:r>
          </w:p>
        </w:tc>
        <w:tc>
          <w:tcPr>
            <w:tcW w:w="5073" w:type="dxa"/>
            <w:gridSpan w:val="4"/>
            <w:tcBorders>
              <w:top w:val="nil"/>
              <w:left w:val="single" w:sz="4" w:space="0" w:color="774DB2"/>
              <w:bottom w:val="single" w:sz="4" w:space="0" w:color="774DB2"/>
              <w:right w:val="nil"/>
            </w:tcBorders>
          </w:tcPr>
          <w:p w14:paraId="7958D57E" w14:textId="77777777" w:rsidR="00FF4782" w:rsidRDefault="00000000">
            <w:pPr>
              <w:widowControl w:val="0"/>
              <w:spacing w:before="57"/>
              <w:ind w:left="57"/>
            </w:pPr>
            <w:r>
              <w:t>Competències específiques</w:t>
            </w:r>
          </w:p>
        </w:tc>
        <w:tc>
          <w:tcPr>
            <w:tcW w:w="7458" w:type="dxa"/>
            <w:gridSpan w:val="13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6003363C" w14:textId="63EDD73C" w:rsidR="00FF4782" w:rsidRDefault="00000000">
            <w:pPr>
              <w:widowControl w:val="0"/>
              <w:spacing w:before="57"/>
              <w:ind w:left="57"/>
            </w:pPr>
            <w:r>
              <w:t>Criteris d’</w:t>
            </w:r>
            <w:r w:rsidR="003B28E4">
              <w:t>a</w:t>
            </w:r>
            <w:r>
              <w:t>valuació vinculats</w:t>
            </w:r>
          </w:p>
        </w:tc>
      </w:tr>
      <w:tr w:rsidR="00FF4782" w14:paraId="3BADDE46" w14:textId="77777777">
        <w:trPr>
          <w:trHeight w:val="547"/>
        </w:trPr>
        <w:tc>
          <w:tcPr>
            <w:tcW w:w="2860" w:type="dxa"/>
            <w:tcBorders>
              <w:top w:val="nil"/>
              <w:left w:val="single" w:sz="4" w:space="0" w:color="774DB2"/>
              <w:bottom w:val="single" w:sz="4" w:space="0" w:color="D9D9D9"/>
              <w:right w:val="single" w:sz="4" w:space="0" w:color="774DB2"/>
            </w:tcBorders>
            <w:shd w:val="clear" w:color="auto" w:fill="774DB2"/>
          </w:tcPr>
          <w:p w14:paraId="409D439F" w14:textId="47440747" w:rsidR="00FF4782" w:rsidRDefault="00000000">
            <w:pPr>
              <w:pStyle w:val="Ttulo2"/>
              <w:widowControl w:val="0"/>
              <w:spacing w:before="57"/>
              <w:ind w:left="57"/>
            </w:pPr>
            <w:r>
              <w:t xml:space="preserve">Sabers </w:t>
            </w:r>
            <w:r w:rsidR="003B28E4">
              <w:t>bàsics</w:t>
            </w:r>
          </w:p>
        </w:tc>
        <w:tc>
          <w:tcPr>
            <w:tcW w:w="12531" w:type="dxa"/>
            <w:gridSpan w:val="17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6C3801E7" w14:textId="77777777" w:rsidR="00FF4782" w:rsidRDefault="00FF4782">
            <w:pPr>
              <w:widowControl w:val="0"/>
              <w:spacing w:before="57"/>
              <w:ind w:left="57"/>
            </w:pPr>
          </w:p>
        </w:tc>
      </w:tr>
      <w:tr w:rsidR="00FF4782" w14:paraId="09CAC8DE" w14:textId="77777777">
        <w:trPr>
          <w:trHeight w:val="2968"/>
        </w:trPr>
        <w:tc>
          <w:tcPr>
            <w:tcW w:w="2860" w:type="dxa"/>
            <w:tcBorders>
              <w:top w:val="nil"/>
              <w:left w:val="single" w:sz="4" w:space="0" w:color="774DB2"/>
              <w:bottom w:val="single" w:sz="4" w:space="0" w:color="D9D9D9"/>
              <w:right w:val="single" w:sz="4" w:space="0" w:color="774DB2"/>
            </w:tcBorders>
            <w:shd w:val="clear" w:color="auto" w:fill="774DB2"/>
          </w:tcPr>
          <w:p w14:paraId="1834F7E0" w14:textId="77777777" w:rsidR="00FF4782" w:rsidRDefault="00000000">
            <w:pPr>
              <w:pStyle w:val="Ttulo2"/>
              <w:widowControl w:val="0"/>
              <w:spacing w:before="57"/>
              <w:ind w:left="57"/>
            </w:pPr>
            <w:r>
              <w:t>Organització</w:t>
            </w:r>
          </w:p>
        </w:tc>
        <w:tc>
          <w:tcPr>
            <w:tcW w:w="2281" w:type="dxa"/>
            <w:tcBorders>
              <w:top w:val="nil"/>
              <w:left w:val="single" w:sz="4" w:space="0" w:color="774DB2"/>
              <w:bottom w:val="single" w:sz="4" w:space="0" w:color="774DB2"/>
              <w:right w:val="nil"/>
            </w:tcBorders>
          </w:tcPr>
          <w:p w14:paraId="43161B0D" w14:textId="7BED1F9D" w:rsidR="00FF4782" w:rsidRDefault="003B28E4">
            <w:pPr>
              <w:widowControl w:val="0"/>
              <w:spacing w:before="57"/>
              <w:ind w:left="57"/>
            </w:pPr>
            <w:r>
              <w:t xml:space="preserve">Seqüenciació </w:t>
            </w:r>
            <w:r>
              <w:br/>
              <w:t>d’activitats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774DB2"/>
              <w:bottom w:val="single" w:sz="4" w:space="0" w:color="774DB2"/>
              <w:right w:val="nil"/>
            </w:tcBorders>
          </w:tcPr>
          <w:p w14:paraId="421890EC" w14:textId="77777777" w:rsidR="00FF4782" w:rsidRDefault="00000000">
            <w:pPr>
              <w:widowControl w:val="0"/>
              <w:spacing w:before="57"/>
              <w:ind w:left="57"/>
            </w:pPr>
            <w:r>
              <w:t xml:space="preserve">Organització </w:t>
            </w:r>
            <w:r>
              <w:br/>
              <w:t>dels espais</w:t>
            </w:r>
          </w:p>
        </w:tc>
        <w:tc>
          <w:tcPr>
            <w:tcW w:w="2611" w:type="dxa"/>
            <w:gridSpan w:val="5"/>
            <w:tcBorders>
              <w:top w:val="nil"/>
              <w:left w:val="single" w:sz="4" w:space="0" w:color="774DB2"/>
              <w:bottom w:val="single" w:sz="4" w:space="0" w:color="774DB2"/>
              <w:right w:val="nil"/>
            </w:tcBorders>
          </w:tcPr>
          <w:p w14:paraId="437C8759" w14:textId="77777777" w:rsidR="00FF4782" w:rsidRDefault="00000000">
            <w:pPr>
              <w:widowControl w:val="0"/>
              <w:spacing w:before="57"/>
              <w:ind w:left="57"/>
            </w:pPr>
            <w:r>
              <w:t xml:space="preserve">Distribució </w:t>
            </w:r>
            <w:r>
              <w:br/>
              <w:t>del temps</w:t>
            </w:r>
          </w:p>
        </w:tc>
        <w:tc>
          <w:tcPr>
            <w:tcW w:w="2675" w:type="dxa"/>
            <w:gridSpan w:val="5"/>
            <w:tcBorders>
              <w:top w:val="nil"/>
              <w:left w:val="single" w:sz="4" w:space="0" w:color="774DB2"/>
              <w:bottom w:val="single" w:sz="4" w:space="0" w:color="774DB2"/>
              <w:right w:val="nil"/>
            </w:tcBorders>
          </w:tcPr>
          <w:p w14:paraId="1B614477" w14:textId="77777777" w:rsidR="00FF4782" w:rsidRDefault="00000000">
            <w:pPr>
              <w:widowControl w:val="0"/>
              <w:spacing w:before="57"/>
              <w:ind w:left="57"/>
            </w:pPr>
            <w:r>
              <w:t xml:space="preserve">Recursos </w:t>
            </w:r>
            <w:r>
              <w:br/>
              <w:t>i materials</w:t>
            </w:r>
          </w:p>
        </w:tc>
        <w:tc>
          <w:tcPr>
            <w:tcW w:w="2705" w:type="dxa"/>
            <w:gridSpan w:val="4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7D8C489E" w14:textId="77777777" w:rsidR="00FF4782" w:rsidRDefault="00000000">
            <w:pPr>
              <w:widowControl w:val="0"/>
              <w:spacing w:before="57"/>
              <w:ind w:left="57"/>
            </w:pPr>
            <w:r>
              <w:t>Mesures de resposta educativa per a la inclusió</w:t>
            </w:r>
          </w:p>
        </w:tc>
      </w:tr>
      <w:tr w:rsidR="00FF4782" w14:paraId="018ADF08" w14:textId="77777777" w:rsidTr="00DF33B6">
        <w:trPr>
          <w:trHeight w:val="1701"/>
        </w:trPr>
        <w:tc>
          <w:tcPr>
            <w:tcW w:w="2860" w:type="dxa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  <w:shd w:val="clear" w:color="auto" w:fill="774DB2"/>
          </w:tcPr>
          <w:p w14:paraId="43889CAD" w14:textId="77777777" w:rsidR="00FF4782" w:rsidRDefault="00000000">
            <w:pPr>
              <w:pStyle w:val="Ttulo2"/>
              <w:widowControl w:val="0"/>
              <w:spacing w:before="57"/>
              <w:ind w:left="57"/>
            </w:pPr>
            <w:r>
              <w:t>Instruments de recollida d’informació per a la valoració del progrés de l’alumnat</w:t>
            </w:r>
          </w:p>
        </w:tc>
        <w:tc>
          <w:tcPr>
            <w:tcW w:w="12531" w:type="dxa"/>
            <w:gridSpan w:val="17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  <w:vAlign w:val="center"/>
          </w:tcPr>
          <w:p w14:paraId="6AEF833E" w14:textId="77777777" w:rsidR="00FF4782" w:rsidRDefault="00FF4782">
            <w:pPr>
              <w:widowControl w:val="0"/>
              <w:spacing w:before="57"/>
              <w:ind w:left="57"/>
            </w:pPr>
          </w:p>
        </w:tc>
      </w:tr>
    </w:tbl>
    <w:p w14:paraId="479AF2F9" w14:textId="77777777" w:rsidR="00FF4782" w:rsidRDefault="00FF4782"/>
    <w:sectPr w:rsidR="00FF4782">
      <w:headerReference w:type="default" r:id="rId9"/>
      <w:footerReference w:type="default" r:id="rId10"/>
      <w:pgSz w:w="16838" w:h="11906" w:orient="landscape"/>
      <w:pgMar w:top="720" w:right="720" w:bottom="720" w:left="720" w:header="56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2B30" w14:textId="77777777" w:rsidR="005C32C9" w:rsidRDefault="005C32C9">
      <w:r>
        <w:separator/>
      </w:r>
    </w:p>
  </w:endnote>
  <w:endnote w:type="continuationSeparator" w:id="0">
    <w:p w14:paraId="1BA65CB7" w14:textId="77777777" w:rsidR="005C32C9" w:rsidRDefault="005C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ratos">
    <w:panose1 w:val="020B0604020202020204"/>
    <w:charset w:val="00"/>
    <w:family w:val="auto"/>
    <w:notTrueType/>
    <w:pitch w:val="variable"/>
    <w:sig w:usb0="00000007" w:usb1="00000001" w:usb2="00000000" w:usb3="00000000" w:csb0="00000093" w:csb1="00000000"/>
  </w:font>
  <w:font w:name="DMSans-Bold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91DD" w14:textId="77777777" w:rsidR="00FF4782" w:rsidRDefault="00FF47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1470" w14:textId="77777777" w:rsidR="005C32C9" w:rsidRDefault="005C32C9">
      <w:r>
        <w:separator/>
      </w:r>
    </w:p>
  </w:footnote>
  <w:footnote w:type="continuationSeparator" w:id="0">
    <w:p w14:paraId="739387EB" w14:textId="77777777" w:rsidR="005C32C9" w:rsidRDefault="005C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0F9D" w14:textId="77777777" w:rsidR="00FF4782" w:rsidRDefault="00000000">
    <w:pPr>
      <w:pStyle w:val="Encabezado"/>
    </w:pPr>
    <w:r>
      <w:rPr>
        <w:noProof/>
      </w:rPr>
      <w:drawing>
        <wp:anchor distT="0" distB="0" distL="114300" distR="114300" simplePos="0" relativeHeight="3" behindDoc="1" locked="0" layoutInCell="0" allowOverlap="1" wp14:anchorId="35B3BA93" wp14:editId="4B097AE2">
          <wp:simplePos x="0" y="0"/>
          <wp:positionH relativeFrom="margin">
            <wp:posOffset>0</wp:posOffset>
          </wp:positionH>
          <wp:positionV relativeFrom="margin">
            <wp:posOffset>-275590</wp:posOffset>
          </wp:positionV>
          <wp:extent cx="1263015" cy="619760"/>
          <wp:effectExtent l="0" t="0" r="0" b="0"/>
          <wp:wrapSquare wrapText="bothSides"/>
          <wp:docPr id="1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782"/>
    <w:rsid w:val="002F4A06"/>
    <w:rsid w:val="003B28E4"/>
    <w:rsid w:val="005C32C9"/>
    <w:rsid w:val="00DF33B6"/>
    <w:rsid w:val="00E736BB"/>
    <w:rsid w:val="00EA55B9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4FF66"/>
  <w15:docId w15:val="{4CCB1167-EB2D-4D4D-BE58-225CCB02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s-E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FF4"/>
    <w:rPr>
      <w:rFonts w:ascii="Arial" w:eastAsia="Helvetica Neue" w:hAnsi="Arial" w:cs="Arial"/>
      <w:color w:val="000000" w:themeColor="text1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37FF4"/>
    <w:pPr>
      <w:outlineLvl w:val="0"/>
    </w:pPr>
    <w:rPr>
      <w:b/>
      <w:bCs/>
      <w:color w:val="5E65FC"/>
      <w:sz w:val="22"/>
      <w:szCs w:val="22"/>
    </w:rPr>
  </w:style>
  <w:style w:type="paragraph" w:styleId="Ttulo2">
    <w:name w:val="heading 2"/>
    <w:basedOn w:val="Normal"/>
    <w:link w:val="Ttulo2Car"/>
    <w:uiPriority w:val="9"/>
    <w:unhideWhenUsed/>
    <w:qFormat/>
    <w:rsid w:val="00B032A4"/>
    <w:pPr>
      <w:outlineLvl w:val="1"/>
    </w:pPr>
    <w:rPr>
      <w:b/>
      <w:bCs/>
      <w:color w:val="FFFFFF" w:themeColor="background1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6F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6F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paradorCar">
    <w:name w:val="Separador Car"/>
    <w:basedOn w:val="Fuentedeprrafopredeter"/>
    <w:link w:val="Separador"/>
    <w:qFormat/>
    <w:rsid w:val="00906F3C"/>
    <w:rPr>
      <w:rFonts w:ascii="Stratos" w:eastAsia="Helvetica Neue" w:hAnsi="Stratos" w:cs="Helvetica Neue"/>
      <w:color w:val="000000"/>
      <w:spacing w:val="-20"/>
      <w:sz w:val="16"/>
      <w:szCs w:val="2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637FF4"/>
    <w:rPr>
      <w:rFonts w:ascii="Arial" w:hAnsi="Arial" w:cs="Arial"/>
      <w:b/>
      <w:bCs/>
      <w:color w:val="5E65FC"/>
      <w:kern w:val="0"/>
      <w:sz w:val="22"/>
      <w:szCs w:val="22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B032A4"/>
    <w:rPr>
      <w:rFonts w:ascii="Arial" w:hAnsi="Arial" w:cs="Arial"/>
      <w:b/>
      <w:bCs/>
      <w:color w:val="FFFFFF" w:themeColor="background1"/>
      <w:kern w:val="0"/>
      <w:sz w:val="22"/>
      <w:szCs w:val="2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6F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906F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qFormat/>
    <w:rsid w:val="00637FF4"/>
    <w:rPr>
      <w:rFonts w:ascii="Arial" w:eastAsia="Times New Roman" w:hAnsi="Arial" w:cs="Arial"/>
      <w:b/>
      <w:bCs/>
      <w:color w:val="5E65FC"/>
      <w:kern w:val="0"/>
      <w:sz w:val="36"/>
      <w:szCs w:val="24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906F3C"/>
    <w:rPr>
      <w:rFonts w:eastAsia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44496"/>
    <w:rPr>
      <w:kern w:val="0"/>
      <w:sz w:val="24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44496"/>
    <w:rPr>
      <w:kern w:val="0"/>
      <w:sz w:val="24"/>
      <w14:ligatures w14:val="none"/>
    </w:rPr>
  </w:style>
  <w:style w:type="character" w:customStyle="1" w:styleId="Ttol">
    <w:name w:val="Títol"/>
    <w:qFormat/>
    <w:rPr>
      <w:rFonts w:ascii="DMSans-Bold" w:hAnsi="DMSans-Bold"/>
      <w:b/>
      <w:i w:val="0"/>
      <w:outline/>
      <w:sz w:val="22"/>
    </w:rPr>
  </w:style>
  <w:style w:type="character" w:customStyle="1" w:styleId="Interior">
    <w:name w:val="Interior"/>
    <w:basedOn w:val="Ttol"/>
    <w:qFormat/>
    <w:rPr>
      <w:rFonts w:ascii="DMSans-Bold" w:hAnsi="DMSans-Bold"/>
      <w:b/>
      <w:i w:val="0"/>
      <w:outline w:val="0"/>
      <w:color w:val="5E66FC"/>
      <w:sz w:val="22"/>
    </w:rPr>
  </w:style>
  <w:style w:type="character" w:customStyle="1" w:styleId="Inici">
    <w:name w:val="Inici"/>
    <w:basedOn w:val="Interior"/>
    <w:qFormat/>
    <w:rPr>
      <w:rFonts w:ascii="DMSans-Bold" w:hAnsi="DMSans-Bold"/>
      <w:b/>
      <w:i w:val="0"/>
      <w:outline w:val="0"/>
      <w:color w:val="1C1C1C"/>
      <w:sz w:val="22"/>
    </w:rPr>
  </w:style>
  <w:style w:type="character" w:customStyle="1" w:styleId="Nomplantilla">
    <w:name w:val="Nom plantilla"/>
    <w:basedOn w:val="Inici"/>
    <w:qFormat/>
    <w:rPr>
      <w:rFonts w:ascii="DMSans-Bold" w:hAnsi="DMSans-Bold"/>
      <w:b/>
      <w:i w:val="0"/>
      <w:caps/>
      <w:outline w:val="0"/>
      <w:color w:val="5E66FC"/>
      <w:sz w:val="44"/>
    </w:rPr>
  </w:style>
  <w:style w:type="character" w:customStyle="1" w:styleId="Caracteresdenotaalpie">
    <w:name w:val="Caracteres de nota al pie"/>
    <w:qFormat/>
  </w:style>
  <w:style w:type="paragraph" w:styleId="Ttulo">
    <w:name w:val="Title"/>
    <w:basedOn w:val="Normal"/>
    <w:next w:val="Textoindependiente"/>
    <w:link w:val="TtuloCar"/>
    <w:uiPriority w:val="10"/>
    <w:qFormat/>
    <w:rsid w:val="00637FF4"/>
    <w:pPr>
      <w:widowControl w:val="0"/>
      <w:spacing w:after="600"/>
      <w:jc w:val="right"/>
    </w:pPr>
    <w:rPr>
      <w:rFonts w:eastAsia="Times New Roman"/>
      <w:b/>
      <w:bCs/>
      <w:color w:val="5E65FC"/>
      <w:sz w:val="36"/>
      <w:szCs w:val="24"/>
    </w:rPr>
  </w:style>
  <w:style w:type="paragraph" w:styleId="Textoindependiente">
    <w:name w:val="Body Text"/>
    <w:basedOn w:val="Normal"/>
    <w:link w:val="TextoindependienteCar"/>
    <w:uiPriority w:val="1"/>
    <w:rsid w:val="00906F3C"/>
    <w:pPr>
      <w:widowControl w:val="0"/>
    </w:pPr>
    <w:rPr>
      <w:rFonts w:eastAsia="Times New Roman"/>
      <w:szCs w:val="24"/>
    </w:r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next w:val="Normal"/>
    <w:uiPriority w:val="35"/>
    <w:unhideWhenUsed/>
    <w:qFormat/>
    <w:rsid w:val="00906F3C"/>
    <w:pPr>
      <w:spacing w:after="200"/>
    </w:pPr>
    <w:rPr>
      <w:i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ableParagraph">
    <w:name w:val="Table Paragraph"/>
    <w:basedOn w:val="Normal"/>
    <w:uiPriority w:val="1"/>
    <w:qFormat/>
    <w:rsid w:val="00906F3C"/>
    <w:pPr>
      <w:widowControl w:val="0"/>
    </w:pPr>
    <w:rPr>
      <w:rFonts w:eastAsia="Times New Roman"/>
      <w:sz w:val="22"/>
      <w:szCs w:val="22"/>
    </w:rPr>
  </w:style>
  <w:style w:type="paragraph" w:customStyle="1" w:styleId="Separador">
    <w:name w:val="Separador"/>
    <w:basedOn w:val="Normal"/>
    <w:link w:val="SeparadorCar"/>
    <w:autoRedefine/>
    <w:qFormat/>
    <w:rsid w:val="00906F3C"/>
    <w:pPr>
      <w:contextualSpacing/>
      <w:jc w:val="both"/>
    </w:pPr>
    <w:rPr>
      <w:rFonts w:ascii="Stratos" w:hAnsi="Stratos" w:cs="Helvetica Neue"/>
      <w:color w:val="000000"/>
      <w:spacing w:val="-20"/>
      <w:sz w:val="16"/>
      <w:szCs w:val="22"/>
    </w:rPr>
  </w:style>
  <w:style w:type="paragraph" w:styleId="Prrafodelista">
    <w:name w:val="List Paragraph"/>
    <w:basedOn w:val="Normal"/>
    <w:uiPriority w:val="1"/>
    <w:qFormat/>
    <w:rsid w:val="00906F3C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444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944496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Ningnestilodeprrafo">
    <w:name w:val="[Ningún estilo de párrafo]"/>
    <w:qFormat/>
    <w:pPr>
      <w:suppressAutoHyphens w:val="0"/>
      <w:spacing w:line="288" w:lineRule="auto"/>
      <w:textAlignment w:val="center"/>
    </w:pPr>
    <w:rPr>
      <w:rFonts w:ascii="MinionPro-Regular" w:eastAsia="Helvetica Neue" w:hAnsi="MinionPro-Regular"/>
      <w:color w:val="000000"/>
      <w:sz w:val="24"/>
      <w:lang w:val="es-ES_tradnl"/>
    </w:rPr>
  </w:style>
  <w:style w:type="paragraph" w:customStyle="1" w:styleId="Prrafobsico">
    <w:name w:val="[Párrafo básico]"/>
    <w:basedOn w:val="Ningnestilodeprrafo"/>
    <w:qFormat/>
  </w:style>
  <w:style w:type="table" w:styleId="Tablaconcuadrcula">
    <w:name w:val="Table Grid"/>
    <w:basedOn w:val="Tablanormal"/>
    <w:uiPriority w:val="39"/>
    <w:rsid w:val="0094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B9DF3E3A2CFE47A92D0ACD65C35D29" ma:contentTypeVersion="0" ma:contentTypeDescription="Crear nuevo documento." ma:contentTypeScope="" ma:versionID="16cf441f180bde66d98b2df0b60fdc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11f2c24954ccf45aacb9c13a558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00F90-62C4-4FDD-B58E-295C5A54C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D0AD5-3B4C-429D-AF40-9F0E0AA16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09A27-DF60-4D88-9C95-8003D2956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Rojeski</dc:creator>
  <dc:description/>
  <cp:lastModifiedBy>Microsoft Office User</cp:lastModifiedBy>
  <cp:revision>22</cp:revision>
  <dcterms:created xsi:type="dcterms:W3CDTF">2023-02-01T15:47:00Z</dcterms:created>
  <dcterms:modified xsi:type="dcterms:W3CDTF">2023-03-28T08:57:00Z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0x0101002AB9DF3E3A2CFE47A92D0ACD65C35D29</vt:lpwstr>
  </property>
</Properties>
</file>