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F037" w14:textId="77777777" w:rsidR="00176CE1" w:rsidRDefault="00176CE1">
      <w:pPr>
        <w:jc w:val="center"/>
        <w:rPr>
          <w:b/>
          <w:color w:val="1F3864"/>
        </w:rPr>
      </w:pPr>
    </w:p>
    <w:p w14:paraId="3E1AFD5F" w14:textId="77777777" w:rsidR="00176CE1" w:rsidRDefault="00176CE1">
      <w:pPr>
        <w:jc w:val="center"/>
        <w:rPr>
          <w:b/>
          <w:color w:val="1F3864"/>
        </w:rPr>
      </w:pPr>
    </w:p>
    <w:p w14:paraId="6C7C8DDF" w14:textId="77777777" w:rsidR="00176CE1" w:rsidRDefault="00176CE1">
      <w:pPr>
        <w:jc w:val="center"/>
        <w:rPr>
          <w:b/>
          <w:color w:val="1F3864"/>
        </w:rPr>
      </w:pPr>
    </w:p>
    <w:p w14:paraId="3438FDD5" w14:textId="77777777" w:rsidR="00176CE1" w:rsidRDefault="00176CE1">
      <w:pPr>
        <w:jc w:val="center"/>
        <w:rPr>
          <w:b/>
          <w:color w:val="1F3864"/>
        </w:rPr>
      </w:pPr>
    </w:p>
    <w:p w14:paraId="77018D4C" w14:textId="77777777" w:rsidR="00176CE1" w:rsidRDefault="00176CE1">
      <w:pPr>
        <w:jc w:val="center"/>
        <w:rPr>
          <w:b/>
          <w:color w:val="1F3864"/>
        </w:rPr>
      </w:pPr>
    </w:p>
    <w:p w14:paraId="07A9188B" w14:textId="77777777" w:rsidR="00F73D3A" w:rsidRPr="00176CE1" w:rsidRDefault="00F73D3A">
      <w:pPr>
        <w:rPr>
          <w:color w:val="1F3864"/>
        </w:rPr>
      </w:pPr>
    </w:p>
    <w:p w14:paraId="3372DECB" w14:textId="77777777" w:rsidR="00F73D3A" w:rsidRPr="00176CE1" w:rsidRDefault="00F73D3A">
      <w:pPr>
        <w:jc w:val="center"/>
        <w:rPr>
          <w:color w:val="1F3864"/>
        </w:rPr>
      </w:pPr>
    </w:p>
    <w:p w14:paraId="02256DD8" w14:textId="77777777" w:rsidR="00D7786C" w:rsidRDefault="00D7786C">
      <w:pPr>
        <w:shd w:val="clear" w:color="auto" w:fill="B4C6E7"/>
        <w:jc w:val="center"/>
        <w:rPr>
          <w:b/>
          <w:color w:val="1F3864"/>
        </w:rPr>
      </w:pPr>
    </w:p>
    <w:p w14:paraId="4DC1254C" w14:textId="77777777" w:rsidR="00D7786C" w:rsidRDefault="00D7786C">
      <w:pPr>
        <w:shd w:val="clear" w:color="auto" w:fill="B4C6E7"/>
        <w:jc w:val="center"/>
        <w:rPr>
          <w:b/>
          <w:color w:val="1F3864"/>
        </w:rPr>
      </w:pPr>
    </w:p>
    <w:p w14:paraId="4BCEC500" w14:textId="77777777" w:rsidR="00D7786C" w:rsidRDefault="00D7786C">
      <w:pPr>
        <w:shd w:val="clear" w:color="auto" w:fill="B4C6E7"/>
        <w:jc w:val="center"/>
        <w:rPr>
          <w:b/>
          <w:color w:val="1F3864"/>
        </w:rPr>
      </w:pPr>
    </w:p>
    <w:p w14:paraId="08D0BD72" w14:textId="05C0AD8E" w:rsidR="00846ED1" w:rsidRDefault="00846ED1">
      <w:pPr>
        <w:shd w:val="clear" w:color="auto" w:fill="B4C6E7"/>
        <w:jc w:val="center"/>
        <w:rPr>
          <w:b/>
          <w:color w:val="1F3864"/>
        </w:rPr>
      </w:pPr>
      <w:r>
        <w:rPr>
          <w:b/>
          <w:color w:val="1F3864"/>
        </w:rPr>
        <w:t>DEPARTAMENTO DE TECNOLOGÍA</w:t>
      </w:r>
    </w:p>
    <w:p w14:paraId="6C5269B6" w14:textId="77777777" w:rsidR="00D7786C" w:rsidRDefault="00D7786C">
      <w:pPr>
        <w:shd w:val="clear" w:color="auto" w:fill="B4C6E7"/>
        <w:jc w:val="center"/>
        <w:rPr>
          <w:b/>
          <w:color w:val="1F3864"/>
        </w:rPr>
      </w:pPr>
    </w:p>
    <w:p w14:paraId="0177E952" w14:textId="646CD853" w:rsidR="00D7786C" w:rsidRDefault="00D7786C">
      <w:pPr>
        <w:shd w:val="clear" w:color="auto" w:fill="B4C6E7"/>
        <w:jc w:val="center"/>
        <w:rPr>
          <w:b/>
          <w:color w:val="1F3864"/>
        </w:rPr>
      </w:pPr>
      <w:r>
        <w:rPr>
          <w:b/>
          <w:color w:val="1F3864"/>
        </w:rPr>
        <w:t>PROPUESTA PEDAGÓGICA CURSO 2025 – 26</w:t>
      </w:r>
    </w:p>
    <w:p w14:paraId="34A78ACB" w14:textId="77777777" w:rsidR="00D7786C" w:rsidRDefault="00D7786C" w:rsidP="00D7786C">
      <w:pPr>
        <w:shd w:val="clear" w:color="auto" w:fill="B4C6E7"/>
        <w:jc w:val="center"/>
        <w:rPr>
          <w:b/>
          <w:color w:val="1F3864"/>
        </w:rPr>
      </w:pPr>
    </w:p>
    <w:p w14:paraId="16A39FB5" w14:textId="3B3AE6DE" w:rsidR="00D7786C" w:rsidRDefault="00D7786C" w:rsidP="00D7786C">
      <w:pPr>
        <w:shd w:val="clear" w:color="auto" w:fill="B4C6E7"/>
        <w:jc w:val="center"/>
        <w:rPr>
          <w:b/>
          <w:color w:val="1F3864"/>
        </w:rPr>
      </w:pPr>
      <w:r>
        <w:rPr>
          <w:b/>
          <w:color w:val="1F3864"/>
        </w:rPr>
        <w:t>ÁMBITO PRÁCTICO 4º ESO</w:t>
      </w:r>
    </w:p>
    <w:p w14:paraId="302E41FF" w14:textId="77777777" w:rsidR="00D7786C" w:rsidRDefault="00D7786C">
      <w:pPr>
        <w:shd w:val="clear" w:color="auto" w:fill="B4C6E7"/>
        <w:jc w:val="center"/>
        <w:rPr>
          <w:b/>
          <w:color w:val="1F3864"/>
        </w:rPr>
      </w:pPr>
    </w:p>
    <w:p w14:paraId="06C21C61" w14:textId="77777777" w:rsidR="00D7786C" w:rsidRDefault="00D7786C">
      <w:pPr>
        <w:shd w:val="clear" w:color="auto" w:fill="B4C6E7"/>
        <w:jc w:val="center"/>
        <w:rPr>
          <w:b/>
          <w:color w:val="1F3864"/>
        </w:rPr>
      </w:pPr>
    </w:p>
    <w:p w14:paraId="399D3D45" w14:textId="1C0F0F75" w:rsidR="00353FFF" w:rsidRPr="00176CE1" w:rsidRDefault="001863FA">
      <w:pPr>
        <w:shd w:val="clear" w:color="auto" w:fill="B4C6E7"/>
        <w:jc w:val="center"/>
        <w:rPr>
          <w:b/>
          <w:color w:val="1F3864"/>
        </w:rPr>
      </w:pPr>
      <w:r w:rsidRPr="00176CE1">
        <w:rPr>
          <w:b/>
          <w:color w:val="1F3864"/>
        </w:rPr>
        <w:t xml:space="preserve">IES </w:t>
      </w:r>
      <w:r w:rsidR="00846ED1">
        <w:rPr>
          <w:b/>
          <w:color w:val="1F3864"/>
        </w:rPr>
        <w:t xml:space="preserve">LAS LAGUNAS                 </w:t>
      </w:r>
      <w:r w:rsidRPr="00176CE1">
        <w:rPr>
          <w:b/>
          <w:color w:val="1F3864"/>
        </w:rPr>
        <w:t>TORREVIEJ</w:t>
      </w:r>
      <w:r w:rsidR="0005179A" w:rsidRPr="00176CE1">
        <w:rPr>
          <w:b/>
          <w:color w:val="1F3864"/>
        </w:rPr>
        <w:t>A</w:t>
      </w:r>
    </w:p>
    <w:p w14:paraId="31BC7E32" w14:textId="77777777" w:rsidR="00353FFF" w:rsidRPr="00176CE1" w:rsidRDefault="00353FFF">
      <w:pPr>
        <w:spacing w:before="240" w:after="240"/>
        <w:rPr>
          <w:b/>
          <w:color w:val="1F3864"/>
        </w:rPr>
      </w:pPr>
      <w:r w:rsidRPr="00176CE1">
        <w:rPr>
          <w:b/>
          <w:color w:val="1F3864"/>
        </w:rPr>
        <w:br w:type="page"/>
      </w:r>
    </w:p>
    <w:p w14:paraId="60445AF4" w14:textId="77777777" w:rsidR="00F73D3A" w:rsidRPr="00176CE1" w:rsidRDefault="001863FA" w:rsidP="00AB222F">
      <w:pPr>
        <w:keepNext/>
        <w:keepLines/>
        <w:pBdr>
          <w:top w:val="nil"/>
          <w:left w:val="nil"/>
          <w:bottom w:val="single" w:sz="4" w:space="1" w:color="000000"/>
          <w:right w:val="nil"/>
          <w:between w:val="nil"/>
        </w:pBdr>
        <w:shd w:val="clear" w:color="auto" w:fill="B4C6E7"/>
        <w:spacing w:line="259" w:lineRule="auto"/>
        <w:ind w:left="357" w:hanging="357"/>
        <w:jc w:val="left"/>
        <w:rPr>
          <w:rFonts w:eastAsia="Corbel"/>
          <w:b/>
          <w:smallCaps/>
          <w:color w:val="2E75B5"/>
        </w:rPr>
      </w:pPr>
      <w:r w:rsidRPr="00176CE1">
        <w:rPr>
          <w:rFonts w:eastAsia="Corbel"/>
          <w:b/>
          <w:smallCaps/>
          <w:color w:val="2E75B5"/>
        </w:rPr>
        <w:lastRenderedPageBreak/>
        <w:t>ÍNDICE</w:t>
      </w:r>
    </w:p>
    <w:sdt>
      <w:sdtPr>
        <w:id w:val="1062603762"/>
        <w:docPartObj>
          <w:docPartGallery w:val="Table of Contents"/>
          <w:docPartUnique/>
        </w:docPartObj>
      </w:sdtPr>
      <w:sdtContent>
        <w:p w14:paraId="20F21776" w14:textId="6E56ED55" w:rsidR="00193254" w:rsidRDefault="001863FA">
          <w:pPr>
            <w:pStyle w:val="TDC1"/>
            <w:rPr>
              <w:rFonts w:asciiTheme="minorHAnsi" w:eastAsiaTheme="minorEastAsia" w:hAnsiTheme="minorHAnsi" w:cstheme="minorBidi"/>
              <w:noProof/>
              <w:kern w:val="2"/>
              <w:sz w:val="22"/>
              <w:szCs w:val="22"/>
              <w14:ligatures w14:val="standardContextual"/>
            </w:rPr>
          </w:pPr>
          <w:r w:rsidRPr="00176CE1">
            <w:fldChar w:fldCharType="begin"/>
          </w:r>
          <w:r w:rsidRPr="00176CE1">
            <w:instrText xml:space="preserve"> TOC \h \u \z </w:instrText>
          </w:r>
          <w:r w:rsidRPr="00176CE1">
            <w:fldChar w:fldCharType="separate"/>
          </w:r>
          <w:hyperlink w:anchor="_Toc146818895" w:history="1">
            <w:r w:rsidR="00193254" w:rsidRPr="00C26331">
              <w:rPr>
                <w:rStyle w:val="Hipervnculo"/>
                <w:noProof/>
              </w:rPr>
              <w:t>1.</w:t>
            </w:r>
            <w:r w:rsidR="00193254">
              <w:rPr>
                <w:rFonts w:asciiTheme="minorHAnsi" w:eastAsiaTheme="minorEastAsia" w:hAnsiTheme="minorHAnsi" w:cstheme="minorBidi"/>
                <w:noProof/>
                <w:kern w:val="2"/>
                <w:sz w:val="22"/>
                <w:szCs w:val="22"/>
                <w14:ligatures w14:val="standardContextual"/>
              </w:rPr>
              <w:tab/>
            </w:r>
            <w:r w:rsidR="00193254" w:rsidRPr="00C26331">
              <w:rPr>
                <w:rStyle w:val="Hipervnculo"/>
                <w:noProof/>
              </w:rPr>
              <w:t>INTRODUCCIÓN</w:t>
            </w:r>
            <w:r w:rsidR="00193254">
              <w:rPr>
                <w:noProof/>
                <w:webHidden/>
              </w:rPr>
              <w:tab/>
            </w:r>
            <w:r w:rsidR="00193254">
              <w:rPr>
                <w:noProof/>
                <w:webHidden/>
              </w:rPr>
              <w:fldChar w:fldCharType="begin"/>
            </w:r>
            <w:r w:rsidR="00193254">
              <w:rPr>
                <w:noProof/>
                <w:webHidden/>
              </w:rPr>
              <w:instrText xml:space="preserve"> PAGEREF _Toc146818895 \h </w:instrText>
            </w:r>
            <w:r w:rsidR="00193254">
              <w:rPr>
                <w:noProof/>
                <w:webHidden/>
              </w:rPr>
            </w:r>
            <w:r w:rsidR="00193254">
              <w:rPr>
                <w:noProof/>
                <w:webHidden/>
              </w:rPr>
              <w:fldChar w:fldCharType="separate"/>
            </w:r>
            <w:r w:rsidR="00193254">
              <w:rPr>
                <w:noProof/>
                <w:webHidden/>
              </w:rPr>
              <w:t>5</w:t>
            </w:r>
            <w:r w:rsidR="00193254">
              <w:rPr>
                <w:noProof/>
                <w:webHidden/>
              </w:rPr>
              <w:fldChar w:fldCharType="end"/>
            </w:r>
          </w:hyperlink>
        </w:p>
        <w:p w14:paraId="027ABF72" w14:textId="4C7D9634"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896" w:history="1">
            <w:r w:rsidRPr="00C26331">
              <w:rPr>
                <w:rStyle w:val="Hipervnculo"/>
                <w:noProof/>
              </w:rPr>
              <w:t>1.1</w:t>
            </w:r>
            <w:r>
              <w:rPr>
                <w:rFonts w:asciiTheme="minorHAnsi" w:eastAsiaTheme="minorEastAsia" w:hAnsiTheme="minorHAnsi" w:cstheme="minorBidi"/>
                <w:noProof/>
                <w:kern w:val="2"/>
                <w:sz w:val="22"/>
                <w:szCs w:val="22"/>
                <w14:ligatures w14:val="standardContextual"/>
              </w:rPr>
              <w:tab/>
            </w:r>
            <w:r w:rsidRPr="00C26331">
              <w:rPr>
                <w:rStyle w:val="Hipervnculo"/>
                <w:noProof/>
              </w:rPr>
              <w:t>Justificación de la programación</w:t>
            </w:r>
            <w:r>
              <w:rPr>
                <w:noProof/>
                <w:webHidden/>
              </w:rPr>
              <w:tab/>
            </w:r>
            <w:r>
              <w:rPr>
                <w:noProof/>
                <w:webHidden/>
              </w:rPr>
              <w:fldChar w:fldCharType="begin"/>
            </w:r>
            <w:r>
              <w:rPr>
                <w:noProof/>
                <w:webHidden/>
              </w:rPr>
              <w:instrText xml:space="preserve"> PAGEREF _Toc146818896 \h </w:instrText>
            </w:r>
            <w:r>
              <w:rPr>
                <w:noProof/>
                <w:webHidden/>
              </w:rPr>
            </w:r>
            <w:r>
              <w:rPr>
                <w:noProof/>
                <w:webHidden/>
              </w:rPr>
              <w:fldChar w:fldCharType="separate"/>
            </w:r>
            <w:r>
              <w:rPr>
                <w:noProof/>
                <w:webHidden/>
              </w:rPr>
              <w:t>5</w:t>
            </w:r>
            <w:r>
              <w:rPr>
                <w:noProof/>
                <w:webHidden/>
              </w:rPr>
              <w:fldChar w:fldCharType="end"/>
            </w:r>
          </w:hyperlink>
        </w:p>
        <w:p w14:paraId="3A0F2705" w14:textId="1AF7163B"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897" w:history="1">
            <w:r w:rsidRPr="00C26331">
              <w:rPr>
                <w:rStyle w:val="Hipervnculo"/>
                <w:noProof/>
              </w:rPr>
              <w:t>1.2</w:t>
            </w:r>
            <w:r>
              <w:rPr>
                <w:rFonts w:asciiTheme="minorHAnsi" w:eastAsiaTheme="minorEastAsia" w:hAnsiTheme="minorHAnsi" w:cstheme="minorBidi"/>
                <w:noProof/>
                <w:kern w:val="2"/>
                <w:sz w:val="22"/>
                <w:szCs w:val="22"/>
                <w14:ligatures w14:val="standardContextual"/>
              </w:rPr>
              <w:tab/>
            </w:r>
            <w:r w:rsidRPr="00C26331">
              <w:rPr>
                <w:rStyle w:val="Hipervnculo"/>
                <w:noProof/>
              </w:rPr>
              <w:t>Contextualización</w:t>
            </w:r>
            <w:r>
              <w:rPr>
                <w:noProof/>
                <w:webHidden/>
              </w:rPr>
              <w:tab/>
            </w:r>
            <w:r>
              <w:rPr>
                <w:noProof/>
                <w:webHidden/>
              </w:rPr>
              <w:fldChar w:fldCharType="begin"/>
            </w:r>
            <w:r>
              <w:rPr>
                <w:noProof/>
                <w:webHidden/>
              </w:rPr>
              <w:instrText xml:space="preserve"> PAGEREF _Toc146818897 \h </w:instrText>
            </w:r>
            <w:r>
              <w:rPr>
                <w:noProof/>
                <w:webHidden/>
              </w:rPr>
            </w:r>
            <w:r>
              <w:rPr>
                <w:noProof/>
                <w:webHidden/>
              </w:rPr>
              <w:fldChar w:fldCharType="separate"/>
            </w:r>
            <w:r>
              <w:rPr>
                <w:noProof/>
                <w:webHidden/>
              </w:rPr>
              <w:t>9</w:t>
            </w:r>
            <w:r>
              <w:rPr>
                <w:noProof/>
                <w:webHidden/>
              </w:rPr>
              <w:fldChar w:fldCharType="end"/>
            </w:r>
          </w:hyperlink>
        </w:p>
        <w:p w14:paraId="7258C3E8" w14:textId="0517C771"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898" w:history="1">
            <w:r w:rsidRPr="00C26331">
              <w:rPr>
                <w:rStyle w:val="Hipervnculo"/>
                <w:noProof/>
              </w:rPr>
              <w:t>2.</w:t>
            </w:r>
            <w:r>
              <w:rPr>
                <w:rFonts w:asciiTheme="minorHAnsi" w:eastAsiaTheme="minorEastAsia" w:hAnsiTheme="minorHAnsi" w:cstheme="minorBidi"/>
                <w:noProof/>
                <w:kern w:val="2"/>
                <w:sz w:val="22"/>
                <w:szCs w:val="22"/>
                <w14:ligatures w14:val="standardContextual"/>
              </w:rPr>
              <w:tab/>
            </w:r>
            <w:r w:rsidRPr="00C26331">
              <w:rPr>
                <w:rStyle w:val="Hipervnculo"/>
                <w:noProof/>
              </w:rPr>
              <w:t>OBJETIVOS DE LA ETAPA</w:t>
            </w:r>
            <w:r>
              <w:rPr>
                <w:noProof/>
                <w:webHidden/>
              </w:rPr>
              <w:tab/>
            </w:r>
            <w:r>
              <w:rPr>
                <w:noProof/>
                <w:webHidden/>
              </w:rPr>
              <w:fldChar w:fldCharType="begin"/>
            </w:r>
            <w:r>
              <w:rPr>
                <w:noProof/>
                <w:webHidden/>
              </w:rPr>
              <w:instrText xml:space="preserve"> PAGEREF _Toc146818898 \h </w:instrText>
            </w:r>
            <w:r>
              <w:rPr>
                <w:noProof/>
                <w:webHidden/>
              </w:rPr>
            </w:r>
            <w:r>
              <w:rPr>
                <w:noProof/>
                <w:webHidden/>
              </w:rPr>
              <w:fldChar w:fldCharType="separate"/>
            </w:r>
            <w:r>
              <w:rPr>
                <w:noProof/>
                <w:webHidden/>
              </w:rPr>
              <w:t>9</w:t>
            </w:r>
            <w:r>
              <w:rPr>
                <w:noProof/>
                <w:webHidden/>
              </w:rPr>
              <w:fldChar w:fldCharType="end"/>
            </w:r>
          </w:hyperlink>
        </w:p>
        <w:p w14:paraId="52608B00" w14:textId="5254D302"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899" w:history="1">
            <w:r w:rsidRPr="00C26331">
              <w:rPr>
                <w:rStyle w:val="Hipervnculo"/>
                <w:noProof/>
              </w:rPr>
              <w:t>3.</w:t>
            </w:r>
            <w:r>
              <w:rPr>
                <w:rFonts w:asciiTheme="minorHAnsi" w:eastAsiaTheme="minorEastAsia" w:hAnsiTheme="minorHAnsi" w:cstheme="minorBidi"/>
                <w:noProof/>
                <w:kern w:val="2"/>
                <w:sz w:val="22"/>
                <w:szCs w:val="22"/>
                <w14:ligatures w14:val="standardContextual"/>
              </w:rPr>
              <w:tab/>
            </w:r>
            <w:r w:rsidRPr="00C26331">
              <w:rPr>
                <w:rStyle w:val="Hipervnculo"/>
                <w:noProof/>
              </w:rPr>
              <w:t>COMPETENCIAS CLAVE</w:t>
            </w:r>
            <w:r>
              <w:rPr>
                <w:noProof/>
                <w:webHidden/>
              </w:rPr>
              <w:tab/>
            </w:r>
            <w:r>
              <w:rPr>
                <w:noProof/>
                <w:webHidden/>
              </w:rPr>
              <w:fldChar w:fldCharType="begin"/>
            </w:r>
            <w:r>
              <w:rPr>
                <w:noProof/>
                <w:webHidden/>
              </w:rPr>
              <w:instrText xml:space="preserve"> PAGEREF _Toc146818899 \h </w:instrText>
            </w:r>
            <w:r>
              <w:rPr>
                <w:noProof/>
                <w:webHidden/>
              </w:rPr>
            </w:r>
            <w:r>
              <w:rPr>
                <w:noProof/>
                <w:webHidden/>
              </w:rPr>
              <w:fldChar w:fldCharType="separate"/>
            </w:r>
            <w:r>
              <w:rPr>
                <w:noProof/>
                <w:webHidden/>
              </w:rPr>
              <w:t>11</w:t>
            </w:r>
            <w:r>
              <w:rPr>
                <w:noProof/>
                <w:webHidden/>
              </w:rPr>
              <w:fldChar w:fldCharType="end"/>
            </w:r>
          </w:hyperlink>
        </w:p>
        <w:p w14:paraId="5CC1523E" w14:textId="4E40B757"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900" w:history="1">
            <w:r w:rsidRPr="00C26331">
              <w:rPr>
                <w:rStyle w:val="Hipervnculo"/>
                <w:noProof/>
              </w:rPr>
              <w:t>3.1.</w:t>
            </w:r>
            <w:r>
              <w:rPr>
                <w:rFonts w:asciiTheme="minorHAnsi" w:eastAsiaTheme="minorEastAsia" w:hAnsiTheme="minorHAnsi" w:cstheme="minorBidi"/>
                <w:noProof/>
                <w:kern w:val="2"/>
                <w:sz w:val="22"/>
                <w:szCs w:val="22"/>
                <w14:ligatures w14:val="standardContextual"/>
              </w:rPr>
              <w:tab/>
            </w:r>
            <w:r w:rsidRPr="00C26331">
              <w:rPr>
                <w:rStyle w:val="Hipervnculo"/>
                <w:noProof/>
              </w:rPr>
              <w:t>Competencias</w:t>
            </w:r>
            <w:r w:rsidRPr="00C26331">
              <w:rPr>
                <w:rStyle w:val="Hipervnculo"/>
                <w:noProof/>
                <w:spacing w:val="-3"/>
              </w:rPr>
              <w:t xml:space="preserve"> </w:t>
            </w:r>
            <w:r w:rsidRPr="00C26331">
              <w:rPr>
                <w:rStyle w:val="Hipervnculo"/>
                <w:noProof/>
              </w:rPr>
              <w:t>clave</w:t>
            </w:r>
            <w:r w:rsidRPr="00C26331">
              <w:rPr>
                <w:rStyle w:val="Hipervnculo"/>
                <w:noProof/>
                <w:spacing w:val="-1"/>
              </w:rPr>
              <w:t xml:space="preserve"> </w:t>
            </w:r>
            <w:r w:rsidRPr="00C26331">
              <w:rPr>
                <w:rStyle w:val="Hipervnculo"/>
                <w:noProof/>
              </w:rPr>
              <w:t>que</w:t>
            </w:r>
            <w:r w:rsidRPr="00C26331">
              <w:rPr>
                <w:rStyle w:val="Hipervnculo"/>
                <w:noProof/>
                <w:spacing w:val="-3"/>
              </w:rPr>
              <w:t xml:space="preserve"> </w:t>
            </w:r>
            <w:r w:rsidRPr="00C26331">
              <w:rPr>
                <w:rStyle w:val="Hipervnculo"/>
                <w:noProof/>
              </w:rPr>
              <w:t>se</w:t>
            </w:r>
            <w:r w:rsidRPr="00C26331">
              <w:rPr>
                <w:rStyle w:val="Hipervnculo"/>
                <w:noProof/>
                <w:spacing w:val="-3"/>
              </w:rPr>
              <w:t xml:space="preserve"> </w:t>
            </w:r>
            <w:r w:rsidRPr="00C26331">
              <w:rPr>
                <w:rStyle w:val="Hipervnculo"/>
                <w:noProof/>
              </w:rPr>
              <w:t>deben</w:t>
            </w:r>
            <w:r w:rsidRPr="00C26331">
              <w:rPr>
                <w:rStyle w:val="Hipervnculo"/>
                <w:noProof/>
                <w:spacing w:val="-1"/>
              </w:rPr>
              <w:t xml:space="preserve"> </w:t>
            </w:r>
            <w:r w:rsidRPr="00C26331">
              <w:rPr>
                <w:rStyle w:val="Hipervnculo"/>
                <w:noProof/>
              </w:rPr>
              <w:t>adquirir</w:t>
            </w:r>
            <w:r>
              <w:rPr>
                <w:noProof/>
                <w:webHidden/>
              </w:rPr>
              <w:tab/>
            </w:r>
            <w:r>
              <w:rPr>
                <w:noProof/>
                <w:webHidden/>
              </w:rPr>
              <w:fldChar w:fldCharType="begin"/>
            </w:r>
            <w:r>
              <w:rPr>
                <w:noProof/>
                <w:webHidden/>
              </w:rPr>
              <w:instrText xml:space="preserve"> PAGEREF _Toc146818900 \h </w:instrText>
            </w:r>
            <w:r>
              <w:rPr>
                <w:noProof/>
                <w:webHidden/>
              </w:rPr>
            </w:r>
            <w:r>
              <w:rPr>
                <w:noProof/>
                <w:webHidden/>
              </w:rPr>
              <w:fldChar w:fldCharType="separate"/>
            </w:r>
            <w:r>
              <w:rPr>
                <w:noProof/>
                <w:webHidden/>
              </w:rPr>
              <w:t>11</w:t>
            </w:r>
            <w:r>
              <w:rPr>
                <w:noProof/>
                <w:webHidden/>
              </w:rPr>
              <w:fldChar w:fldCharType="end"/>
            </w:r>
          </w:hyperlink>
        </w:p>
        <w:p w14:paraId="7F7D0D28" w14:textId="57C6C264"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901" w:history="1">
            <w:r w:rsidRPr="00C26331">
              <w:rPr>
                <w:rStyle w:val="Hipervnculo"/>
                <w:noProof/>
              </w:rPr>
              <w:t>1.3</w:t>
            </w:r>
            <w:r>
              <w:rPr>
                <w:rFonts w:asciiTheme="minorHAnsi" w:eastAsiaTheme="minorEastAsia" w:hAnsiTheme="minorHAnsi" w:cstheme="minorBidi"/>
                <w:noProof/>
                <w:kern w:val="2"/>
                <w:sz w:val="22"/>
                <w:szCs w:val="22"/>
                <w14:ligatures w14:val="standardContextual"/>
              </w:rPr>
              <w:tab/>
            </w:r>
            <w:r w:rsidRPr="00C26331">
              <w:rPr>
                <w:rStyle w:val="Hipervnculo"/>
                <w:noProof/>
              </w:rPr>
              <w:t>Descriptores</w:t>
            </w:r>
            <w:r w:rsidRPr="00C26331">
              <w:rPr>
                <w:rStyle w:val="Hipervnculo"/>
                <w:noProof/>
                <w:spacing w:val="-3"/>
              </w:rPr>
              <w:t xml:space="preserve"> </w:t>
            </w:r>
            <w:r w:rsidRPr="00C26331">
              <w:rPr>
                <w:rStyle w:val="Hipervnculo"/>
                <w:noProof/>
              </w:rPr>
              <w:t>operativos</w:t>
            </w:r>
            <w:r w:rsidRPr="00C26331">
              <w:rPr>
                <w:rStyle w:val="Hipervnculo"/>
                <w:noProof/>
                <w:spacing w:val="-3"/>
              </w:rPr>
              <w:t xml:space="preserve"> </w:t>
            </w:r>
            <w:r w:rsidRPr="00C26331">
              <w:rPr>
                <w:rStyle w:val="Hipervnculo"/>
                <w:noProof/>
              </w:rPr>
              <w:t>de</w:t>
            </w:r>
            <w:r w:rsidRPr="00C26331">
              <w:rPr>
                <w:rStyle w:val="Hipervnculo"/>
                <w:noProof/>
                <w:spacing w:val="-2"/>
              </w:rPr>
              <w:t xml:space="preserve"> </w:t>
            </w:r>
            <w:r w:rsidRPr="00C26331">
              <w:rPr>
                <w:rStyle w:val="Hipervnculo"/>
                <w:noProof/>
              </w:rPr>
              <w:t>las</w:t>
            </w:r>
            <w:r w:rsidRPr="00C26331">
              <w:rPr>
                <w:rStyle w:val="Hipervnculo"/>
                <w:noProof/>
                <w:spacing w:val="-3"/>
              </w:rPr>
              <w:t xml:space="preserve"> </w:t>
            </w:r>
            <w:r w:rsidRPr="00C26331">
              <w:rPr>
                <w:rStyle w:val="Hipervnculo"/>
                <w:noProof/>
              </w:rPr>
              <w:t>competencias</w:t>
            </w:r>
            <w:r w:rsidRPr="00C26331">
              <w:rPr>
                <w:rStyle w:val="Hipervnculo"/>
                <w:noProof/>
                <w:spacing w:val="-3"/>
              </w:rPr>
              <w:t xml:space="preserve"> </w:t>
            </w:r>
            <w:r w:rsidRPr="00C26331">
              <w:rPr>
                <w:rStyle w:val="Hipervnculo"/>
                <w:noProof/>
              </w:rPr>
              <w:t>clave</w:t>
            </w:r>
            <w:r w:rsidRPr="00C26331">
              <w:rPr>
                <w:rStyle w:val="Hipervnculo"/>
                <w:noProof/>
                <w:spacing w:val="1"/>
              </w:rPr>
              <w:t xml:space="preserve"> </w:t>
            </w:r>
            <w:r w:rsidRPr="00C26331">
              <w:rPr>
                <w:rStyle w:val="Hipervnculo"/>
                <w:noProof/>
              </w:rPr>
              <w:t>en</w:t>
            </w:r>
            <w:r w:rsidRPr="00C26331">
              <w:rPr>
                <w:rStyle w:val="Hipervnculo"/>
                <w:noProof/>
                <w:spacing w:val="-2"/>
              </w:rPr>
              <w:t xml:space="preserve"> </w:t>
            </w:r>
            <w:r w:rsidRPr="00C26331">
              <w:rPr>
                <w:rStyle w:val="Hipervnculo"/>
                <w:noProof/>
              </w:rPr>
              <w:t>la</w:t>
            </w:r>
            <w:r w:rsidRPr="00C26331">
              <w:rPr>
                <w:rStyle w:val="Hipervnculo"/>
                <w:noProof/>
                <w:spacing w:val="-4"/>
              </w:rPr>
              <w:t xml:space="preserve"> </w:t>
            </w:r>
            <w:r w:rsidRPr="00C26331">
              <w:rPr>
                <w:rStyle w:val="Hipervnculo"/>
                <w:noProof/>
              </w:rPr>
              <w:t>enseñanza</w:t>
            </w:r>
            <w:r w:rsidRPr="00C26331">
              <w:rPr>
                <w:rStyle w:val="Hipervnculo"/>
                <w:noProof/>
                <w:spacing w:val="-1"/>
              </w:rPr>
              <w:t xml:space="preserve"> </w:t>
            </w:r>
            <w:r w:rsidRPr="00C26331">
              <w:rPr>
                <w:rStyle w:val="Hipervnculo"/>
                <w:noProof/>
              </w:rPr>
              <w:t>básica</w:t>
            </w:r>
            <w:r>
              <w:rPr>
                <w:noProof/>
                <w:webHidden/>
              </w:rPr>
              <w:tab/>
            </w:r>
            <w:r>
              <w:rPr>
                <w:noProof/>
                <w:webHidden/>
              </w:rPr>
              <w:fldChar w:fldCharType="begin"/>
            </w:r>
            <w:r>
              <w:rPr>
                <w:noProof/>
                <w:webHidden/>
              </w:rPr>
              <w:instrText xml:space="preserve"> PAGEREF _Toc146818901 \h </w:instrText>
            </w:r>
            <w:r>
              <w:rPr>
                <w:noProof/>
                <w:webHidden/>
              </w:rPr>
            </w:r>
            <w:r>
              <w:rPr>
                <w:noProof/>
                <w:webHidden/>
              </w:rPr>
              <w:fldChar w:fldCharType="separate"/>
            </w:r>
            <w:r>
              <w:rPr>
                <w:noProof/>
                <w:webHidden/>
              </w:rPr>
              <w:t>15</w:t>
            </w:r>
            <w:r>
              <w:rPr>
                <w:noProof/>
                <w:webHidden/>
              </w:rPr>
              <w:fldChar w:fldCharType="end"/>
            </w:r>
          </w:hyperlink>
        </w:p>
        <w:p w14:paraId="7B6EA24D" w14:textId="331C04AB"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02" w:history="1">
            <w:r w:rsidRPr="00C26331">
              <w:rPr>
                <w:rStyle w:val="Hipervnculo"/>
                <w:noProof/>
              </w:rPr>
              <w:t>4.</w:t>
            </w:r>
            <w:r>
              <w:rPr>
                <w:rFonts w:asciiTheme="minorHAnsi" w:eastAsiaTheme="minorEastAsia" w:hAnsiTheme="minorHAnsi" w:cstheme="minorBidi"/>
                <w:noProof/>
                <w:kern w:val="2"/>
                <w:sz w:val="22"/>
                <w:szCs w:val="22"/>
                <w14:ligatures w14:val="standardContextual"/>
              </w:rPr>
              <w:tab/>
            </w:r>
            <w:r w:rsidRPr="00C26331">
              <w:rPr>
                <w:rStyle w:val="Hipervnculo"/>
                <w:noProof/>
              </w:rPr>
              <w:t>COMPETENCIAS ESPECÍFICAS DE LA MATERIA</w:t>
            </w:r>
            <w:r>
              <w:rPr>
                <w:noProof/>
                <w:webHidden/>
              </w:rPr>
              <w:tab/>
            </w:r>
            <w:r>
              <w:rPr>
                <w:noProof/>
                <w:webHidden/>
              </w:rPr>
              <w:fldChar w:fldCharType="begin"/>
            </w:r>
            <w:r>
              <w:rPr>
                <w:noProof/>
                <w:webHidden/>
              </w:rPr>
              <w:instrText xml:space="preserve"> PAGEREF _Toc146818902 \h </w:instrText>
            </w:r>
            <w:r>
              <w:rPr>
                <w:noProof/>
                <w:webHidden/>
              </w:rPr>
            </w:r>
            <w:r>
              <w:rPr>
                <w:noProof/>
                <w:webHidden/>
              </w:rPr>
              <w:fldChar w:fldCharType="separate"/>
            </w:r>
            <w:r>
              <w:rPr>
                <w:noProof/>
                <w:webHidden/>
              </w:rPr>
              <w:t>19</w:t>
            </w:r>
            <w:r>
              <w:rPr>
                <w:noProof/>
                <w:webHidden/>
              </w:rPr>
              <w:fldChar w:fldCharType="end"/>
            </w:r>
          </w:hyperlink>
        </w:p>
        <w:p w14:paraId="5E555E08" w14:textId="3F96E075"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903" w:history="1">
            <w:r w:rsidRPr="00C26331">
              <w:rPr>
                <w:rStyle w:val="Hipervnculo"/>
                <w:noProof/>
              </w:rPr>
              <w:t>4.1.</w:t>
            </w:r>
            <w:r>
              <w:rPr>
                <w:rFonts w:asciiTheme="minorHAnsi" w:eastAsiaTheme="minorEastAsia" w:hAnsiTheme="minorHAnsi" w:cstheme="minorBidi"/>
                <w:noProof/>
                <w:kern w:val="2"/>
                <w:sz w:val="22"/>
                <w:szCs w:val="22"/>
                <w14:ligatures w14:val="standardContextual"/>
              </w:rPr>
              <w:tab/>
            </w:r>
            <w:r w:rsidRPr="00C26331">
              <w:rPr>
                <w:rStyle w:val="Hipervnculo"/>
                <w:noProof/>
              </w:rPr>
              <w:t>COMPETENCIAS ESPECÍFICAS TECNOLOGÍA.</w:t>
            </w:r>
            <w:r>
              <w:rPr>
                <w:noProof/>
                <w:webHidden/>
              </w:rPr>
              <w:tab/>
            </w:r>
            <w:r>
              <w:rPr>
                <w:noProof/>
                <w:webHidden/>
              </w:rPr>
              <w:fldChar w:fldCharType="begin"/>
            </w:r>
            <w:r>
              <w:rPr>
                <w:noProof/>
                <w:webHidden/>
              </w:rPr>
              <w:instrText xml:space="preserve"> PAGEREF _Toc146818903 \h </w:instrText>
            </w:r>
            <w:r>
              <w:rPr>
                <w:noProof/>
                <w:webHidden/>
              </w:rPr>
            </w:r>
            <w:r>
              <w:rPr>
                <w:noProof/>
                <w:webHidden/>
              </w:rPr>
              <w:fldChar w:fldCharType="separate"/>
            </w:r>
            <w:r>
              <w:rPr>
                <w:noProof/>
                <w:webHidden/>
              </w:rPr>
              <w:t>19</w:t>
            </w:r>
            <w:r>
              <w:rPr>
                <w:noProof/>
                <w:webHidden/>
              </w:rPr>
              <w:fldChar w:fldCharType="end"/>
            </w:r>
          </w:hyperlink>
        </w:p>
        <w:p w14:paraId="0C052EB4" w14:textId="01CF39EA"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904" w:history="1">
            <w:r w:rsidRPr="00C26331">
              <w:rPr>
                <w:rStyle w:val="Hipervnculo"/>
                <w:noProof/>
              </w:rPr>
              <w:t>4.2.</w:t>
            </w:r>
            <w:r>
              <w:rPr>
                <w:rFonts w:asciiTheme="minorHAnsi" w:eastAsiaTheme="minorEastAsia" w:hAnsiTheme="minorHAnsi" w:cstheme="minorBidi"/>
                <w:noProof/>
                <w:kern w:val="2"/>
                <w:sz w:val="22"/>
                <w:szCs w:val="22"/>
                <w14:ligatures w14:val="standardContextual"/>
              </w:rPr>
              <w:tab/>
            </w:r>
            <w:r w:rsidRPr="00C26331">
              <w:rPr>
                <w:rStyle w:val="Hipervnculo"/>
                <w:noProof/>
              </w:rPr>
              <w:t>COMPETENCIAS ESPECÍFICAS FOL</w:t>
            </w:r>
            <w:r>
              <w:rPr>
                <w:noProof/>
                <w:webHidden/>
              </w:rPr>
              <w:tab/>
            </w:r>
            <w:r>
              <w:rPr>
                <w:noProof/>
                <w:webHidden/>
              </w:rPr>
              <w:fldChar w:fldCharType="begin"/>
            </w:r>
            <w:r>
              <w:rPr>
                <w:noProof/>
                <w:webHidden/>
              </w:rPr>
              <w:instrText xml:space="preserve"> PAGEREF _Toc146818904 \h </w:instrText>
            </w:r>
            <w:r>
              <w:rPr>
                <w:noProof/>
                <w:webHidden/>
              </w:rPr>
            </w:r>
            <w:r>
              <w:rPr>
                <w:noProof/>
                <w:webHidden/>
              </w:rPr>
              <w:fldChar w:fldCharType="separate"/>
            </w:r>
            <w:r>
              <w:rPr>
                <w:noProof/>
                <w:webHidden/>
              </w:rPr>
              <w:t>20</w:t>
            </w:r>
            <w:r>
              <w:rPr>
                <w:noProof/>
                <w:webHidden/>
              </w:rPr>
              <w:fldChar w:fldCharType="end"/>
            </w:r>
          </w:hyperlink>
        </w:p>
        <w:p w14:paraId="3DDD620B" w14:textId="3B7234CA"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05" w:history="1">
            <w:r w:rsidRPr="00C26331">
              <w:rPr>
                <w:rStyle w:val="Hipervnculo"/>
                <w:noProof/>
              </w:rPr>
              <w:t>5.</w:t>
            </w:r>
            <w:r>
              <w:rPr>
                <w:rFonts w:asciiTheme="minorHAnsi" w:eastAsiaTheme="minorEastAsia" w:hAnsiTheme="minorHAnsi" w:cstheme="minorBidi"/>
                <w:noProof/>
                <w:kern w:val="2"/>
                <w:sz w:val="22"/>
                <w:szCs w:val="22"/>
                <w14:ligatures w14:val="standardContextual"/>
              </w:rPr>
              <w:tab/>
            </w:r>
            <w:r w:rsidRPr="00C26331">
              <w:rPr>
                <w:rStyle w:val="Hipervnculo"/>
                <w:noProof/>
              </w:rPr>
              <w:t>CONEXIONES DE LAS COMPETENCIAS ESPECÍFICAS ENTRE SÍ, CON LAS COMPETENCIAS CON OTRAS ÁREAS/MATERIAS Y CON LAS COMPETENCIAS CLAVE</w:t>
            </w:r>
            <w:r>
              <w:rPr>
                <w:noProof/>
                <w:webHidden/>
              </w:rPr>
              <w:tab/>
            </w:r>
            <w:r>
              <w:rPr>
                <w:noProof/>
                <w:webHidden/>
              </w:rPr>
              <w:fldChar w:fldCharType="begin"/>
            </w:r>
            <w:r>
              <w:rPr>
                <w:noProof/>
                <w:webHidden/>
              </w:rPr>
              <w:instrText xml:space="preserve"> PAGEREF _Toc146818905 \h </w:instrText>
            </w:r>
            <w:r>
              <w:rPr>
                <w:noProof/>
                <w:webHidden/>
              </w:rPr>
            </w:r>
            <w:r>
              <w:rPr>
                <w:noProof/>
                <w:webHidden/>
              </w:rPr>
              <w:fldChar w:fldCharType="separate"/>
            </w:r>
            <w:r>
              <w:rPr>
                <w:noProof/>
                <w:webHidden/>
              </w:rPr>
              <w:t>21</w:t>
            </w:r>
            <w:r>
              <w:rPr>
                <w:noProof/>
                <w:webHidden/>
              </w:rPr>
              <w:fldChar w:fldCharType="end"/>
            </w:r>
          </w:hyperlink>
        </w:p>
        <w:p w14:paraId="710711BD" w14:textId="6FEC6620"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906" w:history="1">
            <w:r w:rsidRPr="00C26331">
              <w:rPr>
                <w:rStyle w:val="Hipervnculo"/>
                <w:noProof/>
              </w:rPr>
              <w:t>5.1.</w:t>
            </w:r>
            <w:r>
              <w:rPr>
                <w:rFonts w:asciiTheme="minorHAnsi" w:eastAsiaTheme="minorEastAsia" w:hAnsiTheme="minorHAnsi" w:cstheme="minorBidi"/>
                <w:noProof/>
                <w:kern w:val="2"/>
                <w:sz w:val="22"/>
                <w:szCs w:val="22"/>
                <w14:ligatures w14:val="standardContextual"/>
              </w:rPr>
              <w:tab/>
            </w:r>
            <w:r w:rsidRPr="00C26331">
              <w:rPr>
                <w:rStyle w:val="Hipervnculo"/>
                <w:noProof/>
              </w:rPr>
              <w:t>Relaciones</w:t>
            </w:r>
            <w:r w:rsidRPr="00C26331">
              <w:rPr>
                <w:rStyle w:val="Hipervnculo"/>
                <w:noProof/>
                <w:spacing w:val="-4"/>
              </w:rPr>
              <w:t xml:space="preserve"> </w:t>
            </w:r>
            <w:r w:rsidRPr="00C26331">
              <w:rPr>
                <w:rStyle w:val="Hipervnculo"/>
                <w:noProof/>
              </w:rPr>
              <w:t>o</w:t>
            </w:r>
            <w:r w:rsidRPr="00C26331">
              <w:rPr>
                <w:rStyle w:val="Hipervnculo"/>
                <w:noProof/>
                <w:spacing w:val="-4"/>
              </w:rPr>
              <w:t xml:space="preserve"> </w:t>
            </w:r>
            <w:r w:rsidRPr="00C26331">
              <w:rPr>
                <w:rStyle w:val="Hipervnculo"/>
                <w:noProof/>
              </w:rPr>
              <w:t>conexiones</w:t>
            </w:r>
            <w:r w:rsidRPr="00C26331">
              <w:rPr>
                <w:rStyle w:val="Hipervnculo"/>
                <w:noProof/>
                <w:spacing w:val="-3"/>
              </w:rPr>
              <w:t xml:space="preserve"> </w:t>
            </w:r>
            <w:r w:rsidRPr="00C26331">
              <w:rPr>
                <w:rStyle w:val="Hipervnculo"/>
                <w:noProof/>
              </w:rPr>
              <w:t>con</w:t>
            </w:r>
            <w:r w:rsidRPr="00C26331">
              <w:rPr>
                <w:rStyle w:val="Hipervnculo"/>
                <w:noProof/>
                <w:spacing w:val="-4"/>
              </w:rPr>
              <w:t xml:space="preserve"> </w:t>
            </w:r>
            <w:r w:rsidRPr="00C26331">
              <w:rPr>
                <w:rStyle w:val="Hipervnculo"/>
                <w:noProof/>
              </w:rPr>
              <w:t>las</w:t>
            </w:r>
            <w:r w:rsidRPr="00C26331">
              <w:rPr>
                <w:rStyle w:val="Hipervnculo"/>
                <w:noProof/>
                <w:spacing w:val="-3"/>
              </w:rPr>
              <w:t xml:space="preserve"> </w:t>
            </w:r>
            <w:r w:rsidRPr="00C26331">
              <w:rPr>
                <w:rStyle w:val="Hipervnculo"/>
                <w:noProof/>
              </w:rPr>
              <w:t>otras</w:t>
            </w:r>
            <w:r w:rsidRPr="00C26331">
              <w:rPr>
                <w:rStyle w:val="Hipervnculo"/>
                <w:noProof/>
                <w:spacing w:val="-4"/>
              </w:rPr>
              <w:t xml:space="preserve"> </w:t>
            </w:r>
            <w:r w:rsidRPr="00C26331">
              <w:rPr>
                <w:rStyle w:val="Hipervnculo"/>
                <w:noProof/>
              </w:rPr>
              <w:t>CE</w:t>
            </w:r>
            <w:r w:rsidRPr="00C26331">
              <w:rPr>
                <w:rStyle w:val="Hipervnculo"/>
                <w:noProof/>
                <w:spacing w:val="-4"/>
              </w:rPr>
              <w:t xml:space="preserve"> </w:t>
            </w:r>
            <w:r w:rsidRPr="00C26331">
              <w:rPr>
                <w:rStyle w:val="Hipervnculo"/>
                <w:noProof/>
              </w:rPr>
              <w:t>del</w:t>
            </w:r>
            <w:r w:rsidRPr="00C26331">
              <w:rPr>
                <w:rStyle w:val="Hipervnculo"/>
                <w:noProof/>
                <w:spacing w:val="-5"/>
              </w:rPr>
              <w:t xml:space="preserve"> </w:t>
            </w:r>
            <w:r w:rsidRPr="00C26331">
              <w:rPr>
                <w:rStyle w:val="Hipervnculo"/>
                <w:noProof/>
              </w:rPr>
              <w:t>área/materia</w:t>
            </w:r>
            <w:r>
              <w:rPr>
                <w:noProof/>
                <w:webHidden/>
              </w:rPr>
              <w:tab/>
            </w:r>
            <w:r>
              <w:rPr>
                <w:noProof/>
                <w:webHidden/>
              </w:rPr>
              <w:fldChar w:fldCharType="begin"/>
            </w:r>
            <w:r>
              <w:rPr>
                <w:noProof/>
                <w:webHidden/>
              </w:rPr>
              <w:instrText xml:space="preserve"> PAGEREF _Toc146818906 \h </w:instrText>
            </w:r>
            <w:r>
              <w:rPr>
                <w:noProof/>
                <w:webHidden/>
              </w:rPr>
            </w:r>
            <w:r>
              <w:rPr>
                <w:noProof/>
                <w:webHidden/>
              </w:rPr>
              <w:fldChar w:fldCharType="separate"/>
            </w:r>
            <w:r>
              <w:rPr>
                <w:noProof/>
                <w:webHidden/>
              </w:rPr>
              <w:t>21</w:t>
            </w:r>
            <w:r>
              <w:rPr>
                <w:noProof/>
                <w:webHidden/>
              </w:rPr>
              <w:fldChar w:fldCharType="end"/>
            </w:r>
          </w:hyperlink>
        </w:p>
        <w:p w14:paraId="37408662" w14:textId="0A2329C9"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907" w:history="1">
            <w:r w:rsidRPr="00C26331">
              <w:rPr>
                <w:rStyle w:val="Hipervnculo"/>
                <w:noProof/>
              </w:rPr>
              <w:t>5.2.</w:t>
            </w:r>
            <w:r>
              <w:rPr>
                <w:rFonts w:asciiTheme="minorHAnsi" w:eastAsiaTheme="minorEastAsia" w:hAnsiTheme="minorHAnsi" w:cstheme="minorBidi"/>
                <w:noProof/>
                <w:kern w:val="2"/>
                <w:sz w:val="22"/>
                <w:szCs w:val="22"/>
                <w14:ligatures w14:val="standardContextual"/>
              </w:rPr>
              <w:tab/>
            </w:r>
            <w:r w:rsidRPr="00C26331">
              <w:rPr>
                <w:rStyle w:val="Hipervnculo"/>
                <w:noProof/>
              </w:rPr>
              <w:t>Relaciones</w:t>
            </w:r>
            <w:r w:rsidRPr="00C26331">
              <w:rPr>
                <w:rStyle w:val="Hipervnculo"/>
                <w:noProof/>
                <w:spacing w:val="-3"/>
              </w:rPr>
              <w:t xml:space="preserve"> </w:t>
            </w:r>
            <w:r w:rsidRPr="00C26331">
              <w:rPr>
                <w:rStyle w:val="Hipervnculo"/>
                <w:noProof/>
              </w:rPr>
              <w:t>o</w:t>
            </w:r>
            <w:r w:rsidRPr="00C26331">
              <w:rPr>
                <w:rStyle w:val="Hipervnculo"/>
                <w:noProof/>
                <w:spacing w:val="-4"/>
              </w:rPr>
              <w:t xml:space="preserve"> </w:t>
            </w:r>
            <w:r w:rsidRPr="00C26331">
              <w:rPr>
                <w:rStyle w:val="Hipervnculo"/>
                <w:noProof/>
              </w:rPr>
              <w:t>conexiones</w:t>
            </w:r>
            <w:r w:rsidRPr="00C26331">
              <w:rPr>
                <w:rStyle w:val="Hipervnculo"/>
                <w:noProof/>
                <w:spacing w:val="-3"/>
              </w:rPr>
              <w:t xml:space="preserve"> </w:t>
            </w:r>
            <w:r w:rsidRPr="00C26331">
              <w:rPr>
                <w:rStyle w:val="Hipervnculo"/>
                <w:noProof/>
              </w:rPr>
              <w:t>con</w:t>
            </w:r>
            <w:r w:rsidRPr="00C26331">
              <w:rPr>
                <w:rStyle w:val="Hipervnculo"/>
                <w:noProof/>
                <w:spacing w:val="-4"/>
              </w:rPr>
              <w:t xml:space="preserve"> </w:t>
            </w:r>
            <w:r w:rsidRPr="00C26331">
              <w:rPr>
                <w:rStyle w:val="Hipervnculo"/>
                <w:noProof/>
              </w:rPr>
              <w:t>las</w:t>
            </w:r>
            <w:r w:rsidRPr="00C26331">
              <w:rPr>
                <w:rStyle w:val="Hipervnculo"/>
                <w:noProof/>
                <w:spacing w:val="-3"/>
              </w:rPr>
              <w:t xml:space="preserve"> </w:t>
            </w:r>
            <w:r w:rsidRPr="00C26331">
              <w:rPr>
                <w:rStyle w:val="Hipervnculo"/>
                <w:noProof/>
              </w:rPr>
              <w:t>CE</w:t>
            </w:r>
            <w:r w:rsidRPr="00C26331">
              <w:rPr>
                <w:rStyle w:val="Hipervnculo"/>
                <w:noProof/>
                <w:spacing w:val="-3"/>
              </w:rPr>
              <w:t xml:space="preserve"> </w:t>
            </w:r>
            <w:r w:rsidRPr="00C26331">
              <w:rPr>
                <w:rStyle w:val="Hipervnculo"/>
                <w:noProof/>
              </w:rPr>
              <w:t>de</w:t>
            </w:r>
            <w:r w:rsidRPr="00C26331">
              <w:rPr>
                <w:rStyle w:val="Hipervnculo"/>
                <w:noProof/>
                <w:spacing w:val="-3"/>
              </w:rPr>
              <w:t xml:space="preserve"> </w:t>
            </w:r>
            <w:r w:rsidRPr="00C26331">
              <w:rPr>
                <w:rStyle w:val="Hipervnculo"/>
                <w:noProof/>
              </w:rPr>
              <w:t>otras</w:t>
            </w:r>
            <w:r w:rsidRPr="00C26331">
              <w:rPr>
                <w:rStyle w:val="Hipervnculo"/>
                <w:noProof/>
                <w:spacing w:val="-3"/>
              </w:rPr>
              <w:t xml:space="preserve"> </w:t>
            </w:r>
            <w:r w:rsidRPr="00C26331">
              <w:rPr>
                <w:rStyle w:val="Hipervnculo"/>
                <w:noProof/>
              </w:rPr>
              <w:t>áreas/materias</w:t>
            </w:r>
            <w:r w:rsidRPr="00C26331">
              <w:rPr>
                <w:rStyle w:val="Hipervnculo"/>
                <w:noProof/>
                <w:spacing w:val="-3"/>
              </w:rPr>
              <w:t xml:space="preserve"> </w:t>
            </w:r>
            <w:r w:rsidRPr="00C26331">
              <w:rPr>
                <w:rStyle w:val="Hipervnculo"/>
                <w:noProof/>
              </w:rPr>
              <w:t>de</w:t>
            </w:r>
            <w:r w:rsidRPr="00C26331">
              <w:rPr>
                <w:rStyle w:val="Hipervnculo"/>
                <w:noProof/>
                <w:spacing w:val="-4"/>
              </w:rPr>
              <w:t xml:space="preserve"> </w:t>
            </w:r>
            <w:r w:rsidRPr="00C26331">
              <w:rPr>
                <w:rStyle w:val="Hipervnculo"/>
                <w:noProof/>
              </w:rPr>
              <w:t>la</w:t>
            </w:r>
            <w:r w:rsidRPr="00C26331">
              <w:rPr>
                <w:rStyle w:val="Hipervnculo"/>
                <w:noProof/>
                <w:spacing w:val="-4"/>
              </w:rPr>
              <w:t xml:space="preserve"> </w:t>
            </w:r>
            <w:r w:rsidRPr="00C26331">
              <w:rPr>
                <w:rStyle w:val="Hipervnculo"/>
                <w:noProof/>
              </w:rPr>
              <w:t>etapa</w:t>
            </w:r>
            <w:r>
              <w:rPr>
                <w:noProof/>
                <w:webHidden/>
              </w:rPr>
              <w:tab/>
            </w:r>
            <w:r>
              <w:rPr>
                <w:noProof/>
                <w:webHidden/>
              </w:rPr>
              <w:fldChar w:fldCharType="begin"/>
            </w:r>
            <w:r>
              <w:rPr>
                <w:noProof/>
                <w:webHidden/>
              </w:rPr>
              <w:instrText xml:space="preserve"> PAGEREF _Toc146818907 \h </w:instrText>
            </w:r>
            <w:r>
              <w:rPr>
                <w:noProof/>
                <w:webHidden/>
              </w:rPr>
            </w:r>
            <w:r>
              <w:rPr>
                <w:noProof/>
                <w:webHidden/>
              </w:rPr>
              <w:fldChar w:fldCharType="separate"/>
            </w:r>
            <w:r>
              <w:rPr>
                <w:noProof/>
                <w:webHidden/>
              </w:rPr>
              <w:t>23</w:t>
            </w:r>
            <w:r>
              <w:rPr>
                <w:noProof/>
                <w:webHidden/>
              </w:rPr>
              <w:fldChar w:fldCharType="end"/>
            </w:r>
          </w:hyperlink>
        </w:p>
        <w:p w14:paraId="417027DB" w14:textId="45929CCE"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908" w:history="1">
            <w:r w:rsidRPr="00C26331">
              <w:rPr>
                <w:rStyle w:val="Hipervnculo"/>
                <w:noProof/>
              </w:rPr>
              <w:t>5.3.</w:t>
            </w:r>
            <w:r>
              <w:rPr>
                <w:rFonts w:asciiTheme="minorHAnsi" w:eastAsiaTheme="minorEastAsia" w:hAnsiTheme="minorHAnsi" w:cstheme="minorBidi"/>
                <w:noProof/>
                <w:kern w:val="2"/>
                <w:sz w:val="22"/>
                <w:szCs w:val="22"/>
                <w14:ligatures w14:val="standardContextual"/>
              </w:rPr>
              <w:tab/>
            </w:r>
            <w:r w:rsidRPr="00C26331">
              <w:rPr>
                <w:rStyle w:val="Hipervnculo"/>
                <w:noProof/>
              </w:rPr>
              <w:t>Relaciones</w:t>
            </w:r>
            <w:r w:rsidRPr="00C26331">
              <w:rPr>
                <w:rStyle w:val="Hipervnculo"/>
                <w:noProof/>
                <w:spacing w:val="-5"/>
              </w:rPr>
              <w:t xml:space="preserve"> </w:t>
            </w:r>
            <w:r w:rsidRPr="00C26331">
              <w:rPr>
                <w:rStyle w:val="Hipervnculo"/>
                <w:noProof/>
              </w:rPr>
              <w:t>o</w:t>
            </w:r>
            <w:r w:rsidRPr="00C26331">
              <w:rPr>
                <w:rStyle w:val="Hipervnculo"/>
                <w:noProof/>
                <w:spacing w:val="-5"/>
              </w:rPr>
              <w:t xml:space="preserve"> </w:t>
            </w:r>
            <w:r w:rsidRPr="00C26331">
              <w:rPr>
                <w:rStyle w:val="Hipervnculo"/>
                <w:noProof/>
              </w:rPr>
              <w:t>conexiones</w:t>
            </w:r>
            <w:r w:rsidRPr="00C26331">
              <w:rPr>
                <w:rStyle w:val="Hipervnculo"/>
                <w:noProof/>
                <w:spacing w:val="-4"/>
              </w:rPr>
              <w:t xml:space="preserve"> </w:t>
            </w:r>
            <w:r w:rsidRPr="00C26331">
              <w:rPr>
                <w:rStyle w:val="Hipervnculo"/>
                <w:noProof/>
              </w:rPr>
              <w:t>con</w:t>
            </w:r>
            <w:r w:rsidRPr="00C26331">
              <w:rPr>
                <w:rStyle w:val="Hipervnculo"/>
                <w:noProof/>
                <w:spacing w:val="-5"/>
              </w:rPr>
              <w:t xml:space="preserve"> </w:t>
            </w:r>
            <w:r w:rsidRPr="00C26331">
              <w:rPr>
                <w:rStyle w:val="Hipervnculo"/>
                <w:noProof/>
              </w:rPr>
              <w:t>las</w:t>
            </w:r>
            <w:r w:rsidRPr="00C26331">
              <w:rPr>
                <w:rStyle w:val="Hipervnculo"/>
                <w:noProof/>
                <w:spacing w:val="-4"/>
              </w:rPr>
              <w:t xml:space="preserve"> </w:t>
            </w:r>
            <w:r w:rsidRPr="00C26331">
              <w:rPr>
                <w:rStyle w:val="Hipervnculo"/>
                <w:noProof/>
              </w:rPr>
              <w:t>competencias</w:t>
            </w:r>
            <w:r w:rsidRPr="00C26331">
              <w:rPr>
                <w:rStyle w:val="Hipervnculo"/>
                <w:noProof/>
                <w:spacing w:val="-4"/>
              </w:rPr>
              <w:t xml:space="preserve"> </w:t>
            </w:r>
            <w:r w:rsidRPr="00C26331">
              <w:rPr>
                <w:rStyle w:val="Hipervnculo"/>
                <w:noProof/>
              </w:rPr>
              <w:t>clave.</w:t>
            </w:r>
            <w:r>
              <w:rPr>
                <w:noProof/>
                <w:webHidden/>
              </w:rPr>
              <w:tab/>
            </w:r>
            <w:r>
              <w:rPr>
                <w:noProof/>
                <w:webHidden/>
              </w:rPr>
              <w:fldChar w:fldCharType="begin"/>
            </w:r>
            <w:r>
              <w:rPr>
                <w:noProof/>
                <w:webHidden/>
              </w:rPr>
              <w:instrText xml:space="preserve"> PAGEREF _Toc146818908 \h </w:instrText>
            </w:r>
            <w:r>
              <w:rPr>
                <w:noProof/>
                <w:webHidden/>
              </w:rPr>
            </w:r>
            <w:r>
              <w:rPr>
                <w:noProof/>
                <w:webHidden/>
              </w:rPr>
              <w:fldChar w:fldCharType="separate"/>
            </w:r>
            <w:r>
              <w:rPr>
                <w:noProof/>
                <w:webHidden/>
              </w:rPr>
              <w:t>26</w:t>
            </w:r>
            <w:r>
              <w:rPr>
                <w:noProof/>
                <w:webHidden/>
              </w:rPr>
              <w:fldChar w:fldCharType="end"/>
            </w:r>
          </w:hyperlink>
        </w:p>
        <w:p w14:paraId="06B5D6A0" w14:textId="1E2A1C2D"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09" w:history="1">
            <w:r w:rsidRPr="00C26331">
              <w:rPr>
                <w:rStyle w:val="Hipervnculo"/>
                <w:noProof/>
              </w:rPr>
              <w:t>6.</w:t>
            </w:r>
            <w:r>
              <w:rPr>
                <w:rFonts w:asciiTheme="minorHAnsi" w:eastAsiaTheme="minorEastAsia" w:hAnsiTheme="minorHAnsi" w:cstheme="minorBidi"/>
                <w:noProof/>
                <w:kern w:val="2"/>
                <w:sz w:val="22"/>
                <w:szCs w:val="22"/>
                <w14:ligatures w14:val="standardContextual"/>
              </w:rPr>
              <w:tab/>
            </w:r>
            <w:r w:rsidRPr="00C26331">
              <w:rPr>
                <w:rStyle w:val="Hipervnculo"/>
                <w:noProof/>
              </w:rPr>
              <w:t>SABERES BÁSICOS DE LA MATERIA</w:t>
            </w:r>
            <w:r>
              <w:rPr>
                <w:noProof/>
                <w:webHidden/>
              </w:rPr>
              <w:tab/>
            </w:r>
            <w:r>
              <w:rPr>
                <w:noProof/>
                <w:webHidden/>
              </w:rPr>
              <w:fldChar w:fldCharType="begin"/>
            </w:r>
            <w:r>
              <w:rPr>
                <w:noProof/>
                <w:webHidden/>
              </w:rPr>
              <w:instrText xml:space="preserve"> PAGEREF _Toc146818909 \h </w:instrText>
            </w:r>
            <w:r>
              <w:rPr>
                <w:noProof/>
                <w:webHidden/>
              </w:rPr>
            </w:r>
            <w:r>
              <w:rPr>
                <w:noProof/>
                <w:webHidden/>
              </w:rPr>
              <w:fldChar w:fldCharType="separate"/>
            </w:r>
            <w:r>
              <w:rPr>
                <w:noProof/>
                <w:webHidden/>
              </w:rPr>
              <w:t>29</w:t>
            </w:r>
            <w:r>
              <w:rPr>
                <w:noProof/>
                <w:webHidden/>
              </w:rPr>
              <w:fldChar w:fldCharType="end"/>
            </w:r>
          </w:hyperlink>
        </w:p>
        <w:p w14:paraId="08F77858" w14:textId="7EB3DDDA" w:rsidR="00193254" w:rsidRDefault="00193254">
          <w:pPr>
            <w:pStyle w:val="TDC2"/>
            <w:rPr>
              <w:rFonts w:asciiTheme="minorHAnsi" w:eastAsiaTheme="minorEastAsia" w:hAnsiTheme="minorHAnsi" w:cstheme="minorBidi"/>
              <w:noProof/>
              <w:kern w:val="2"/>
              <w:sz w:val="22"/>
              <w:szCs w:val="22"/>
              <w14:ligatures w14:val="standardContextual"/>
            </w:rPr>
          </w:pPr>
          <w:hyperlink w:anchor="_Toc146818910" w:history="1">
            <w:r w:rsidRPr="00C26331">
              <w:rPr>
                <w:rStyle w:val="Hipervnculo"/>
                <w:noProof/>
              </w:rPr>
              <w:t>6.1.</w:t>
            </w:r>
            <w:r>
              <w:rPr>
                <w:rFonts w:asciiTheme="minorHAnsi" w:eastAsiaTheme="minorEastAsia" w:hAnsiTheme="minorHAnsi" w:cstheme="minorBidi"/>
                <w:noProof/>
                <w:kern w:val="2"/>
                <w:sz w:val="22"/>
                <w:szCs w:val="22"/>
                <w14:ligatures w14:val="standardContextual"/>
              </w:rPr>
              <w:tab/>
            </w:r>
            <w:r w:rsidRPr="00C26331">
              <w:rPr>
                <w:rStyle w:val="Hipervnculo"/>
                <w:noProof/>
              </w:rPr>
              <w:t>Introducción.</w:t>
            </w:r>
            <w:r>
              <w:rPr>
                <w:noProof/>
                <w:webHidden/>
              </w:rPr>
              <w:tab/>
            </w:r>
            <w:r>
              <w:rPr>
                <w:noProof/>
                <w:webHidden/>
              </w:rPr>
              <w:fldChar w:fldCharType="begin"/>
            </w:r>
            <w:r>
              <w:rPr>
                <w:noProof/>
                <w:webHidden/>
              </w:rPr>
              <w:instrText xml:space="preserve"> PAGEREF _Toc146818910 \h </w:instrText>
            </w:r>
            <w:r>
              <w:rPr>
                <w:noProof/>
                <w:webHidden/>
              </w:rPr>
            </w:r>
            <w:r>
              <w:rPr>
                <w:noProof/>
                <w:webHidden/>
              </w:rPr>
              <w:fldChar w:fldCharType="separate"/>
            </w:r>
            <w:r>
              <w:rPr>
                <w:noProof/>
                <w:webHidden/>
              </w:rPr>
              <w:t>29</w:t>
            </w:r>
            <w:r>
              <w:rPr>
                <w:noProof/>
                <w:webHidden/>
              </w:rPr>
              <w:fldChar w:fldCharType="end"/>
            </w:r>
          </w:hyperlink>
        </w:p>
        <w:p w14:paraId="18D06EA2" w14:textId="213E16B2"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11" w:history="1">
            <w:r w:rsidRPr="00C26331">
              <w:rPr>
                <w:rStyle w:val="Hipervnculo"/>
                <w:noProof/>
              </w:rPr>
              <w:t>7.</w:t>
            </w:r>
            <w:r>
              <w:rPr>
                <w:rFonts w:asciiTheme="minorHAnsi" w:eastAsiaTheme="minorEastAsia" w:hAnsiTheme="minorHAnsi" w:cstheme="minorBidi"/>
                <w:noProof/>
                <w:kern w:val="2"/>
                <w:sz w:val="22"/>
                <w:szCs w:val="22"/>
                <w14:ligatures w14:val="standardContextual"/>
              </w:rPr>
              <w:tab/>
            </w:r>
            <w:r w:rsidRPr="00C26331">
              <w:rPr>
                <w:rStyle w:val="Hipervnculo"/>
                <w:noProof/>
              </w:rPr>
              <w:t>CRITERIOS DE EVALUACIÓN</w:t>
            </w:r>
            <w:r>
              <w:rPr>
                <w:noProof/>
                <w:webHidden/>
              </w:rPr>
              <w:tab/>
            </w:r>
            <w:r>
              <w:rPr>
                <w:noProof/>
                <w:webHidden/>
              </w:rPr>
              <w:fldChar w:fldCharType="begin"/>
            </w:r>
            <w:r>
              <w:rPr>
                <w:noProof/>
                <w:webHidden/>
              </w:rPr>
              <w:instrText xml:space="preserve"> PAGEREF _Toc146818911 \h </w:instrText>
            </w:r>
            <w:r>
              <w:rPr>
                <w:noProof/>
                <w:webHidden/>
              </w:rPr>
            </w:r>
            <w:r>
              <w:rPr>
                <w:noProof/>
                <w:webHidden/>
              </w:rPr>
              <w:fldChar w:fldCharType="separate"/>
            </w:r>
            <w:r>
              <w:rPr>
                <w:noProof/>
                <w:webHidden/>
              </w:rPr>
              <w:t>36</w:t>
            </w:r>
            <w:r>
              <w:rPr>
                <w:noProof/>
                <w:webHidden/>
              </w:rPr>
              <w:fldChar w:fldCharType="end"/>
            </w:r>
          </w:hyperlink>
        </w:p>
        <w:p w14:paraId="0F310C34" w14:textId="01AFA015"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12" w:history="1">
            <w:r w:rsidRPr="00C26331">
              <w:rPr>
                <w:rStyle w:val="Hipervnculo"/>
                <w:noProof/>
              </w:rPr>
              <w:t>8.</w:t>
            </w:r>
            <w:r>
              <w:rPr>
                <w:rFonts w:asciiTheme="minorHAnsi" w:eastAsiaTheme="minorEastAsia" w:hAnsiTheme="minorHAnsi" w:cstheme="minorBidi"/>
                <w:noProof/>
                <w:kern w:val="2"/>
                <w:sz w:val="22"/>
                <w:szCs w:val="22"/>
                <w14:ligatures w14:val="standardContextual"/>
              </w:rPr>
              <w:tab/>
            </w:r>
            <w:r w:rsidRPr="00C26331">
              <w:rPr>
                <w:rStyle w:val="Hipervnculo"/>
                <w:noProof/>
              </w:rPr>
              <w:t>INSTRUMENTOS DE RECOGIDA Y REGISTRO DE INFORMACIÓN</w:t>
            </w:r>
            <w:r>
              <w:rPr>
                <w:noProof/>
                <w:webHidden/>
              </w:rPr>
              <w:tab/>
            </w:r>
            <w:r>
              <w:rPr>
                <w:noProof/>
                <w:webHidden/>
              </w:rPr>
              <w:fldChar w:fldCharType="begin"/>
            </w:r>
            <w:r>
              <w:rPr>
                <w:noProof/>
                <w:webHidden/>
              </w:rPr>
              <w:instrText xml:space="preserve"> PAGEREF _Toc146818912 \h </w:instrText>
            </w:r>
            <w:r>
              <w:rPr>
                <w:noProof/>
                <w:webHidden/>
              </w:rPr>
            </w:r>
            <w:r>
              <w:rPr>
                <w:noProof/>
                <w:webHidden/>
              </w:rPr>
              <w:fldChar w:fldCharType="separate"/>
            </w:r>
            <w:r>
              <w:rPr>
                <w:noProof/>
                <w:webHidden/>
              </w:rPr>
              <w:t>42</w:t>
            </w:r>
            <w:r>
              <w:rPr>
                <w:noProof/>
                <w:webHidden/>
              </w:rPr>
              <w:fldChar w:fldCharType="end"/>
            </w:r>
          </w:hyperlink>
        </w:p>
        <w:p w14:paraId="67ADE813" w14:textId="7201F4B7"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13" w:history="1">
            <w:r w:rsidRPr="00C26331">
              <w:rPr>
                <w:rStyle w:val="Hipervnculo"/>
                <w:noProof/>
              </w:rPr>
              <w:t>9.</w:t>
            </w:r>
            <w:r>
              <w:rPr>
                <w:rFonts w:asciiTheme="minorHAnsi" w:eastAsiaTheme="minorEastAsia" w:hAnsiTheme="minorHAnsi" w:cstheme="minorBidi"/>
                <w:noProof/>
                <w:kern w:val="2"/>
                <w:sz w:val="22"/>
                <w:szCs w:val="22"/>
                <w14:ligatures w14:val="standardContextual"/>
              </w:rPr>
              <w:tab/>
            </w:r>
            <w:r w:rsidRPr="00C26331">
              <w:rPr>
                <w:rStyle w:val="Hipervnculo"/>
                <w:noProof/>
              </w:rPr>
              <w:t>CRITERIOS DE CALIFICACIÓN Y RECUPERACIÓN DE PENDIENTES</w:t>
            </w:r>
            <w:r>
              <w:rPr>
                <w:noProof/>
                <w:webHidden/>
              </w:rPr>
              <w:tab/>
            </w:r>
            <w:r>
              <w:rPr>
                <w:noProof/>
                <w:webHidden/>
              </w:rPr>
              <w:fldChar w:fldCharType="begin"/>
            </w:r>
            <w:r>
              <w:rPr>
                <w:noProof/>
                <w:webHidden/>
              </w:rPr>
              <w:instrText xml:space="preserve"> PAGEREF _Toc146818913 \h </w:instrText>
            </w:r>
            <w:r>
              <w:rPr>
                <w:noProof/>
                <w:webHidden/>
              </w:rPr>
            </w:r>
            <w:r>
              <w:rPr>
                <w:noProof/>
                <w:webHidden/>
              </w:rPr>
              <w:fldChar w:fldCharType="separate"/>
            </w:r>
            <w:r>
              <w:rPr>
                <w:noProof/>
                <w:webHidden/>
              </w:rPr>
              <w:t>43</w:t>
            </w:r>
            <w:r>
              <w:rPr>
                <w:noProof/>
                <w:webHidden/>
              </w:rPr>
              <w:fldChar w:fldCharType="end"/>
            </w:r>
          </w:hyperlink>
        </w:p>
        <w:p w14:paraId="63EAD76E" w14:textId="723C114C"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19" w:history="1">
            <w:r w:rsidRPr="00C26331">
              <w:rPr>
                <w:rStyle w:val="Hipervnculo"/>
                <w:noProof/>
              </w:rPr>
              <w:t>10.</w:t>
            </w:r>
            <w:r>
              <w:rPr>
                <w:rFonts w:asciiTheme="minorHAnsi" w:eastAsiaTheme="minorEastAsia" w:hAnsiTheme="minorHAnsi" w:cstheme="minorBidi"/>
                <w:noProof/>
                <w:kern w:val="2"/>
                <w:sz w:val="22"/>
                <w:szCs w:val="22"/>
                <w14:ligatures w14:val="standardContextual"/>
              </w:rPr>
              <w:tab/>
            </w:r>
            <w:r w:rsidRPr="00C26331">
              <w:rPr>
                <w:rStyle w:val="Hipervnculo"/>
                <w:noProof/>
              </w:rPr>
              <w:t>UNIDADES DIDÁCTICAS. SITUACIONES DE APRENDIZAJE</w:t>
            </w:r>
            <w:r>
              <w:rPr>
                <w:noProof/>
                <w:webHidden/>
              </w:rPr>
              <w:tab/>
            </w:r>
            <w:r>
              <w:rPr>
                <w:noProof/>
                <w:webHidden/>
              </w:rPr>
              <w:fldChar w:fldCharType="begin"/>
            </w:r>
            <w:r>
              <w:rPr>
                <w:noProof/>
                <w:webHidden/>
              </w:rPr>
              <w:instrText xml:space="preserve"> PAGEREF _Toc146818919 \h </w:instrText>
            </w:r>
            <w:r>
              <w:rPr>
                <w:noProof/>
                <w:webHidden/>
              </w:rPr>
            </w:r>
            <w:r>
              <w:rPr>
                <w:noProof/>
                <w:webHidden/>
              </w:rPr>
              <w:fldChar w:fldCharType="separate"/>
            </w:r>
            <w:r>
              <w:rPr>
                <w:noProof/>
                <w:webHidden/>
              </w:rPr>
              <w:t>4</w:t>
            </w:r>
            <w:r>
              <w:rPr>
                <w:noProof/>
                <w:webHidden/>
              </w:rPr>
              <w:fldChar w:fldCharType="end"/>
            </w:r>
          </w:hyperlink>
          <w:r w:rsidR="000C40E8">
            <w:t>5</w:t>
          </w:r>
        </w:p>
        <w:p w14:paraId="435789D3" w14:textId="07E6EAD9"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20" w:history="1">
            <w:r w:rsidRPr="00C26331">
              <w:rPr>
                <w:rStyle w:val="Hipervnculo"/>
                <w:noProof/>
              </w:rPr>
              <w:t>11.</w:t>
            </w:r>
            <w:r>
              <w:rPr>
                <w:rFonts w:asciiTheme="minorHAnsi" w:eastAsiaTheme="minorEastAsia" w:hAnsiTheme="minorHAnsi" w:cstheme="minorBidi"/>
                <w:noProof/>
                <w:kern w:val="2"/>
                <w:sz w:val="22"/>
                <w:szCs w:val="22"/>
                <w14:ligatures w14:val="standardContextual"/>
              </w:rPr>
              <w:tab/>
            </w:r>
            <w:r w:rsidRPr="00C26331">
              <w:rPr>
                <w:rStyle w:val="Hipervnculo"/>
                <w:noProof/>
              </w:rPr>
              <w:t>LINEA PEDAGÓGICA</w:t>
            </w:r>
            <w:r>
              <w:rPr>
                <w:noProof/>
                <w:webHidden/>
              </w:rPr>
              <w:tab/>
            </w:r>
          </w:hyperlink>
          <w:r w:rsidR="002B1684">
            <w:t>47</w:t>
          </w:r>
        </w:p>
        <w:p w14:paraId="104F4EF4" w14:textId="171775E3"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21" w:history="1">
            <w:r w:rsidRPr="00C26331">
              <w:rPr>
                <w:rStyle w:val="Hipervnculo"/>
                <w:noProof/>
              </w:rPr>
              <w:t>11.1.</w:t>
            </w:r>
            <w:r>
              <w:rPr>
                <w:rFonts w:asciiTheme="minorHAnsi" w:eastAsiaTheme="minorEastAsia" w:hAnsiTheme="minorHAnsi" w:cstheme="minorBidi"/>
                <w:noProof/>
                <w:kern w:val="2"/>
                <w:sz w:val="22"/>
                <w:szCs w:val="22"/>
                <w14:ligatures w14:val="standardContextual"/>
              </w:rPr>
              <w:tab/>
            </w:r>
            <w:r w:rsidRPr="00C26331">
              <w:rPr>
                <w:rStyle w:val="Hipervnculo"/>
                <w:noProof/>
              </w:rPr>
              <w:t>Misión y valores de la línea pedagógica de centro</w:t>
            </w:r>
            <w:r>
              <w:rPr>
                <w:noProof/>
                <w:webHidden/>
              </w:rPr>
              <w:tab/>
            </w:r>
          </w:hyperlink>
          <w:r w:rsidR="002B1684">
            <w:t>47</w:t>
          </w:r>
        </w:p>
        <w:p w14:paraId="4D949E50" w14:textId="23CC776E"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22" w:history="1">
            <w:r w:rsidRPr="00C26331">
              <w:rPr>
                <w:rStyle w:val="Hipervnculo"/>
                <w:noProof/>
              </w:rPr>
              <w:t>11.2.</w:t>
            </w:r>
            <w:r>
              <w:rPr>
                <w:rFonts w:asciiTheme="minorHAnsi" w:eastAsiaTheme="minorEastAsia" w:hAnsiTheme="minorHAnsi" w:cstheme="minorBidi"/>
                <w:noProof/>
                <w:kern w:val="2"/>
                <w:sz w:val="22"/>
                <w:szCs w:val="22"/>
                <w14:ligatures w14:val="standardContextual"/>
              </w:rPr>
              <w:tab/>
            </w:r>
            <w:r w:rsidRPr="00C26331">
              <w:rPr>
                <w:rStyle w:val="Hipervnculo"/>
                <w:noProof/>
              </w:rPr>
              <w:t>Prioridades de la línea pedagógica de centro</w:t>
            </w:r>
            <w:r>
              <w:rPr>
                <w:noProof/>
                <w:webHidden/>
              </w:rPr>
              <w:tab/>
            </w:r>
          </w:hyperlink>
          <w:r w:rsidR="002B1684">
            <w:t>48</w:t>
          </w:r>
        </w:p>
        <w:p w14:paraId="598A3B54" w14:textId="71C14C04"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23" w:history="1">
            <w:r w:rsidRPr="00C26331">
              <w:rPr>
                <w:rStyle w:val="Hipervnculo"/>
                <w:noProof/>
              </w:rPr>
              <w:t>11.3.</w:t>
            </w:r>
            <w:r>
              <w:rPr>
                <w:rFonts w:asciiTheme="minorHAnsi" w:eastAsiaTheme="minorEastAsia" w:hAnsiTheme="minorHAnsi" w:cstheme="minorBidi"/>
                <w:noProof/>
                <w:kern w:val="2"/>
                <w:sz w:val="22"/>
                <w:szCs w:val="22"/>
                <w14:ligatures w14:val="standardContextual"/>
              </w:rPr>
              <w:tab/>
            </w:r>
            <w:r w:rsidRPr="00C26331">
              <w:rPr>
                <w:rStyle w:val="Hipervnculo"/>
                <w:noProof/>
              </w:rPr>
              <w:t>Objetivos de la línea pedagógica del centro</w:t>
            </w:r>
            <w:r w:rsidR="002B1684">
              <w:rPr>
                <w:noProof/>
                <w:webHidden/>
              </w:rPr>
              <w:t xml:space="preserve">                                              </w:t>
            </w:r>
            <w:r>
              <w:rPr>
                <w:noProof/>
                <w:webHidden/>
              </w:rPr>
              <w:fldChar w:fldCharType="begin"/>
            </w:r>
            <w:r>
              <w:rPr>
                <w:noProof/>
                <w:webHidden/>
              </w:rPr>
              <w:instrText xml:space="preserve"> PAGEREF _Toc146818923 \h </w:instrText>
            </w:r>
            <w:r>
              <w:rPr>
                <w:noProof/>
                <w:webHidden/>
              </w:rPr>
            </w:r>
            <w:r>
              <w:rPr>
                <w:noProof/>
                <w:webHidden/>
              </w:rPr>
              <w:fldChar w:fldCharType="separate"/>
            </w:r>
            <w:r>
              <w:rPr>
                <w:noProof/>
                <w:webHidden/>
              </w:rPr>
              <w:t>5</w:t>
            </w:r>
            <w:r>
              <w:rPr>
                <w:noProof/>
                <w:webHidden/>
              </w:rPr>
              <w:fldChar w:fldCharType="end"/>
            </w:r>
          </w:hyperlink>
          <w:r w:rsidR="002B1684">
            <w:t>9</w:t>
          </w:r>
        </w:p>
        <w:p w14:paraId="2712DE4F" w14:textId="276ACE62"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24" w:history="1">
            <w:r w:rsidRPr="00C26331">
              <w:rPr>
                <w:rStyle w:val="Hipervnculo"/>
                <w:noProof/>
              </w:rPr>
              <w:t>11.4.</w:t>
            </w:r>
            <w:r>
              <w:rPr>
                <w:rFonts w:asciiTheme="minorHAnsi" w:eastAsiaTheme="minorEastAsia" w:hAnsiTheme="minorHAnsi" w:cstheme="minorBidi"/>
                <w:noProof/>
                <w:kern w:val="2"/>
                <w:sz w:val="22"/>
                <w:szCs w:val="22"/>
                <w14:ligatures w14:val="standardContextual"/>
              </w:rPr>
              <w:tab/>
            </w:r>
            <w:r w:rsidRPr="00C26331">
              <w:rPr>
                <w:rStyle w:val="Hipervnculo"/>
                <w:noProof/>
              </w:rPr>
              <w:t>Colaboración profesorado y familias dentro de la línea pedagógica de centro</w:t>
            </w:r>
            <w:r>
              <w:rPr>
                <w:noProof/>
                <w:webHidden/>
              </w:rPr>
              <w:tab/>
            </w:r>
            <w:r>
              <w:rPr>
                <w:noProof/>
                <w:webHidden/>
              </w:rPr>
              <w:fldChar w:fldCharType="begin"/>
            </w:r>
            <w:r>
              <w:rPr>
                <w:noProof/>
                <w:webHidden/>
              </w:rPr>
              <w:instrText xml:space="preserve"> PAGEREF _Toc146818924 \h </w:instrText>
            </w:r>
            <w:r>
              <w:rPr>
                <w:noProof/>
                <w:webHidden/>
              </w:rPr>
            </w:r>
            <w:r>
              <w:rPr>
                <w:noProof/>
                <w:webHidden/>
              </w:rPr>
              <w:fldChar w:fldCharType="separate"/>
            </w:r>
            <w:r>
              <w:rPr>
                <w:noProof/>
                <w:webHidden/>
              </w:rPr>
              <w:t>5</w:t>
            </w:r>
            <w:r>
              <w:rPr>
                <w:noProof/>
                <w:webHidden/>
              </w:rPr>
              <w:fldChar w:fldCharType="end"/>
            </w:r>
          </w:hyperlink>
          <w:r w:rsidR="002B1684">
            <w:t>0</w:t>
          </w:r>
        </w:p>
        <w:p w14:paraId="19E7398B" w14:textId="16D67322"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25" w:history="1">
            <w:r w:rsidRPr="00C26331">
              <w:rPr>
                <w:rStyle w:val="Hipervnculo"/>
                <w:noProof/>
              </w:rPr>
              <w:t>11.5.</w:t>
            </w:r>
            <w:r>
              <w:rPr>
                <w:rFonts w:asciiTheme="minorHAnsi" w:eastAsiaTheme="minorEastAsia" w:hAnsiTheme="minorHAnsi" w:cstheme="minorBidi"/>
                <w:noProof/>
                <w:kern w:val="2"/>
                <w:sz w:val="22"/>
                <w:szCs w:val="22"/>
                <w14:ligatures w14:val="standardContextual"/>
              </w:rPr>
              <w:tab/>
            </w:r>
            <w:r w:rsidRPr="00C26331">
              <w:rPr>
                <w:rStyle w:val="Hipervnculo"/>
                <w:noProof/>
              </w:rPr>
              <w:t>Equidad, la coeducación y prevención y resolución pacífica de conflictos en la línea pedagógica de centro</w:t>
            </w:r>
            <w:r>
              <w:rPr>
                <w:noProof/>
                <w:webHidden/>
              </w:rPr>
              <w:tab/>
            </w:r>
            <w:r>
              <w:rPr>
                <w:noProof/>
                <w:webHidden/>
              </w:rPr>
              <w:fldChar w:fldCharType="begin"/>
            </w:r>
            <w:r>
              <w:rPr>
                <w:noProof/>
                <w:webHidden/>
              </w:rPr>
              <w:instrText xml:space="preserve"> PAGEREF _Toc146818925 \h </w:instrText>
            </w:r>
            <w:r>
              <w:rPr>
                <w:noProof/>
                <w:webHidden/>
              </w:rPr>
            </w:r>
            <w:r>
              <w:rPr>
                <w:noProof/>
                <w:webHidden/>
              </w:rPr>
              <w:fldChar w:fldCharType="separate"/>
            </w:r>
            <w:r>
              <w:rPr>
                <w:noProof/>
                <w:webHidden/>
              </w:rPr>
              <w:t>5</w:t>
            </w:r>
            <w:r>
              <w:rPr>
                <w:noProof/>
                <w:webHidden/>
              </w:rPr>
              <w:fldChar w:fldCharType="end"/>
            </w:r>
          </w:hyperlink>
          <w:r w:rsidR="002B1684">
            <w:t>1</w:t>
          </w:r>
        </w:p>
        <w:p w14:paraId="56974FDA" w14:textId="37505BFA"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26" w:history="1">
            <w:r w:rsidRPr="00C26331">
              <w:rPr>
                <w:rStyle w:val="Hipervnculo"/>
                <w:noProof/>
              </w:rPr>
              <w:t>11.6.</w:t>
            </w:r>
            <w:r>
              <w:rPr>
                <w:rFonts w:asciiTheme="minorHAnsi" w:eastAsiaTheme="minorEastAsia" w:hAnsiTheme="minorHAnsi" w:cstheme="minorBidi"/>
                <w:noProof/>
                <w:kern w:val="2"/>
                <w:sz w:val="22"/>
                <w:szCs w:val="22"/>
                <w14:ligatures w14:val="standardContextual"/>
              </w:rPr>
              <w:tab/>
            </w:r>
            <w:r w:rsidRPr="00C26331">
              <w:rPr>
                <w:rStyle w:val="Hipervnculo"/>
                <w:noProof/>
              </w:rPr>
              <w:t>Igualdad y convivencia en la Línea Pedagógica de centro</w:t>
            </w:r>
            <w:r>
              <w:rPr>
                <w:noProof/>
                <w:webHidden/>
              </w:rPr>
              <w:tab/>
            </w:r>
            <w:r>
              <w:rPr>
                <w:noProof/>
                <w:webHidden/>
              </w:rPr>
              <w:fldChar w:fldCharType="begin"/>
            </w:r>
            <w:r>
              <w:rPr>
                <w:noProof/>
                <w:webHidden/>
              </w:rPr>
              <w:instrText xml:space="preserve"> PAGEREF _Toc146818926 \h </w:instrText>
            </w:r>
            <w:r>
              <w:rPr>
                <w:noProof/>
                <w:webHidden/>
              </w:rPr>
            </w:r>
            <w:r>
              <w:rPr>
                <w:noProof/>
                <w:webHidden/>
              </w:rPr>
              <w:fldChar w:fldCharType="separate"/>
            </w:r>
            <w:r>
              <w:rPr>
                <w:noProof/>
                <w:webHidden/>
              </w:rPr>
              <w:t>5</w:t>
            </w:r>
            <w:r>
              <w:rPr>
                <w:noProof/>
                <w:webHidden/>
              </w:rPr>
              <w:fldChar w:fldCharType="end"/>
            </w:r>
          </w:hyperlink>
          <w:r w:rsidR="002B1684">
            <w:t>4</w:t>
          </w:r>
        </w:p>
        <w:p w14:paraId="05DF4D8B" w14:textId="7FDC7F13"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27" w:history="1">
            <w:r w:rsidRPr="00C26331">
              <w:rPr>
                <w:rStyle w:val="Hipervnculo"/>
                <w:noProof/>
              </w:rPr>
              <w:t>11.7.</w:t>
            </w:r>
            <w:r>
              <w:rPr>
                <w:rFonts w:asciiTheme="minorHAnsi" w:eastAsiaTheme="minorEastAsia" w:hAnsiTheme="minorHAnsi" w:cstheme="minorBidi"/>
                <w:noProof/>
                <w:kern w:val="2"/>
                <w:sz w:val="22"/>
                <w:szCs w:val="22"/>
                <w14:ligatures w14:val="standardContextual"/>
              </w:rPr>
              <w:tab/>
            </w:r>
            <w:r w:rsidRPr="00C26331">
              <w:rPr>
                <w:rStyle w:val="Hipervnculo"/>
                <w:noProof/>
              </w:rPr>
              <w:t>Digitalización del hecho educativo dentro de la línea pedagógica de centro</w:t>
            </w:r>
            <w:r>
              <w:rPr>
                <w:noProof/>
                <w:webHidden/>
              </w:rPr>
              <w:tab/>
            </w:r>
            <w:r>
              <w:rPr>
                <w:noProof/>
                <w:webHidden/>
              </w:rPr>
              <w:fldChar w:fldCharType="begin"/>
            </w:r>
            <w:r>
              <w:rPr>
                <w:noProof/>
                <w:webHidden/>
              </w:rPr>
              <w:instrText xml:space="preserve"> PAGEREF _Toc146818927 \h </w:instrText>
            </w:r>
            <w:r>
              <w:rPr>
                <w:noProof/>
                <w:webHidden/>
              </w:rPr>
            </w:r>
            <w:r>
              <w:rPr>
                <w:noProof/>
                <w:webHidden/>
              </w:rPr>
              <w:fldChar w:fldCharType="separate"/>
            </w:r>
            <w:r>
              <w:rPr>
                <w:noProof/>
                <w:webHidden/>
              </w:rPr>
              <w:t>5</w:t>
            </w:r>
            <w:r>
              <w:rPr>
                <w:noProof/>
                <w:webHidden/>
              </w:rPr>
              <w:fldChar w:fldCharType="end"/>
            </w:r>
          </w:hyperlink>
          <w:r w:rsidR="002B1684">
            <w:t>4</w:t>
          </w:r>
        </w:p>
        <w:p w14:paraId="62AE7DD3" w14:textId="5AFC0C1E"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28" w:history="1">
            <w:r w:rsidRPr="00C26331">
              <w:rPr>
                <w:rStyle w:val="Hipervnculo"/>
                <w:noProof/>
              </w:rPr>
              <w:t>11.8.</w:t>
            </w:r>
            <w:r>
              <w:rPr>
                <w:rFonts w:asciiTheme="minorHAnsi" w:eastAsiaTheme="minorEastAsia" w:hAnsiTheme="minorHAnsi" w:cstheme="minorBidi"/>
                <w:noProof/>
                <w:kern w:val="2"/>
                <w:sz w:val="22"/>
                <w:szCs w:val="22"/>
                <w14:ligatures w14:val="standardContextual"/>
              </w:rPr>
              <w:tab/>
            </w:r>
            <w:r w:rsidRPr="00C26331">
              <w:rPr>
                <w:rStyle w:val="Hipervnculo"/>
                <w:noProof/>
              </w:rPr>
              <w:t>Proyecto Lingüístico y la línea pedagógica de centro</w:t>
            </w:r>
            <w:r>
              <w:rPr>
                <w:noProof/>
                <w:webHidden/>
              </w:rPr>
              <w:tab/>
            </w:r>
            <w:r>
              <w:rPr>
                <w:noProof/>
                <w:webHidden/>
              </w:rPr>
              <w:fldChar w:fldCharType="begin"/>
            </w:r>
            <w:r>
              <w:rPr>
                <w:noProof/>
                <w:webHidden/>
              </w:rPr>
              <w:instrText xml:space="preserve"> PAGEREF _Toc146818928 \h </w:instrText>
            </w:r>
            <w:r>
              <w:rPr>
                <w:noProof/>
                <w:webHidden/>
              </w:rPr>
            </w:r>
            <w:r>
              <w:rPr>
                <w:noProof/>
                <w:webHidden/>
              </w:rPr>
              <w:fldChar w:fldCharType="separate"/>
            </w:r>
            <w:r>
              <w:rPr>
                <w:noProof/>
                <w:webHidden/>
              </w:rPr>
              <w:fldChar w:fldCharType="end"/>
            </w:r>
          </w:hyperlink>
          <w:r w:rsidR="002B1684">
            <w:t>55</w:t>
          </w:r>
        </w:p>
        <w:p w14:paraId="5B1DE78F" w14:textId="2BFFF0F6"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29" w:history="1">
            <w:r w:rsidRPr="00C26331">
              <w:rPr>
                <w:rStyle w:val="Hipervnculo"/>
                <w:noProof/>
              </w:rPr>
              <w:t>12.</w:t>
            </w:r>
            <w:r>
              <w:rPr>
                <w:rFonts w:asciiTheme="minorHAnsi" w:eastAsiaTheme="minorEastAsia" w:hAnsiTheme="minorHAnsi" w:cstheme="minorBidi"/>
                <w:noProof/>
                <w:kern w:val="2"/>
                <w:sz w:val="22"/>
                <w:szCs w:val="22"/>
                <w14:ligatures w14:val="standardContextual"/>
              </w:rPr>
              <w:tab/>
            </w:r>
            <w:r w:rsidRPr="00C26331">
              <w:rPr>
                <w:rStyle w:val="Hipervnculo"/>
                <w:noProof/>
              </w:rPr>
              <w:t>PROPUESTA PEDAGÓGICA. METODOLOGÍA. ORIENTACIONES DIDÁCTICAS.</w:t>
            </w:r>
            <w:r>
              <w:rPr>
                <w:noProof/>
                <w:webHidden/>
              </w:rPr>
              <w:tab/>
            </w:r>
            <w:r w:rsidR="002B1684">
              <w:rPr>
                <w:noProof/>
                <w:webHidden/>
              </w:rPr>
              <w:t>5</w:t>
            </w:r>
            <w:r>
              <w:rPr>
                <w:noProof/>
                <w:webHidden/>
              </w:rPr>
              <w:fldChar w:fldCharType="begin"/>
            </w:r>
            <w:r>
              <w:rPr>
                <w:noProof/>
                <w:webHidden/>
              </w:rPr>
              <w:instrText xml:space="preserve"> PAGEREF _Toc146818929 \h </w:instrText>
            </w:r>
            <w:r>
              <w:rPr>
                <w:noProof/>
                <w:webHidden/>
              </w:rPr>
            </w:r>
            <w:r>
              <w:rPr>
                <w:noProof/>
                <w:webHidden/>
              </w:rPr>
              <w:fldChar w:fldCharType="separate"/>
            </w:r>
            <w:r>
              <w:rPr>
                <w:noProof/>
                <w:webHidden/>
              </w:rPr>
              <w:t>6</w:t>
            </w:r>
            <w:r>
              <w:rPr>
                <w:noProof/>
                <w:webHidden/>
              </w:rPr>
              <w:fldChar w:fldCharType="end"/>
            </w:r>
          </w:hyperlink>
        </w:p>
        <w:p w14:paraId="254945F9" w14:textId="0211F282"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30" w:history="1">
            <w:r w:rsidRPr="00C26331">
              <w:rPr>
                <w:rStyle w:val="Hipervnculo"/>
                <w:noProof/>
              </w:rPr>
              <w:t>12.1.</w:t>
            </w:r>
            <w:r>
              <w:rPr>
                <w:rFonts w:asciiTheme="minorHAnsi" w:eastAsiaTheme="minorEastAsia" w:hAnsiTheme="minorHAnsi" w:cstheme="minorBidi"/>
                <w:noProof/>
                <w:kern w:val="2"/>
                <w:sz w:val="22"/>
                <w:szCs w:val="22"/>
                <w14:ligatures w14:val="standardContextual"/>
              </w:rPr>
              <w:tab/>
            </w:r>
            <w:r w:rsidRPr="00C26331">
              <w:rPr>
                <w:rStyle w:val="Hipervnculo"/>
                <w:noProof/>
              </w:rPr>
              <w:t>Metodología general y específica. Recursos didácticos y organizativos</w:t>
            </w:r>
            <w:r>
              <w:rPr>
                <w:noProof/>
                <w:webHidden/>
              </w:rPr>
              <w:tab/>
            </w:r>
            <w:r>
              <w:rPr>
                <w:noProof/>
                <w:webHidden/>
              </w:rPr>
              <w:fldChar w:fldCharType="begin"/>
            </w:r>
            <w:r>
              <w:rPr>
                <w:noProof/>
                <w:webHidden/>
              </w:rPr>
              <w:instrText xml:space="preserve"> PAGEREF _Toc146818930 \h </w:instrText>
            </w:r>
            <w:r>
              <w:rPr>
                <w:noProof/>
                <w:webHidden/>
              </w:rPr>
            </w:r>
            <w:r>
              <w:rPr>
                <w:noProof/>
                <w:webHidden/>
              </w:rPr>
              <w:fldChar w:fldCharType="separate"/>
            </w:r>
            <w:r>
              <w:rPr>
                <w:noProof/>
                <w:webHidden/>
              </w:rPr>
              <w:fldChar w:fldCharType="end"/>
            </w:r>
          </w:hyperlink>
          <w:r w:rsidR="002B1684">
            <w:t>56</w:t>
          </w:r>
        </w:p>
        <w:p w14:paraId="070E1FF3" w14:textId="78880AF2"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31" w:history="1">
            <w:r w:rsidRPr="00C26331">
              <w:rPr>
                <w:rStyle w:val="Hipervnculo"/>
                <w:noProof/>
              </w:rPr>
              <w:t>13.</w:t>
            </w:r>
            <w:r>
              <w:rPr>
                <w:rFonts w:asciiTheme="minorHAnsi" w:eastAsiaTheme="minorEastAsia" w:hAnsiTheme="minorHAnsi" w:cstheme="minorBidi"/>
                <w:noProof/>
                <w:kern w:val="2"/>
                <w:sz w:val="22"/>
                <w:szCs w:val="22"/>
                <w14:ligatures w14:val="standardContextual"/>
              </w:rPr>
              <w:tab/>
            </w:r>
            <w:r w:rsidRPr="00C26331">
              <w:rPr>
                <w:rStyle w:val="Hipervnculo"/>
                <w:noProof/>
              </w:rPr>
              <w:t>PERFIL DE SALIDA</w:t>
            </w:r>
            <w:r>
              <w:rPr>
                <w:noProof/>
                <w:webHidden/>
              </w:rPr>
              <w:tab/>
            </w:r>
            <w:r>
              <w:rPr>
                <w:noProof/>
                <w:webHidden/>
              </w:rPr>
              <w:fldChar w:fldCharType="begin"/>
            </w:r>
            <w:r>
              <w:rPr>
                <w:noProof/>
                <w:webHidden/>
              </w:rPr>
              <w:instrText xml:space="preserve"> PAGEREF _Toc146818931 \h </w:instrText>
            </w:r>
            <w:r>
              <w:rPr>
                <w:noProof/>
                <w:webHidden/>
              </w:rPr>
            </w:r>
            <w:r>
              <w:rPr>
                <w:noProof/>
                <w:webHidden/>
              </w:rPr>
              <w:fldChar w:fldCharType="separate"/>
            </w:r>
            <w:r>
              <w:rPr>
                <w:noProof/>
                <w:webHidden/>
              </w:rPr>
              <w:t>5</w:t>
            </w:r>
            <w:r>
              <w:rPr>
                <w:noProof/>
                <w:webHidden/>
              </w:rPr>
              <w:fldChar w:fldCharType="end"/>
            </w:r>
          </w:hyperlink>
          <w:r w:rsidR="002B1684">
            <w:t>9</w:t>
          </w:r>
        </w:p>
        <w:p w14:paraId="43EC737C" w14:textId="7321A511"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32" w:history="1">
            <w:r w:rsidRPr="00C26331">
              <w:rPr>
                <w:rStyle w:val="Hipervnculo"/>
                <w:noProof/>
              </w:rPr>
              <w:t>13.1.</w:t>
            </w:r>
            <w:r>
              <w:rPr>
                <w:rFonts w:asciiTheme="minorHAnsi" w:eastAsiaTheme="minorEastAsia" w:hAnsiTheme="minorHAnsi" w:cstheme="minorBidi"/>
                <w:noProof/>
                <w:kern w:val="2"/>
                <w:sz w:val="22"/>
                <w:szCs w:val="22"/>
                <w14:ligatures w14:val="standardContextual"/>
              </w:rPr>
              <w:tab/>
            </w:r>
            <w:r w:rsidRPr="00C26331">
              <w:rPr>
                <w:rStyle w:val="Hipervnculo"/>
                <w:noProof/>
              </w:rPr>
              <w:t>Introducción</w:t>
            </w:r>
            <w:r>
              <w:rPr>
                <w:noProof/>
                <w:webHidden/>
              </w:rPr>
              <w:tab/>
            </w:r>
          </w:hyperlink>
          <w:r w:rsidR="002B1684">
            <w:t>59</w:t>
          </w:r>
        </w:p>
        <w:p w14:paraId="61173D74" w14:textId="6152D533"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33" w:history="1">
            <w:r w:rsidRPr="00C26331">
              <w:rPr>
                <w:rStyle w:val="Hipervnculo"/>
                <w:noProof/>
              </w:rPr>
              <w:t>13.2.</w:t>
            </w:r>
            <w:r>
              <w:rPr>
                <w:rFonts w:asciiTheme="minorHAnsi" w:eastAsiaTheme="minorEastAsia" w:hAnsiTheme="minorHAnsi" w:cstheme="minorBidi"/>
                <w:noProof/>
                <w:kern w:val="2"/>
                <w:sz w:val="22"/>
                <w:szCs w:val="22"/>
                <w14:ligatures w14:val="standardContextual"/>
              </w:rPr>
              <w:tab/>
            </w:r>
            <w:r w:rsidRPr="00C26331">
              <w:rPr>
                <w:rStyle w:val="Hipervnculo"/>
                <w:noProof/>
              </w:rPr>
              <w:t>Relación de las competencias específicas con el perfil de salida</w:t>
            </w:r>
            <w:r>
              <w:rPr>
                <w:noProof/>
                <w:webHidden/>
              </w:rPr>
              <w:tab/>
            </w:r>
            <w:r>
              <w:rPr>
                <w:noProof/>
                <w:webHidden/>
              </w:rPr>
              <w:fldChar w:fldCharType="begin"/>
            </w:r>
            <w:r>
              <w:rPr>
                <w:noProof/>
                <w:webHidden/>
              </w:rPr>
              <w:instrText xml:space="preserve"> PAGEREF _Toc146818933 \h </w:instrText>
            </w:r>
            <w:r>
              <w:rPr>
                <w:noProof/>
                <w:webHidden/>
              </w:rPr>
            </w:r>
            <w:r>
              <w:rPr>
                <w:noProof/>
                <w:webHidden/>
              </w:rPr>
              <w:fldChar w:fldCharType="separate"/>
            </w:r>
            <w:r>
              <w:rPr>
                <w:noProof/>
                <w:webHidden/>
              </w:rPr>
              <w:t>6</w:t>
            </w:r>
            <w:r>
              <w:rPr>
                <w:noProof/>
                <w:webHidden/>
              </w:rPr>
              <w:fldChar w:fldCharType="end"/>
            </w:r>
          </w:hyperlink>
          <w:r w:rsidR="002B1684">
            <w:t>3</w:t>
          </w:r>
        </w:p>
        <w:p w14:paraId="539D6A13" w14:textId="62ADCC5B"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34" w:history="1">
            <w:r w:rsidRPr="00C26331">
              <w:rPr>
                <w:rStyle w:val="Hipervnculo"/>
                <w:noProof/>
              </w:rPr>
              <w:t>14.</w:t>
            </w:r>
            <w:r>
              <w:rPr>
                <w:rFonts w:asciiTheme="minorHAnsi" w:eastAsiaTheme="minorEastAsia" w:hAnsiTheme="minorHAnsi" w:cstheme="minorBidi"/>
                <w:noProof/>
                <w:kern w:val="2"/>
                <w:sz w:val="22"/>
                <w:szCs w:val="22"/>
                <w14:ligatures w14:val="standardContextual"/>
              </w:rPr>
              <w:tab/>
            </w:r>
            <w:r w:rsidRPr="00C26331">
              <w:rPr>
                <w:rStyle w:val="Hipervnculo"/>
                <w:noProof/>
              </w:rPr>
              <w:t>MEDIDAS DE RESPUESTA EDUCATIVA PARA LA INCLUSIÓNDEL ALUMNADO CON NECESIDAD ESPECÍFICA DE APOYO EDUCATIVO O CON ALUMNADO QUE REQUIERA ACTUACIONES PARA LA COMPENSACIÓN DE LAS DESIGUALDADES</w:t>
            </w:r>
            <w:r>
              <w:rPr>
                <w:noProof/>
                <w:webHidden/>
              </w:rPr>
              <w:tab/>
            </w:r>
            <w:r>
              <w:rPr>
                <w:noProof/>
                <w:webHidden/>
              </w:rPr>
              <w:fldChar w:fldCharType="begin"/>
            </w:r>
            <w:r>
              <w:rPr>
                <w:noProof/>
                <w:webHidden/>
              </w:rPr>
              <w:instrText xml:space="preserve"> PAGEREF _Toc146818934 \h </w:instrText>
            </w:r>
            <w:r>
              <w:rPr>
                <w:noProof/>
                <w:webHidden/>
              </w:rPr>
            </w:r>
            <w:r>
              <w:rPr>
                <w:noProof/>
                <w:webHidden/>
              </w:rPr>
              <w:fldChar w:fldCharType="separate"/>
            </w:r>
            <w:r>
              <w:rPr>
                <w:noProof/>
                <w:webHidden/>
              </w:rPr>
              <w:t>7</w:t>
            </w:r>
            <w:r>
              <w:rPr>
                <w:noProof/>
                <w:webHidden/>
              </w:rPr>
              <w:fldChar w:fldCharType="end"/>
            </w:r>
          </w:hyperlink>
          <w:r w:rsidR="002B1684">
            <w:t>0</w:t>
          </w:r>
        </w:p>
        <w:p w14:paraId="58FB3A0F" w14:textId="09236FAE"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35" w:history="1">
            <w:r w:rsidRPr="00C26331">
              <w:rPr>
                <w:rStyle w:val="Hipervnculo"/>
                <w:noProof/>
              </w:rPr>
              <w:t>14.1.</w:t>
            </w:r>
            <w:r>
              <w:rPr>
                <w:rFonts w:asciiTheme="minorHAnsi" w:eastAsiaTheme="minorEastAsia" w:hAnsiTheme="minorHAnsi" w:cstheme="minorBidi"/>
                <w:noProof/>
                <w:kern w:val="2"/>
                <w:sz w:val="22"/>
                <w:szCs w:val="22"/>
                <w14:ligatures w14:val="standardContextual"/>
              </w:rPr>
              <w:tab/>
            </w:r>
            <w:r w:rsidRPr="00C26331">
              <w:rPr>
                <w:rStyle w:val="Hipervnculo"/>
                <w:noProof/>
              </w:rPr>
              <w:t>Atención a la diversidad en la programación de aula</w:t>
            </w:r>
            <w:r>
              <w:rPr>
                <w:noProof/>
                <w:webHidden/>
              </w:rPr>
              <w:tab/>
            </w:r>
            <w:r>
              <w:rPr>
                <w:noProof/>
                <w:webHidden/>
              </w:rPr>
              <w:fldChar w:fldCharType="begin"/>
            </w:r>
            <w:r>
              <w:rPr>
                <w:noProof/>
                <w:webHidden/>
              </w:rPr>
              <w:instrText xml:space="preserve"> PAGEREF _Toc146818935 \h </w:instrText>
            </w:r>
            <w:r>
              <w:rPr>
                <w:noProof/>
                <w:webHidden/>
              </w:rPr>
            </w:r>
            <w:r>
              <w:rPr>
                <w:noProof/>
                <w:webHidden/>
              </w:rPr>
              <w:fldChar w:fldCharType="separate"/>
            </w:r>
            <w:r>
              <w:rPr>
                <w:noProof/>
                <w:webHidden/>
              </w:rPr>
              <w:fldChar w:fldCharType="end"/>
            </w:r>
          </w:hyperlink>
          <w:r w:rsidR="002B1684">
            <w:t>74</w:t>
          </w:r>
        </w:p>
        <w:p w14:paraId="38EF4584" w14:textId="68C6ED60"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36" w:history="1">
            <w:r w:rsidRPr="00C26331">
              <w:rPr>
                <w:rStyle w:val="Hipervnculo"/>
                <w:noProof/>
              </w:rPr>
              <w:t>14.2.</w:t>
            </w:r>
            <w:r>
              <w:rPr>
                <w:rFonts w:asciiTheme="minorHAnsi" w:eastAsiaTheme="minorEastAsia" w:hAnsiTheme="minorHAnsi" w:cstheme="minorBidi"/>
                <w:noProof/>
                <w:kern w:val="2"/>
                <w:sz w:val="22"/>
                <w:szCs w:val="22"/>
                <w14:ligatures w14:val="standardContextual"/>
              </w:rPr>
              <w:tab/>
            </w:r>
            <w:r w:rsidRPr="00C26331">
              <w:rPr>
                <w:rStyle w:val="Hipervnculo"/>
                <w:noProof/>
              </w:rPr>
              <w:t>Atención a la diversidad en la metodología</w:t>
            </w:r>
            <w:r>
              <w:rPr>
                <w:noProof/>
                <w:webHidden/>
              </w:rPr>
              <w:tab/>
            </w:r>
          </w:hyperlink>
          <w:r w:rsidR="002B1684">
            <w:t>74</w:t>
          </w:r>
        </w:p>
        <w:p w14:paraId="4E4A9A4A" w14:textId="5DBD2EA8"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37" w:history="1">
            <w:r w:rsidRPr="00C26331">
              <w:rPr>
                <w:rStyle w:val="Hipervnculo"/>
                <w:noProof/>
              </w:rPr>
              <w:t>14.3.</w:t>
            </w:r>
            <w:r>
              <w:rPr>
                <w:rFonts w:asciiTheme="minorHAnsi" w:eastAsiaTheme="minorEastAsia" w:hAnsiTheme="minorHAnsi" w:cstheme="minorBidi"/>
                <w:noProof/>
                <w:kern w:val="2"/>
                <w:sz w:val="22"/>
                <w:szCs w:val="22"/>
                <w14:ligatures w14:val="standardContextual"/>
              </w:rPr>
              <w:tab/>
            </w:r>
            <w:r w:rsidRPr="00C26331">
              <w:rPr>
                <w:rStyle w:val="Hipervnculo"/>
                <w:noProof/>
              </w:rPr>
              <w:t>Atención a la diversidad en los materiales y recursos utilizados</w:t>
            </w:r>
            <w:r>
              <w:rPr>
                <w:noProof/>
                <w:webHidden/>
              </w:rPr>
              <w:tab/>
            </w:r>
          </w:hyperlink>
          <w:r w:rsidR="002B1684">
            <w:t>75</w:t>
          </w:r>
        </w:p>
        <w:p w14:paraId="1F0DF1B6" w14:textId="08739A5D"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38" w:history="1">
            <w:r w:rsidRPr="00C26331">
              <w:rPr>
                <w:rStyle w:val="Hipervnculo"/>
                <w:noProof/>
              </w:rPr>
              <w:t>14.4.</w:t>
            </w:r>
            <w:r>
              <w:rPr>
                <w:rFonts w:asciiTheme="minorHAnsi" w:eastAsiaTheme="minorEastAsia" w:hAnsiTheme="minorHAnsi" w:cstheme="minorBidi"/>
                <w:noProof/>
                <w:kern w:val="2"/>
                <w:sz w:val="22"/>
                <w:szCs w:val="22"/>
                <w14:ligatures w14:val="standardContextual"/>
              </w:rPr>
              <w:tab/>
            </w:r>
            <w:r w:rsidRPr="00C26331">
              <w:rPr>
                <w:rStyle w:val="Hipervnculo"/>
                <w:noProof/>
              </w:rPr>
              <w:t>Utilización de desdobles</w:t>
            </w:r>
            <w:r>
              <w:rPr>
                <w:noProof/>
                <w:webHidden/>
              </w:rPr>
              <w:tab/>
            </w:r>
          </w:hyperlink>
          <w:r w:rsidR="002B1684">
            <w:t>75</w:t>
          </w:r>
        </w:p>
        <w:p w14:paraId="74FE8B03" w14:textId="3504F642"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39" w:history="1">
            <w:r w:rsidRPr="00C26331">
              <w:rPr>
                <w:rStyle w:val="Hipervnculo"/>
                <w:noProof/>
              </w:rPr>
              <w:t>15.</w:t>
            </w:r>
            <w:r>
              <w:rPr>
                <w:rFonts w:asciiTheme="minorHAnsi" w:eastAsiaTheme="minorEastAsia" w:hAnsiTheme="minorHAnsi" w:cstheme="minorBidi"/>
                <w:noProof/>
                <w:kern w:val="2"/>
                <w:sz w:val="22"/>
                <w:szCs w:val="22"/>
                <w14:ligatures w14:val="standardContextual"/>
              </w:rPr>
              <w:tab/>
            </w:r>
            <w:r w:rsidRPr="00C26331">
              <w:rPr>
                <w:rStyle w:val="Hipervnculo"/>
                <w:noProof/>
              </w:rPr>
              <w:t>DISTRIBUCIÓN TEMPORAL DE LAS UNIDADES DIDÁCTICAS</w:t>
            </w:r>
            <w:r>
              <w:rPr>
                <w:noProof/>
                <w:webHidden/>
              </w:rPr>
              <w:tab/>
            </w:r>
            <w:r>
              <w:rPr>
                <w:noProof/>
                <w:webHidden/>
              </w:rPr>
              <w:fldChar w:fldCharType="begin"/>
            </w:r>
            <w:r>
              <w:rPr>
                <w:noProof/>
                <w:webHidden/>
              </w:rPr>
              <w:instrText xml:space="preserve"> PAGEREF _Toc146818939 \h </w:instrText>
            </w:r>
            <w:r>
              <w:rPr>
                <w:noProof/>
                <w:webHidden/>
              </w:rPr>
            </w:r>
            <w:r>
              <w:rPr>
                <w:noProof/>
                <w:webHidden/>
              </w:rPr>
              <w:fldChar w:fldCharType="separate"/>
            </w:r>
            <w:r>
              <w:rPr>
                <w:noProof/>
                <w:webHidden/>
              </w:rPr>
              <w:fldChar w:fldCharType="end"/>
            </w:r>
          </w:hyperlink>
          <w:r w:rsidR="002B1684">
            <w:t>76</w:t>
          </w:r>
        </w:p>
        <w:p w14:paraId="6427DF42" w14:textId="3F44ADF6"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40" w:history="1">
            <w:r w:rsidRPr="00C26331">
              <w:rPr>
                <w:rStyle w:val="Hipervnculo"/>
                <w:noProof/>
              </w:rPr>
              <w:t>16.</w:t>
            </w:r>
            <w:r>
              <w:rPr>
                <w:rFonts w:asciiTheme="minorHAnsi" w:eastAsiaTheme="minorEastAsia" w:hAnsiTheme="minorHAnsi" w:cstheme="minorBidi"/>
                <w:noProof/>
                <w:kern w:val="2"/>
                <w:sz w:val="22"/>
                <w:szCs w:val="22"/>
                <w14:ligatures w14:val="standardContextual"/>
              </w:rPr>
              <w:tab/>
            </w:r>
            <w:r w:rsidRPr="00C26331">
              <w:rPr>
                <w:rStyle w:val="Hipervnculo"/>
                <w:noProof/>
              </w:rPr>
              <w:t>ELEMENTOS TRANSVERSALES</w:t>
            </w:r>
            <w:r>
              <w:rPr>
                <w:noProof/>
                <w:webHidden/>
              </w:rPr>
              <w:tab/>
            </w:r>
            <w:r>
              <w:rPr>
                <w:noProof/>
                <w:webHidden/>
              </w:rPr>
              <w:fldChar w:fldCharType="begin"/>
            </w:r>
            <w:r>
              <w:rPr>
                <w:noProof/>
                <w:webHidden/>
              </w:rPr>
              <w:instrText xml:space="preserve"> PAGEREF _Toc146818940 \h </w:instrText>
            </w:r>
            <w:r>
              <w:rPr>
                <w:noProof/>
                <w:webHidden/>
              </w:rPr>
            </w:r>
            <w:r>
              <w:rPr>
                <w:noProof/>
                <w:webHidden/>
              </w:rPr>
              <w:fldChar w:fldCharType="separate"/>
            </w:r>
            <w:r>
              <w:rPr>
                <w:noProof/>
                <w:webHidden/>
              </w:rPr>
              <w:fldChar w:fldCharType="end"/>
            </w:r>
          </w:hyperlink>
          <w:r w:rsidR="002B1684">
            <w:t>77</w:t>
          </w:r>
        </w:p>
        <w:p w14:paraId="68ACD9D7" w14:textId="0F6DA178"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41" w:history="1">
            <w:r w:rsidRPr="00C26331">
              <w:rPr>
                <w:rStyle w:val="Hipervnculo"/>
                <w:noProof/>
              </w:rPr>
              <w:t>16.1.</w:t>
            </w:r>
            <w:r>
              <w:rPr>
                <w:rFonts w:asciiTheme="minorHAnsi" w:eastAsiaTheme="minorEastAsia" w:hAnsiTheme="minorHAnsi" w:cstheme="minorBidi"/>
                <w:noProof/>
                <w:kern w:val="2"/>
                <w:sz w:val="22"/>
                <w:szCs w:val="22"/>
                <w14:ligatures w14:val="standardContextual"/>
              </w:rPr>
              <w:tab/>
            </w:r>
            <w:r w:rsidRPr="00C26331">
              <w:rPr>
                <w:rStyle w:val="Hipervnculo"/>
                <w:noProof/>
              </w:rPr>
              <w:t>Fomento de la lectura. Comprensión lectora. Expresión oral y escrita.</w:t>
            </w:r>
            <w:r>
              <w:rPr>
                <w:noProof/>
                <w:webHidden/>
              </w:rPr>
              <w:tab/>
            </w:r>
            <w:r>
              <w:rPr>
                <w:noProof/>
                <w:webHidden/>
              </w:rPr>
              <w:fldChar w:fldCharType="begin"/>
            </w:r>
            <w:r>
              <w:rPr>
                <w:noProof/>
                <w:webHidden/>
              </w:rPr>
              <w:instrText xml:space="preserve"> PAGEREF _Toc146818941 \h </w:instrText>
            </w:r>
            <w:r>
              <w:rPr>
                <w:noProof/>
                <w:webHidden/>
              </w:rPr>
            </w:r>
            <w:r>
              <w:rPr>
                <w:noProof/>
                <w:webHidden/>
              </w:rPr>
              <w:fldChar w:fldCharType="separate"/>
            </w:r>
            <w:r>
              <w:rPr>
                <w:noProof/>
                <w:webHidden/>
              </w:rPr>
              <w:fldChar w:fldCharType="end"/>
            </w:r>
          </w:hyperlink>
          <w:r w:rsidR="002B1684">
            <w:t>77</w:t>
          </w:r>
        </w:p>
        <w:p w14:paraId="4A2DF867" w14:textId="11A859B1"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42" w:history="1">
            <w:r w:rsidRPr="00C26331">
              <w:rPr>
                <w:rStyle w:val="Hipervnculo"/>
                <w:noProof/>
              </w:rPr>
              <w:t>16.2.</w:t>
            </w:r>
            <w:r>
              <w:rPr>
                <w:rFonts w:asciiTheme="minorHAnsi" w:eastAsiaTheme="minorEastAsia" w:hAnsiTheme="minorHAnsi" w:cstheme="minorBidi"/>
                <w:noProof/>
                <w:kern w:val="2"/>
                <w:sz w:val="22"/>
                <w:szCs w:val="22"/>
                <w14:ligatures w14:val="standardContextual"/>
              </w:rPr>
              <w:tab/>
            </w:r>
            <w:r w:rsidRPr="00C26331">
              <w:rPr>
                <w:rStyle w:val="Hipervnculo"/>
                <w:noProof/>
              </w:rPr>
              <w:t>Comunicación audiovisual. Tecnologías de la información y de la comunicación</w:t>
            </w:r>
            <w:r>
              <w:rPr>
                <w:noProof/>
                <w:webHidden/>
              </w:rPr>
              <w:tab/>
            </w:r>
            <w:r>
              <w:rPr>
                <w:noProof/>
                <w:webHidden/>
              </w:rPr>
              <w:fldChar w:fldCharType="begin"/>
            </w:r>
            <w:r>
              <w:rPr>
                <w:noProof/>
                <w:webHidden/>
              </w:rPr>
              <w:instrText xml:space="preserve"> PAGEREF _Toc146818942 \h </w:instrText>
            </w:r>
            <w:r>
              <w:rPr>
                <w:noProof/>
                <w:webHidden/>
              </w:rPr>
            </w:r>
            <w:r>
              <w:rPr>
                <w:noProof/>
                <w:webHidden/>
              </w:rPr>
              <w:fldChar w:fldCharType="separate"/>
            </w:r>
            <w:r>
              <w:rPr>
                <w:noProof/>
                <w:webHidden/>
              </w:rPr>
              <w:t>8</w:t>
            </w:r>
            <w:r w:rsidR="002B1684">
              <w:rPr>
                <w:noProof/>
                <w:webHidden/>
              </w:rPr>
              <w:t>0</w:t>
            </w:r>
            <w:r>
              <w:rPr>
                <w:noProof/>
                <w:webHidden/>
              </w:rPr>
              <w:fldChar w:fldCharType="end"/>
            </w:r>
          </w:hyperlink>
        </w:p>
        <w:p w14:paraId="609F6574" w14:textId="316E7789"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43" w:history="1">
            <w:r w:rsidRPr="00C26331">
              <w:rPr>
                <w:rStyle w:val="Hipervnculo"/>
                <w:noProof/>
              </w:rPr>
              <w:t>16.3.</w:t>
            </w:r>
            <w:r>
              <w:rPr>
                <w:rFonts w:asciiTheme="minorHAnsi" w:eastAsiaTheme="minorEastAsia" w:hAnsiTheme="minorHAnsi" w:cstheme="minorBidi"/>
                <w:noProof/>
                <w:kern w:val="2"/>
                <w:sz w:val="22"/>
                <w:szCs w:val="22"/>
                <w14:ligatures w14:val="standardContextual"/>
              </w:rPr>
              <w:tab/>
            </w:r>
            <w:r w:rsidRPr="00C26331">
              <w:rPr>
                <w:rStyle w:val="Hipervnculo"/>
                <w:noProof/>
              </w:rPr>
              <w:t>Emprendimiento</w:t>
            </w:r>
            <w:r>
              <w:rPr>
                <w:noProof/>
                <w:webHidden/>
              </w:rPr>
              <w:tab/>
            </w:r>
            <w:r>
              <w:rPr>
                <w:noProof/>
                <w:webHidden/>
              </w:rPr>
              <w:fldChar w:fldCharType="begin"/>
            </w:r>
            <w:r>
              <w:rPr>
                <w:noProof/>
                <w:webHidden/>
              </w:rPr>
              <w:instrText xml:space="preserve"> PAGEREF _Toc146818943 \h </w:instrText>
            </w:r>
            <w:r>
              <w:rPr>
                <w:noProof/>
                <w:webHidden/>
              </w:rPr>
            </w:r>
            <w:r>
              <w:rPr>
                <w:noProof/>
                <w:webHidden/>
              </w:rPr>
              <w:fldChar w:fldCharType="separate"/>
            </w:r>
            <w:r>
              <w:rPr>
                <w:noProof/>
                <w:webHidden/>
              </w:rPr>
              <w:t>8</w:t>
            </w:r>
            <w:r>
              <w:rPr>
                <w:noProof/>
                <w:webHidden/>
              </w:rPr>
              <w:fldChar w:fldCharType="end"/>
            </w:r>
          </w:hyperlink>
          <w:r w:rsidR="002B1684">
            <w:t>1</w:t>
          </w:r>
        </w:p>
        <w:p w14:paraId="5E03EB68" w14:textId="4FFC9B46" w:rsidR="00193254" w:rsidRDefault="00193254">
          <w:pPr>
            <w:pStyle w:val="TDC2"/>
            <w:tabs>
              <w:tab w:val="left" w:pos="1540"/>
            </w:tabs>
            <w:rPr>
              <w:rFonts w:asciiTheme="minorHAnsi" w:eastAsiaTheme="minorEastAsia" w:hAnsiTheme="minorHAnsi" w:cstheme="minorBidi"/>
              <w:noProof/>
              <w:kern w:val="2"/>
              <w:sz w:val="22"/>
              <w:szCs w:val="22"/>
              <w14:ligatures w14:val="standardContextual"/>
            </w:rPr>
          </w:pPr>
          <w:hyperlink w:anchor="_Toc146818944" w:history="1">
            <w:r w:rsidRPr="00C26331">
              <w:rPr>
                <w:rStyle w:val="Hipervnculo"/>
                <w:noProof/>
              </w:rPr>
              <w:t>16.4.</w:t>
            </w:r>
            <w:r>
              <w:rPr>
                <w:rFonts w:asciiTheme="minorHAnsi" w:eastAsiaTheme="minorEastAsia" w:hAnsiTheme="minorHAnsi" w:cstheme="minorBidi"/>
                <w:noProof/>
                <w:kern w:val="2"/>
                <w:sz w:val="22"/>
                <w:szCs w:val="22"/>
                <w14:ligatures w14:val="standardContextual"/>
              </w:rPr>
              <w:tab/>
            </w:r>
            <w:r w:rsidRPr="00C26331">
              <w:rPr>
                <w:rStyle w:val="Hipervnculo"/>
                <w:noProof/>
              </w:rPr>
              <w:t>Educación cívica y constitucional</w:t>
            </w:r>
            <w:r>
              <w:rPr>
                <w:noProof/>
                <w:webHidden/>
              </w:rPr>
              <w:tab/>
            </w:r>
            <w:r>
              <w:rPr>
                <w:noProof/>
                <w:webHidden/>
              </w:rPr>
              <w:fldChar w:fldCharType="begin"/>
            </w:r>
            <w:r>
              <w:rPr>
                <w:noProof/>
                <w:webHidden/>
              </w:rPr>
              <w:instrText xml:space="preserve"> PAGEREF _Toc146818944 \h </w:instrText>
            </w:r>
            <w:r>
              <w:rPr>
                <w:noProof/>
                <w:webHidden/>
              </w:rPr>
            </w:r>
            <w:r>
              <w:rPr>
                <w:noProof/>
                <w:webHidden/>
              </w:rPr>
              <w:fldChar w:fldCharType="separate"/>
            </w:r>
            <w:r>
              <w:rPr>
                <w:noProof/>
                <w:webHidden/>
              </w:rPr>
              <w:t>8</w:t>
            </w:r>
            <w:r>
              <w:rPr>
                <w:noProof/>
                <w:webHidden/>
              </w:rPr>
              <w:fldChar w:fldCharType="end"/>
            </w:r>
          </w:hyperlink>
          <w:r w:rsidR="000C40E8">
            <w:t>4</w:t>
          </w:r>
        </w:p>
        <w:p w14:paraId="375D3D3F" w14:textId="30AC227D" w:rsidR="00193254" w:rsidRDefault="00193254">
          <w:pPr>
            <w:pStyle w:val="TDC1"/>
            <w:rPr>
              <w:rFonts w:asciiTheme="minorHAnsi" w:eastAsiaTheme="minorEastAsia" w:hAnsiTheme="minorHAnsi" w:cstheme="minorBidi"/>
              <w:noProof/>
              <w:kern w:val="2"/>
              <w:sz w:val="22"/>
              <w:szCs w:val="22"/>
              <w14:ligatures w14:val="standardContextual"/>
            </w:rPr>
          </w:pPr>
          <w:hyperlink w:anchor="_Toc146818946" w:history="1">
            <w:r w:rsidRPr="00C26331">
              <w:rPr>
                <w:rStyle w:val="Hipervnculo"/>
                <w:noProof/>
              </w:rPr>
              <w:t>1</w:t>
            </w:r>
            <w:r w:rsidR="000C40E8">
              <w:rPr>
                <w:rStyle w:val="Hipervnculo"/>
                <w:noProof/>
              </w:rPr>
              <w:t>7</w:t>
            </w:r>
            <w:r w:rsidRPr="00C26331">
              <w:rPr>
                <w:rStyle w:val="Hipervnculo"/>
                <w:noProof/>
              </w:rPr>
              <w:t>.</w:t>
            </w:r>
            <w:r>
              <w:rPr>
                <w:rFonts w:asciiTheme="minorHAnsi" w:eastAsiaTheme="minorEastAsia" w:hAnsiTheme="minorHAnsi" w:cstheme="minorBidi"/>
                <w:noProof/>
                <w:kern w:val="2"/>
                <w:sz w:val="22"/>
                <w:szCs w:val="22"/>
                <w14:ligatures w14:val="standardContextual"/>
              </w:rPr>
              <w:tab/>
            </w:r>
            <w:r w:rsidRPr="00C26331">
              <w:rPr>
                <w:rStyle w:val="Hipervnculo"/>
                <w:noProof/>
              </w:rPr>
              <w:t>EVALUACIÓN DE LA PRÁCTICA DOCENTE E INDICADORES DE LOGRO</w:t>
            </w:r>
            <w:r>
              <w:rPr>
                <w:noProof/>
                <w:webHidden/>
              </w:rPr>
              <w:tab/>
            </w:r>
            <w:r>
              <w:rPr>
                <w:noProof/>
                <w:webHidden/>
              </w:rPr>
              <w:fldChar w:fldCharType="begin"/>
            </w:r>
            <w:r>
              <w:rPr>
                <w:noProof/>
                <w:webHidden/>
              </w:rPr>
              <w:instrText xml:space="preserve"> PAGEREF _Toc146818946 \h </w:instrText>
            </w:r>
            <w:r>
              <w:rPr>
                <w:noProof/>
                <w:webHidden/>
              </w:rPr>
            </w:r>
            <w:r>
              <w:rPr>
                <w:noProof/>
                <w:webHidden/>
              </w:rPr>
              <w:fldChar w:fldCharType="separate"/>
            </w:r>
            <w:r w:rsidR="000C40E8">
              <w:rPr>
                <w:noProof/>
                <w:webHidden/>
              </w:rPr>
              <w:t>8</w:t>
            </w:r>
            <w:r>
              <w:rPr>
                <w:noProof/>
                <w:webHidden/>
              </w:rPr>
              <w:fldChar w:fldCharType="end"/>
            </w:r>
          </w:hyperlink>
          <w:r w:rsidR="000C40E8">
            <w:t>5</w:t>
          </w:r>
        </w:p>
        <w:p w14:paraId="7E64EB86" w14:textId="0F9019DF" w:rsidR="00F73D3A" w:rsidRPr="00176CE1" w:rsidRDefault="001863FA" w:rsidP="00AB222F">
          <w:pPr>
            <w:tabs>
              <w:tab w:val="left" w:pos="567"/>
              <w:tab w:val="left" w:pos="9214"/>
            </w:tabs>
            <w:ind w:firstLine="0"/>
            <w:jc w:val="left"/>
          </w:pPr>
          <w:r w:rsidRPr="00176CE1">
            <w:fldChar w:fldCharType="end"/>
          </w:r>
        </w:p>
      </w:sdtContent>
    </w:sdt>
    <w:p w14:paraId="00AC7E00" w14:textId="77777777" w:rsidR="00F73D3A" w:rsidRPr="00176CE1" w:rsidRDefault="003E3ADB" w:rsidP="003E3ADB">
      <w:pPr>
        <w:spacing w:before="240" w:after="240"/>
        <w:rPr>
          <w:b/>
        </w:rPr>
      </w:pPr>
      <w:r w:rsidRPr="00176CE1">
        <w:rPr>
          <w:b/>
        </w:rPr>
        <w:br w:type="page"/>
      </w:r>
    </w:p>
    <w:p w14:paraId="746A8576" w14:textId="77777777" w:rsidR="00F73D3A" w:rsidRPr="00176CE1" w:rsidRDefault="001863FA" w:rsidP="00176CE1">
      <w:pPr>
        <w:pStyle w:val="Ttulo1"/>
      </w:pPr>
      <w:bookmarkStart w:id="0" w:name="_Toc146818895"/>
      <w:r w:rsidRPr="00176CE1">
        <w:lastRenderedPageBreak/>
        <w:t>INTRODUCCIÓN</w:t>
      </w:r>
      <w:bookmarkEnd w:id="0"/>
    </w:p>
    <w:p w14:paraId="358EFA4D" w14:textId="77777777" w:rsidR="00A53E94" w:rsidRPr="00176CE1" w:rsidRDefault="00A53E94">
      <w:pPr>
        <w:rPr>
          <w:b/>
          <w:color w:val="172949"/>
        </w:rPr>
      </w:pPr>
    </w:p>
    <w:p w14:paraId="492539B5" w14:textId="77777777" w:rsidR="00917343" w:rsidRPr="00176CE1" w:rsidRDefault="00917343" w:rsidP="00A246B7">
      <w:pPr>
        <w:pStyle w:val="Ttulo2"/>
      </w:pPr>
      <w:bookmarkStart w:id="1" w:name="_Toc146818896"/>
      <w:r w:rsidRPr="00176CE1">
        <w:t>Justificación de la programación</w:t>
      </w:r>
      <w:bookmarkEnd w:id="1"/>
    </w:p>
    <w:p w14:paraId="3423B783" w14:textId="77777777" w:rsidR="00A53E94" w:rsidRPr="00176CE1" w:rsidRDefault="00A53E94" w:rsidP="00A53E94"/>
    <w:p w14:paraId="13208D23" w14:textId="77777777" w:rsidR="00EF685B" w:rsidRPr="00176CE1" w:rsidRDefault="00EF685B" w:rsidP="0047785A">
      <w:pPr>
        <w:autoSpaceDE w:val="0"/>
        <w:autoSpaceDN w:val="0"/>
        <w:adjustRightInd w:val="0"/>
        <w:rPr>
          <w:color w:val="221F1F"/>
        </w:rPr>
      </w:pPr>
      <w:r w:rsidRPr="00176CE1">
        <w:rPr>
          <w:color w:val="221F1F"/>
        </w:rPr>
        <w:t>Ley orgánica 3/2020, de 29 de diciembre, por la que se modifica la Ley orgánica 2/2006, de 3 de mayo, de Educación, introduce en la anterior redacción de la norma importantes cambios, muchos de ellos derivados, tal y como indica la propia ley en su exposición de motivos, de la conveniencia de revisar las medidas previstas en el texto original a fin de adaptar el sistema educativo a los retos y desafíos del siglo XXI de acuerdo con los objetivos fijados por la Unión Europea y la UNESCO para la década 2020/2030.</w:t>
      </w:r>
    </w:p>
    <w:p w14:paraId="62D324E5" w14:textId="77777777" w:rsidR="00EF685B" w:rsidRPr="00176CE1" w:rsidRDefault="00EF685B" w:rsidP="0047785A">
      <w:pPr>
        <w:autoSpaceDE w:val="0"/>
        <w:autoSpaceDN w:val="0"/>
        <w:adjustRightInd w:val="0"/>
        <w:rPr>
          <w:color w:val="221F1F"/>
        </w:rPr>
      </w:pPr>
    </w:p>
    <w:p w14:paraId="4F3A4010" w14:textId="26887C22" w:rsidR="004E5C76" w:rsidRPr="00176CE1" w:rsidRDefault="00EF685B" w:rsidP="004E5C76">
      <w:pPr>
        <w:autoSpaceDE w:val="0"/>
        <w:autoSpaceDN w:val="0"/>
        <w:adjustRightInd w:val="0"/>
        <w:rPr>
          <w:color w:val="221F1F"/>
        </w:rPr>
      </w:pPr>
      <w:r w:rsidRPr="00176CE1">
        <w:rPr>
          <w:color w:val="221F1F"/>
        </w:rPr>
        <w:t xml:space="preserve">El DECRETO 107/2022, de 5 de agosto, del Consell, por el que se establece la ordenación y el currículo de Educación Secundaria Obligatoria que define, entre otros aspectos, los objetivos, fines y principios generales y pedagógicos del conjunto de la </w:t>
      </w:r>
      <w:r w:rsidR="002E67CA" w:rsidRPr="00176CE1">
        <w:rPr>
          <w:color w:val="221F1F"/>
        </w:rPr>
        <w:t>etapa,</w:t>
      </w:r>
      <w:r w:rsidRPr="00176CE1">
        <w:rPr>
          <w:color w:val="221F1F"/>
        </w:rPr>
        <w:t xml:space="preserve"> así como las competencias clave y el perfil de salida del alumnado al final de la enseñanza básica.</w:t>
      </w:r>
    </w:p>
    <w:p w14:paraId="5270BADB" w14:textId="77777777" w:rsidR="004E5C76" w:rsidRPr="00176CE1" w:rsidRDefault="004E5C76" w:rsidP="004E5C76">
      <w:pPr>
        <w:autoSpaceDE w:val="0"/>
        <w:autoSpaceDN w:val="0"/>
        <w:adjustRightInd w:val="0"/>
        <w:rPr>
          <w:color w:val="221F1F"/>
        </w:rPr>
      </w:pPr>
    </w:p>
    <w:p w14:paraId="22AAB5F1" w14:textId="49BD3348" w:rsidR="004E5C76" w:rsidRPr="00176CE1" w:rsidRDefault="004E5C76" w:rsidP="004E5C76">
      <w:pPr>
        <w:autoSpaceDE w:val="0"/>
        <w:autoSpaceDN w:val="0"/>
        <w:adjustRightInd w:val="0"/>
        <w:rPr>
          <w:color w:val="221F1F"/>
        </w:rPr>
      </w:pPr>
      <w:r w:rsidRPr="00176CE1">
        <w:rPr>
          <w:color w:val="221F1F"/>
        </w:rPr>
        <w:t>La tecnología es, especialmente en el momento actual, uno de los factores más determinantes de la transformación integral de la sociedad en que vivimos y, por ende, de las distintas consecuencias y soluciones que sobre las problemáticas globales y locales se generan. Su importancia en nuestras vidas es creciente y cada vez más relevante ante los desafíos y retos que, de forma recurrente y continua, se deben abordar en busca de soluciones. Por ello, la materia de Tecnología ofrece recursos para contribuir y participar activamente de esa transformación con criterios técnicos, científicos y éticos que fomenten el desarrollo tecnológico y mejoren nuestras sociedades, minimizando las repercusiones negativas que su desarrollo puede tener para las mismas.</w:t>
      </w:r>
    </w:p>
    <w:p w14:paraId="17B638B9" w14:textId="77777777" w:rsidR="004E5C76" w:rsidRPr="00176CE1" w:rsidRDefault="004E5C76" w:rsidP="004E5C76">
      <w:pPr>
        <w:autoSpaceDE w:val="0"/>
        <w:autoSpaceDN w:val="0"/>
        <w:adjustRightInd w:val="0"/>
        <w:rPr>
          <w:color w:val="221F1F"/>
        </w:rPr>
      </w:pPr>
    </w:p>
    <w:p w14:paraId="63A28BAA" w14:textId="77777777" w:rsidR="004E5C76" w:rsidRPr="00176CE1" w:rsidRDefault="004E5C76" w:rsidP="004E5C76">
      <w:pPr>
        <w:autoSpaceDE w:val="0"/>
        <w:autoSpaceDN w:val="0"/>
        <w:adjustRightInd w:val="0"/>
      </w:pPr>
      <w:r w:rsidRPr="00176CE1">
        <w:t xml:space="preserve">La materia propicia una valiosa oportunidad para considerar los desafíos del siglo XXI a los que nos enfrentamos como sociedad, y que condicionan al alumnado a la hora de desarrollar sus proyectos vitales, sociales y profesionales, como, por ejemplo, la aceptación de las cada día más recurrentes situaciones de incertidumbre a las que hacer frente con la confianza en el conocimiento como motor del desarrollo. Siempre desde dentro de un marco ético, con responsabilidad y sostenible, fomentando una ciudadanía comprometida en actuar en el entorno próximo para abrir horizontes y empatizar con situaciones problemáticas más lejanas o globales. </w:t>
      </w:r>
    </w:p>
    <w:p w14:paraId="1904A4BB" w14:textId="77777777" w:rsidR="004E5C76" w:rsidRPr="00176CE1" w:rsidRDefault="004E5C76" w:rsidP="004E5C76">
      <w:pPr>
        <w:autoSpaceDE w:val="0"/>
        <w:autoSpaceDN w:val="0"/>
        <w:adjustRightInd w:val="0"/>
      </w:pPr>
    </w:p>
    <w:p w14:paraId="687BA5E5" w14:textId="6DD4D538" w:rsidR="004E5C76" w:rsidRDefault="004E5C76" w:rsidP="004E5C76">
      <w:pPr>
        <w:autoSpaceDE w:val="0"/>
        <w:autoSpaceDN w:val="0"/>
        <w:adjustRightInd w:val="0"/>
      </w:pPr>
      <w:r w:rsidRPr="00176CE1">
        <w:lastRenderedPageBreak/>
        <w:t>En el desarrollo de esta materia se abordan aspectos económicos, sociales y ambientales relacionados con la influencia del desarrollo tecnológico, y de la automatización y robotización, tanto en la organización del trabajo, como en otros ámbitos de la sociedad, útiles para la gestión de la incertidumbre ante situaciones de inequidad y exclusión, favoreciendo la igualdad de oportunidades entre mujeres y hombres. Por otro lado, la tecnología proporciona medios esenciales para abordar los Objetivos de Desarrollo Sostenible como el acceso universal a la energía asequible y no contaminante, lograr que las ciudades y los asentamientos humanos sean inclusivos, seguros y sostenibles, o garantizar modalidades de consumo y producción también sostenibles entre otros. La accesibilidad es también un componente necesario del proceso tecnológico, pues, quien diseña ha de tener en cuenta las diferentes necesidades, contemplando la diversidad y favoreciendo así la inclusión efectiva de todas las personas en una sociedad moderna y plural.</w:t>
      </w:r>
    </w:p>
    <w:p w14:paraId="078AB90E" w14:textId="77777777" w:rsidR="00176CE1" w:rsidRPr="00176CE1" w:rsidRDefault="00176CE1" w:rsidP="004E5C76">
      <w:pPr>
        <w:autoSpaceDE w:val="0"/>
        <w:autoSpaceDN w:val="0"/>
        <w:adjustRightInd w:val="0"/>
      </w:pPr>
    </w:p>
    <w:p w14:paraId="46925A1A" w14:textId="2236198F" w:rsidR="00AE5860" w:rsidRDefault="00AE5860" w:rsidP="00AE5860">
      <w:r w:rsidRPr="00176CE1">
        <w:t>Respecto a la formación y orientación laboral el sistema educativo contribuye a que el alumnado desarrolle plenamente su personalidad, refuerce su autonomía y el conocimiento de sí mismo y del entorno en el que va a vivir y a abrirse camino. La materia Formación y Orientación Personal y Profesional propone una aproximación al conocimiento de lo humano a partir de disciplinas que lo analizan desde el conocimiento de los procesos biológicos, psicológicos e intelectuales que regulan la conducta, la cognición y el aprendizaje; desde el conocimiento del individuo como parte de una construcción social y cultural; y desde el análisis de los elementos que definen las organizaciones sociales y los grupos humanos. Esta aproximación va a permitir </w:t>
      </w:r>
      <w:r w:rsidRPr="00176CE1">
        <w:rPr>
          <w:bCs/>
        </w:rPr>
        <w:t>despertar la curiosidad por el conocimiento de la propia persona, de su proceso de aprendizaje y del entorno sociocultural en el que se encuentra, de modo que incremente su autonomía y su confianza en su propio logro</w:t>
      </w:r>
      <w:r w:rsidRPr="00176CE1">
        <w:rPr>
          <w:b/>
          <w:bCs/>
        </w:rPr>
        <w:t>,</w:t>
      </w:r>
      <w:r w:rsidRPr="00176CE1">
        <w:t> y facilite su aprendizaje a lo largo de la vida y su desempeño académico y profesional.</w:t>
      </w:r>
    </w:p>
    <w:p w14:paraId="7CC12035" w14:textId="77777777" w:rsidR="00176CE1" w:rsidRPr="00176CE1" w:rsidRDefault="00176CE1" w:rsidP="00AE5860"/>
    <w:p w14:paraId="77976DAF" w14:textId="77777777" w:rsidR="00AE5860" w:rsidRDefault="00AE5860" w:rsidP="00AE5860">
      <w:pPr>
        <w:rPr>
          <w:bCs/>
        </w:rPr>
      </w:pPr>
      <w:r w:rsidRPr="00176CE1">
        <w:t>La finalidad educativa de la materia está en consonancia con lo recogido en la Recomendación del Consejo de 22 de mayo de 2018 relativa a las competencias clave para el aprendizaje permanente, que subraya la necesidad de ayudar a las personas a adquirir las competencias necesarias para el desarrollo personal, la promoción de la salud, la empleabilidad y la inclusión social. Esta materia ha sido diseñada tomando como referentes los descriptores operativos del Perfil de salida del alumnado al término de la enseñanza básica, así como los objetivos fijados para la etapa de Enseñanza Secundaria Obligatoria que </w:t>
      </w:r>
      <w:r w:rsidRPr="00176CE1">
        <w:rPr>
          <w:bCs/>
        </w:rPr>
        <w:t xml:space="preserve">contribuyen a desarrollar en el alumnado el «espíritu emprendedor y la </w:t>
      </w:r>
      <w:r w:rsidRPr="00176CE1">
        <w:rPr>
          <w:bCs/>
        </w:rPr>
        <w:lastRenderedPageBreak/>
        <w:t>confianza en sí mismo, la participación y el sentido crítico, la iniciativa personal y la capacidad para aprender a aprender, planificar, tomar decisiones y asumir responsabilidades».</w:t>
      </w:r>
    </w:p>
    <w:p w14:paraId="7748F5A9" w14:textId="77777777" w:rsidR="00176CE1" w:rsidRPr="00176CE1" w:rsidRDefault="00176CE1" w:rsidP="00AE5860"/>
    <w:p w14:paraId="0757D567" w14:textId="77777777" w:rsidR="00AE5860" w:rsidRDefault="00AE5860" w:rsidP="00AE5860">
      <w:r w:rsidRPr="00176CE1">
        <w:t>Existe también una vinculación directa entre esta materia y los principios pedagógicos de la Educación Primaria, en los que se explicita la potenciación del aprendizaje significativo para el desarrollo de las competencias que promuevan la autonomía y la reflexión. Además, existe continuidad entre esta materia y el tratamiento, en la etapa de Educación Primaria y en los tres primeros cursos de la Educación Secundaria Obligatoria, de todas las competencias clave y, en particular, de la competencia emprendedora y de la competencia personal, social y de aprender a aprender. La competencia emprendedora es entendida como una manera de enfocar la realidad que requiere </w:t>
      </w:r>
      <w:r w:rsidRPr="00176CE1">
        <w:rPr>
          <w:bCs/>
        </w:rPr>
        <w:t>pensamiento crítico y creativo, destrezas para trabajar de manera colaborativa, perseverancia e iniciativa para buscar soluciones a problemas y necesidades del entorno</w:t>
      </w:r>
      <w:r w:rsidRPr="00176CE1">
        <w:t>. La competencia personal, social y de aprender a aprender, prevé la reflexión del alumnado sobre sí mismo, su colaboración con otros de forma constructiva e inclusiva, y la gestión del tiempo, del aprendizaje y de su desarrollo profesional.</w:t>
      </w:r>
    </w:p>
    <w:p w14:paraId="76048080" w14:textId="77777777" w:rsidR="00176CE1" w:rsidRPr="00176CE1" w:rsidRDefault="00176CE1" w:rsidP="00AE5860"/>
    <w:p w14:paraId="4FA28996" w14:textId="77777777" w:rsidR="00AE5860" w:rsidRDefault="00AE5860" w:rsidP="00AE5860">
      <w:r w:rsidRPr="00176CE1">
        <w:rPr>
          <w:bCs/>
        </w:rPr>
        <w:t>Formación y Orientación Personal y Profesional forma parte del grupo de materias de opción de cuarto curso de la Educación Secundaria Obligatoria</w:t>
      </w:r>
      <w:r w:rsidRPr="00176CE1">
        <w:t> y ofrece al alumnado la posibilidad de profundizar en el conocimiento de sí mismo, descubriendo sus cualidades personales como potencial de valor, y aproximarse al ámbito de las ciencias relacionadas con el estudio de los comportamientos humanos, sociales y culturales. Se le facilita, además, el acercamiento a las distintas opciones formativas y de empleo que le proporciona el entorno para favorecer, desde el conocimiento de la realidad, el proceso de toma de decisiones sobre su vocación y su itinerario académico con una futura proyección profesional.</w:t>
      </w:r>
    </w:p>
    <w:p w14:paraId="35F4C0E6" w14:textId="77777777" w:rsidR="00176CE1" w:rsidRPr="00176CE1" w:rsidRDefault="00176CE1" w:rsidP="00AE5860"/>
    <w:p w14:paraId="29853009" w14:textId="77777777" w:rsidR="00AE5860" w:rsidRDefault="00AE5860" w:rsidP="00AE5860">
      <w:r w:rsidRPr="00176CE1">
        <w:t>Se desarrolla a partir de aprendizajes significativos, funcionales y de interés para el alumnado y está organizada en torno a la adquisición de unas competencias específicas que tratan, en primer lugar, de despertar en el alumnado </w:t>
      </w:r>
      <w:r w:rsidRPr="00176CE1">
        <w:rPr>
          <w:bCs/>
        </w:rPr>
        <w:t>la curiosidad por entenderse no solo como individuos aislados, sino como sujetos sociales y culturales</w:t>
      </w:r>
      <w:r w:rsidRPr="00176CE1">
        <w:rPr>
          <w:b/>
          <w:bCs/>
        </w:rPr>
        <w:t>.</w:t>
      </w:r>
      <w:r w:rsidRPr="00176CE1">
        <w:t> Esa curiosidad abre la puerta al conocimiento, a la reflexión crítica y al análisis, partiendo de planteamientos, saberes y estrategias propios de disciplinas como la psicología, la sociología o la antropología.</w:t>
      </w:r>
    </w:p>
    <w:p w14:paraId="4E575738" w14:textId="77777777" w:rsidR="00176CE1" w:rsidRPr="00176CE1" w:rsidRDefault="00176CE1" w:rsidP="00AE5860"/>
    <w:p w14:paraId="75909C5D" w14:textId="77777777" w:rsidR="00AE5860" w:rsidRDefault="00AE5860" w:rsidP="00AE5860">
      <w:r w:rsidRPr="00176CE1">
        <w:lastRenderedPageBreak/>
        <w:t>En segundo lugar, las competencias específicas proponen </w:t>
      </w:r>
      <w:r w:rsidRPr="00176CE1">
        <w:rPr>
          <w:bCs/>
        </w:rPr>
        <w:t>que el alumnado conozca y aprenda las habilidades personales y sociales necesarias para participar, crear y desarrollarse en los grupos humanos con los que interactúa dentro del ámbito personal, social, académico y profesional</w:t>
      </w:r>
      <w:r w:rsidRPr="00176CE1">
        <w:t>. Para generar esa participación, creatividad y enriquecimiento personal, social y profesional es preciso desarrollar herramientas que faciliten la adaptación positiva al entorno, la toma de decisiones informadas y la asunción de responsabilidades. En tercer lugar, las competencias específicas contribuyen a que el alumnado transfiera los aprendizajes a un plano práctico desarrollando su propio proyecto personal, académico y profesional.</w:t>
      </w:r>
    </w:p>
    <w:p w14:paraId="009F884F" w14:textId="77777777" w:rsidR="00176CE1" w:rsidRPr="00176CE1" w:rsidRDefault="00176CE1" w:rsidP="00AE5860"/>
    <w:p w14:paraId="47CB867C" w14:textId="77777777" w:rsidR="00AE5860" w:rsidRDefault="00AE5860" w:rsidP="00AE5860">
      <w:r w:rsidRPr="00176CE1">
        <w:t>Los criterios de evaluación establecidos van dirigidos a comprobar el grado de adquisición de las competencias específicas, esto es, el nivel de desempeño cognitivo, instrumental y actitudinal que pueda ser aplicado en situaciones o actividades del ámbito personal, social y académico con una futura proyección profesional.</w:t>
      </w:r>
    </w:p>
    <w:p w14:paraId="54FB1052" w14:textId="77777777" w:rsidR="00176CE1" w:rsidRPr="00176CE1" w:rsidRDefault="00176CE1" w:rsidP="00AE5860"/>
    <w:p w14:paraId="65F30FB2" w14:textId="540DA078" w:rsidR="00AE5860" w:rsidRDefault="00AE5860" w:rsidP="00AE5860">
      <w:r w:rsidRPr="00176CE1">
        <w:t>Los saberes básicos, que contribuyen a adquirir las competencias específicas, se organizan en tres bloques. El primero de ellos se relaciona con el conocimiento del ser humano desde la perspectiva de las ciencias humanas y sociales relacionadas con la psicología, la antropología y la sociología. El segundo bloque se liga a la formación y orientación personal y profesional hacia la vida adulta, para ofrecer al alumnado un soporte respecto a la necesidad de hacer un ejercicio de autoconocimiento sobre cualidades personales propias y de los demás; la orientación hacia la formación académica y profesional para conocer la oferta formativa del entorno y optimizar la gestión de los itinerarios de aprendizaje; la orientación profesional vinculada a la exploración de contextos de trabajo, que permita conocer el funcionamiento del mercado laboral, las formas de empleo y la importancia de la iniciativa emprendedora, así como cuestiones relacionadas con la </w:t>
      </w:r>
      <w:r w:rsidRPr="00176CE1">
        <w:rPr>
          <w:bCs/>
        </w:rPr>
        <w:t>incorporación de las tecnologías y herramientas digitales, valorando su utilidad en la búsqueda de oportunidades</w:t>
      </w:r>
      <w:r w:rsidR="007F7CEC" w:rsidRPr="00176CE1">
        <w:rPr>
          <w:b/>
          <w:bCs/>
        </w:rPr>
        <w:t>.</w:t>
      </w:r>
      <w:r w:rsidRPr="00176CE1">
        <w:t> El tercer y último bloque está asociado con el diseño de un proyecto de orientación personal, académico y profesional y de aproximación a la búsqueda activa de empleo. Los planes que lo constituyen se abordan desde un enfoque competencial y práctico, que favorece la elaboración de los mismos de manera progresiva en función del grado de profundización de los aprendizajes que se vayan logrando a lo largo del curso.</w:t>
      </w:r>
    </w:p>
    <w:p w14:paraId="33BCC2DF" w14:textId="77777777" w:rsidR="00176CE1" w:rsidRPr="00176CE1" w:rsidRDefault="00176CE1" w:rsidP="00AE5860"/>
    <w:p w14:paraId="38AE18E6" w14:textId="77777777" w:rsidR="00AE5860" w:rsidRPr="00176CE1" w:rsidRDefault="00AE5860" w:rsidP="00AE5860">
      <w:r w:rsidRPr="00176CE1">
        <w:t>Finalmente, </w:t>
      </w:r>
      <w:r w:rsidRPr="00176CE1">
        <w:rPr>
          <w:bCs/>
        </w:rPr>
        <w:t xml:space="preserve">se propone esta materia desde una perspectiva teórico-práctica, planteando los saberes de manera gradual e iterativa de modo que el alumnado profundice </w:t>
      </w:r>
      <w:r w:rsidRPr="00176CE1">
        <w:rPr>
          <w:bCs/>
        </w:rPr>
        <w:lastRenderedPageBreak/>
        <w:t>en ellos, refuerce su adquisición progresivamente y los utilice para elaborar los tres planes que forman el proyecto personal, académico-profesional y de aproximación a la búsqueda activa de empleo</w:t>
      </w:r>
      <w:r w:rsidRPr="00176CE1">
        <w:rPr>
          <w:b/>
          <w:bCs/>
        </w:rPr>
        <w:t>.</w:t>
      </w:r>
      <w:r w:rsidRPr="00176CE1">
        <w:t> Cada uno de estos planes podría ser desarrollado teniendo en cuenta que la reflexión crítica sobre el ser humano, la sociedad, la cultura y el conocimiento de uno mismo son previos a las decisiones que se puedan tomar en el ámbito personal, académico y profesional en un entorno concreto. Los tres planes son interdependientes y deben mantener la coherencia entre sí para construir un proyecto integrador, útil y aplicable a la vida de cada alumno y alumna, de modo que les ayude a decidir con autonomía su propio futuro y afrontar los retos y desafíos del siglo XXI como ciudadanos comprometidos, críticos y responsables.</w:t>
      </w:r>
    </w:p>
    <w:p w14:paraId="2C07D530" w14:textId="77777777" w:rsidR="00917343" w:rsidRPr="00176CE1" w:rsidRDefault="00917343"/>
    <w:p w14:paraId="438A702C" w14:textId="77777777" w:rsidR="00917343" w:rsidRPr="00176CE1" w:rsidRDefault="00917343" w:rsidP="00A246B7">
      <w:pPr>
        <w:pStyle w:val="Ttulo2"/>
      </w:pPr>
      <w:bookmarkStart w:id="2" w:name="_Toc146818897"/>
      <w:r w:rsidRPr="00176CE1">
        <w:t>Contextualización</w:t>
      </w:r>
      <w:bookmarkEnd w:id="2"/>
    </w:p>
    <w:p w14:paraId="30FE2ABE" w14:textId="77777777" w:rsidR="00A53E94" w:rsidRPr="00176CE1" w:rsidRDefault="00A53E94" w:rsidP="00A53E94"/>
    <w:p w14:paraId="21BA7DF0" w14:textId="303320C9" w:rsidR="00F73D3A" w:rsidRPr="00176CE1" w:rsidRDefault="001863FA">
      <w:r w:rsidRPr="00176CE1">
        <w:t xml:space="preserve">La Administración educativa de la Comunidad Valenciana ha establecido los currículos de la Educación Secundaria Obligatoria mediante </w:t>
      </w:r>
      <w:r w:rsidR="00EF685B" w:rsidRPr="00176CE1">
        <w:t>el DECRETO 107/2022, de 5 de agosto, del Consell, por el que se establece la ordenación y el currículo de Educación Secundaria Obligatoria</w:t>
      </w:r>
      <w:r w:rsidRPr="00176CE1">
        <w:t xml:space="preserve"> en la Comunidad Valenciana.</w:t>
      </w:r>
    </w:p>
    <w:p w14:paraId="7369B78E" w14:textId="77777777" w:rsidR="004E5C76" w:rsidRPr="00176CE1" w:rsidRDefault="004E5C76"/>
    <w:p w14:paraId="0A7E1B89" w14:textId="2C5453B2" w:rsidR="00F73D3A" w:rsidRPr="00176CE1" w:rsidRDefault="001863FA">
      <w:r w:rsidRPr="00176CE1">
        <w:t xml:space="preserve">En su </w:t>
      </w:r>
      <w:r w:rsidR="00EF685B" w:rsidRPr="00176CE1">
        <w:t>Artículo 21. Concreción curricular de centro y propuestas pedagógicas</w:t>
      </w:r>
      <w:r w:rsidRPr="00176CE1">
        <w:t xml:space="preserve">, </w:t>
      </w:r>
      <w:r w:rsidR="00EF685B" w:rsidRPr="00176CE1">
        <w:t>d</w:t>
      </w:r>
      <w:r w:rsidRPr="00176CE1">
        <w:t xml:space="preserve">el </w:t>
      </w:r>
      <w:r w:rsidR="00EF685B" w:rsidRPr="00176CE1">
        <w:t>DECRETO 107/2022, de 5 de agosto, del Consell, por el que se establece la ordenación y el currículo de Educación Secundaria Obligatoria</w:t>
      </w:r>
      <w:r w:rsidRPr="00176CE1">
        <w:t xml:space="preserve">, la planificación de la </w:t>
      </w:r>
      <w:r w:rsidR="00306D06" w:rsidRPr="00176CE1">
        <w:t>propuesta pedagógica</w:t>
      </w:r>
      <w:r w:rsidRPr="00176CE1">
        <w:t xml:space="preserve"> de cada materia o ámbito será de curso. Las </w:t>
      </w:r>
      <w:r w:rsidR="00306D06" w:rsidRPr="00176CE1">
        <w:t>propuestas pedagógicas</w:t>
      </w:r>
      <w:r w:rsidRPr="00176CE1">
        <w:t xml:space="preserve"> serán elaboradas por el departamento didáctico que tenga encomendada la impartición de la materia o ámbito correspondiente, bajo la coordinación y la dirección de la jefatura de departamento, y teniendo en cuenta las directrices y los criterios establecidos por la comisión de coordinación pedagógica, o de quien tenga atribuidas sus funciones. </w:t>
      </w:r>
    </w:p>
    <w:p w14:paraId="3C50BEA7" w14:textId="77777777" w:rsidR="004E5C76" w:rsidRPr="00176CE1" w:rsidRDefault="004E5C76"/>
    <w:p w14:paraId="24F48C6A" w14:textId="152D06BA" w:rsidR="00F73D3A" w:rsidRDefault="001863FA">
      <w:r w:rsidRPr="00176CE1">
        <w:t xml:space="preserve">La concreción de competencias, </w:t>
      </w:r>
      <w:r w:rsidR="00306D06" w:rsidRPr="00176CE1">
        <w:t>saberes y</w:t>
      </w:r>
      <w:r w:rsidRPr="00176CE1">
        <w:t xml:space="preserve"> criterios de se ha realizado siguiendo los establecidos por el propio Decreto </w:t>
      </w:r>
      <w:r w:rsidR="00306D06" w:rsidRPr="00176CE1">
        <w:t>107/2022</w:t>
      </w:r>
      <w:r w:rsidRPr="00176CE1">
        <w:t xml:space="preserve">, de 5 de </w:t>
      </w:r>
      <w:r w:rsidR="00306D06" w:rsidRPr="00176CE1">
        <w:t>agosto</w:t>
      </w:r>
      <w:r w:rsidRPr="00176CE1">
        <w:t xml:space="preserve">, así como el resto de </w:t>
      </w:r>
      <w:r w:rsidR="004E5C76" w:rsidRPr="00176CE1">
        <w:t>los elementos</w:t>
      </w:r>
      <w:r w:rsidRPr="00176CE1">
        <w:t xml:space="preserve"> que estructuran la programación y que vienen definidos en sus respectivos artículos.</w:t>
      </w:r>
    </w:p>
    <w:p w14:paraId="05A56196" w14:textId="77777777" w:rsidR="00AD6B58" w:rsidRDefault="00AD6B58"/>
    <w:p w14:paraId="1440533D" w14:textId="77777777" w:rsidR="00AD6B58" w:rsidRDefault="00AD6B58"/>
    <w:p w14:paraId="7FBE10C8" w14:textId="77777777" w:rsidR="00AD6B58" w:rsidRDefault="00AD6B58"/>
    <w:p w14:paraId="67E6D121" w14:textId="77777777" w:rsidR="00AD6B58" w:rsidRDefault="00AD6B58"/>
    <w:p w14:paraId="052356F4" w14:textId="77777777" w:rsidR="00AD6B58" w:rsidRPr="00176CE1" w:rsidRDefault="00AD6B58"/>
    <w:p w14:paraId="50B3FC10" w14:textId="77777777" w:rsidR="004E5C76" w:rsidRPr="00176CE1" w:rsidRDefault="004E5C76"/>
    <w:p w14:paraId="0C55C48E" w14:textId="5EE11FB0" w:rsidR="005E4F22" w:rsidRPr="00176CE1" w:rsidRDefault="005E4F22" w:rsidP="00176CE1">
      <w:pPr>
        <w:pStyle w:val="Ttulo1"/>
      </w:pPr>
      <w:bookmarkStart w:id="3" w:name="_Toc146818898"/>
      <w:r w:rsidRPr="00176CE1">
        <w:lastRenderedPageBreak/>
        <w:t>OBJETIVOS DE LA ETAPA</w:t>
      </w:r>
      <w:bookmarkEnd w:id="3"/>
    </w:p>
    <w:p w14:paraId="569F3872" w14:textId="77777777" w:rsidR="004E5C76" w:rsidRPr="00176CE1" w:rsidRDefault="004E5C76" w:rsidP="005E4F22">
      <w:pPr>
        <w:autoSpaceDE w:val="0"/>
        <w:autoSpaceDN w:val="0"/>
        <w:adjustRightInd w:val="0"/>
        <w:ind w:left="360"/>
      </w:pPr>
    </w:p>
    <w:p w14:paraId="11347243" w14:textId="7B67C28B" w:rsidR="005E4F22" w:rsidRPr="00176CE1" w:rsidRDefault="005E4F22" w:rsidP="005E4F22">
      <w:pPr>
        <w:autoSpaceDE w:val="0"/>
        <w:autoSpaceDN w:val="0"/>
        <w:adjustRightInd w:val="0"/>
        <w:ind w:left="360"/>
      </w:pPr>
      <w:r w:rsidRPr="00176CE1">
        <w:t>La Educación Secundaria Obligatoria debe contribuir a desarrollar en el alumnado las capacidades que les permiten:</w:t>
      </w:r>
    </w:p>
    <w:p w14:paraId="164CADE7" w14:textId="77777777" w:rsidR="007A66D9" w:rsidRPr="00176CE1" w:rsidRDefault="007A66D9" w:rsidP="005E4F22">
      <w:pPr>
        <w:autoSpaceDE w:val="0"/>
        <w:autoSpaceDN w:val="0"/>
        <w:adjustRightInd w:val="0"/>
        <w:ind w:left="360"/>
      </w:pPr>
    </w:p>
    <w:p w14:paraId="241032D5" w14:textId="77777777" w:rsidR="005E4F22" w:rsidRPr="00176CE1" w:rsidRDefault="005E4F22" w:rsidP="005E4F22">
      <w:pPr>
        <w:autoSpaceDE w:val="0"/>
        <w:autoSpaceDN w:val="0"/>
        <w:adjustRightInd w:val="0"/>
        <w:ind w:left="360"/>
      </w:pPr>
      <w:r w:rsidRPr="00176CE1">
        <w:t>a) Asumir responsablemente sus deberes, conocer y ejercer sus derechos en el respeto a los demás, practicar la tolerancia, cooperación y solidaridad entre las personas y grupos, ejercitarse en el diálogo afianzando los derechos humanos como valores comunes de una sociedad plural y prepararse para el ejercicio de la ciudadanía democrática.</w:t>
      </w:r>
    </w:p>
    <w:p w14:paraId="1C7ADB97" w14:textId="77777777" w:rsidR="005E4F22" w:rsidRPr="00176CE1" w:rsidRDefault="005E4F22" w:rsidP="005E4F22">
      <w:pPr>
        <w:autoSpaceDE w:val="0"/>
        <w:autoSpaceDN w:val="0"/>
        <w:adjustRightInd w:val="0"/>
        <w:ind w:left="360"/>
      </w:pPr>
      <w:r w:rsidRPr="00176CE1">
        <w:t>b) Desarrollar y consolidar hábitos de disciplina, estudio y trabajo individual y en equipo como condición necesaria para una eficaz realización de las tareas del aprendizaje y como medio de desarrollo personal.</w:t>
      </w:r>
    </w:p>
    <w:p w14:paraId="3046EAE6" w14:textId="77777777" w:rsidR="005E4F22" w:rsidRPr="00176CE1" w:rsidRDefault="005E4F22" w:rsidP="005E4F22">
      <w:pPr>
        <w:autoSpaceDE w:val="0"/>
        <w:autoSpaceDN w:val="0"/>
        <w:adjustRightInd w:val="0"/>
        <w:ind w:left="360"/>
      </w:pPr>
      <w:r w:rsidRPr="00176CE1">
        <w:t>c) Valorar y respetar la diferencia de sexos y la igualdad de derechos y oportunidades entre ellos. Rechazar los estereotipos que supongan discriminación entre hombres y mujeres.</w:t>
      </w:r>
    </w:p>
    <w:p w14:paraId="2BAE587E" w14:textId="77777777" w:rsidR="005E4F22" w:rsidRPr="00176CE1" w:rsidRDefault="005E4F22" w:rsidP="005E4F22">
      <w:pPr>
        <w:autoSpaceDE w:val="0"/>
        <w:autoSpaceDN w:val="0"/>
        <w:adjustRightInd w:val="0"/>
        <w:ind w:left="360"/>
      </w:pPr>
      <w:r w:rsidRPr="00176CE1">
        <w:t>d) Fortalecer sus capacidades afectivas en todos los ámbitos de la personalidad y en sus relaciones con los demás, así como rechazar la violencia, prejuicios de cualquier tipo, comportamientos sexistas y resolver pacíficamente los conflictos.</w:t>
      </w:r>
    </w:p>
    <w:p w14:paraId="5A859291" w14:textId="77777777" w:rsidR="005E4F22" w:rsidRPr="00176CE1" w:rsidRDefault="005E4F22" w:rsidP="005E4F22">
      <w:pPr>
        <w:autoSpaceDE w:val="0"/>
        <w:autoSpaceDN w:val="0"/>
        <w:adjustRightInd w:val="0"/>
        <w:ind w:left="360"/>
      </w:pPr>
      <w:r w:rsidRPr="00176CE1">
        <w:t>e) 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5154B8BD" w14:textId="77777777" w:rsidR="005E4F22" w:rsidRPr="00176CE1" w:rsidRDefault="005E4F22" w:rsidP="005E4F22">
      <w:pPr>
        <w:autoSpaceDE w:val="0"/>
        <w:autoSpaceDN w:val="0"/>
        <w:adjustRightInd w:val="0"/>
        <w:ind w:left="360"/>
      </w:pPr>
      <w:r w:rsidRPr="00176CE1">
        <w:t>f) Concebir el conocimiento científico como un saber integrado, que se estructura en diferentes disciplinas, así como conocer y aplicar los métodos para identificar los problemas en los distintos campos del conocimiento y de la experiencia.</w:t>
      </w:r>
    </w:p>
    <w:p w14:paraId="3A40125D" w14:textId="77777777" w:rsidR="005E4F22" w:rsidRPr="00176CE1" w:rsidRDefault="005E4F22" w:rsidP="005E4F22">
      <w:pPr>
        <w:autoSpaceDE w:val="0"/>
        <w:autoSpaceDN w:val="0"/>
        <w:adjustRightInd w:val="0"/>
        <w:ind w:left="360"/>
      </w:pPr>
      <w:r w:rsidRPr="00176CE1">
        <w:t>g) Desarrollar el espíritu emprendedor y la confianza en sí mismo, la participación, el sentido crítico, la iniciativa personal y la capacidad para aprender a aprender, planificar, tomar decisiones y asumir responsabilidades.</w:t>
      </w:r>
    </w:p>
    <w:p w14:paraId="470D3C3F" w14:textId="77777777" w:rsidR="005E4F22" w:rsidRPr="00176CE1" w:rsidRDefault="005E4F22" w:rsidP="005E4F22">
      <w:pPr>
        <w:autoSpaceDE w:val="0"/>
        <w:autoSpaceDN w:val="0"/>
        <w:adjustRightInd w:val="0"/>
        <w:ind w:left="360"/>
      </w:pPr>
      <w:r w:rsidRPr="00176CE1">
        <w:t>h) Comprender y expresar con corrección, oralmente y por escrito, en las lenguas oficiales, el valenciano, como lengua propia, y el castellano, como lengua cooficial, textos y mensajes complejos, e iniciarse en el conocimiento, la lectura y el estudio de la literatura.</w:t>
      </w:r>
    </w:p>
    <w:p w14:paraId="61CD1B25" w14:textId="77777777" w:rsidR="005E4F22" w:rsidRPr="00176CE1" w:rsidRDefault="005E4F22" w:rsidP="005E4F22">
      <w:pPr>
        <w:autoSpaceDE w:val="0"/>
        <w:autoSpaceDN w:val="0"/>
        <w:adjustRightInd w:val="0"/>
        <w:ind w:left="360"/>
      </w:pPr>
      <w:r w:rsidRPr="00176CE1">
        <w:t>i) Comprender y expresarse en una o más lenguas extranjeras de forma apropiada.</w:t>
      </w:r>
    </w:p>
    <w:p w14:paraId="1497479D" w14:textId="77777777" w:rsidR="005E4F22" w:rsidRPr="00176CE1" w:rsidRDefault="005E4F22" w:rsidP="005E4F22">
      <w:pPr>
        <w:autoSpaceDE w:val="0"/>
        <w:autoSpaceDN w:val="0"/>
        <w:adjustRightInd w:val="0"/>
        <w:ind w:left="360"/>
      </w:pPr>
      <w:r w:rsidRPr="00176CE1">
        <w:t xml:space="preserve">j) Conocer, valorar y respetar los aspectos básicos de la cultura y la historia propias y de los demás, incluidas las lenguas familiares, así como el patrimonio </w:t>
      </w:r>
      <w:r w:rsidRPr="00176CE1">
        <w:lastRenderedPageBreak/>
        <w:t>artístico y cultural, como muestra del multilingüismo y de la multiculturalidad del mundo, que también se debe valorar y respetar.</w:t>
      </w:r>
    </w:p>
    <w:p w14:paraId="0AA31E77" w14:textId="77777777" w:rsidR="005E4F22" w:rsidRPr="00176CE1" w:rsidRDefault="005E4F22" w:rsidP="005E4F22">
      <w:pPr>
        <w:autoSpaceDE w:val="0"/>
        <w:autoSpaceDN w:val="0"/>
        <w:adjustRightInd w:val="0"/>
        <w:ind w:left="360"/>
      </w:pPr>
      <w:r w:rsidRPr="00176CE1">
        <w:t>k) Conocer y aceptar el funcionamiento del propio cuerpo y el de los demás, respetar las diferencias, afianzar los hábitos de cuidado y salud corporales e incorporar la educación física y la práctica del deporte para favorecer el desarrollo personal y social. Conocer y valorar la dimensión humana de la sexualidad en toda su diversidad.</w:t>
      </w:r>
    </w:p>
    <w:p w14:paraId="2ED47933" w14:textId="77777777" w:rsidR="005E4F22" w:rsidRPr="00176CE1" w:rsidRDefault="005E4F22" w:rsidP="005E4F22">
      <w:pPr>
        <w:autoSpaceDE w:val="0"/>
        <w:autoSpaceDN w:val="0"/>
        <w:adjustRightInd w:val="0"/>
        <w:ind w:left="360"/>
      </w:pPr>
      <w:r w:rsidRPr="00176CE1">
        <w:t>l) Valorar críticamente los hábitos sociales relacionados con la salud, el consumo, el cuidado, la empatía y el respeto hacia los seres vivos, especialmente los animales, y el medio ambiente, contribuyendo a su conservación y mejora.</w:t>
      </w:r>
    </w:p>
    <w:p w14:paraId="283A5552" w14:textId="77777777" w:rsidR="005E4F22" w:rsidRPr="00176CE1" w:rsidRDefault="005E4F22" w:rsidP="005E4F22">
      <w:pPr>
        <w:autoSpaceDE w:val="0"/>
        <w:autoSpaceDN w:val="0"/>
        <w:adjustRightInd w:val="0"/>
        <w:ind w:left="360"/>
      </w:pPr>
      <w:r w:rsidRPr="00176CE1">
        <w:t>m) Apreciar la creación artística y comprender el lenguaje de las distintas manifestaciones artísticas, utilizando diversos medios de expresión y representación.</w:t>
      </w:r>
    </w:p>
    <w:p w14:paraId="60E802AE" w14:textId="77777777" w:rsidR="005E4F22" w:rsidRPr="00176CE1" w:rsidRDefault="005E4F22" w:rsidP="005E4F22">
      <w:pPr>
        <w:autoSpaceDE w:val="0"/>
        <w:autoSpaceDN w:val="0"/>
        <w:adjustRightInd w:val="0"/>
        <w:ind w:left="360"/>
      </w:pPr>
      <w:r w:rsidRPr="00176CE1">
        <w:t>n) Tomar conciencia de las problemáticas que tiene planteadas la humanidad y que se concretan en los objetivos de desarrollo sostenible.</w:t>
      </w:r>
    </w:p>
    <w:p w14:paraId="3CE564A2" w14:textId="77777777" w:rsidR="004E5C76" w:rsidRDefault="004E5C76" w:rsidP="005E4F22">
      <w:pPr>
        <w:autoSpaceDE w:val="0"/>
        <w:autoSpaceDN w:val="0"/>
        <w:adjustRightInd w:val="0"/>
        <w:ind w:left="360"/>
      </w:pPr>
    </w:p>
    <w:p w14:paraId="13827F23" w14:textId="77777777" w:rsidR="00AD6B58" w:rsidRDefault="00AD6B58" w:rsidP="005E4F22">
      <w:pPr>
        <w:autoSpaceDE w:val="0"/>
        <w:autoSpaceDN w:val="0"/>
        <w:adjustRightInd w:val="0"/>
        <w:ind w:left="360"/>
      </w:pPr>
    </w:p>
    <w:p w14:paraId="052265F3" w14:textId="77777777" w:rsidR="00AD6B58" w:rsidRDefault="00AD6B58" w:rsidP="005E4F22">
      <w:pPr>
        <w:autoSpaceDE w:val="0"/>
        <w:autoSpaceDN w:val="0"/>
        <w:adjustRightInd w:val="0"/>
        <w:ind w:left="360"/>
      </w:pPr>
    </w:p>
    <w:p w14:paraId="31AC9A1D" w14:textId="77777777" w:rsidR="00AD6B58" w:rsidRDefault="00AD6B58" w:rsidP="005E4F22">
      <w:pPr>
        <w:autoSpaceDE w:val="0"/>
        <w:autoSpaceDN w:val="0"/>
        <w:adjustRightInd w:val="0"/>
        <w:ind w:left="360"/>
      </w:pPr>
    </w:p>
    <w:p w14:paraId="6F08880B" w14:textId="77777777" w:rsidR="00AD6B58" w:rsidRDefault="00AD6B58" w:rsidP="005E4F22">
      <w:pPr>
        <w:autoSpaceDE w:val="0"/>
        <w:autoSpaceDN w:val="0"/>
        <w:adjustRightInd w:val="0"/>
        <w:ind w:left="360"/>
      </w:pPr>
    </w:p>
    <w:p w14:paraId="218CDE95" w14:textId="77777777" w:rsidR="00AD6B58" w:rsidRDefault="00AD6B58" w:rsidP="005E4F22">
      <w:pPr>
        <w:autoSpaceDE w:val="0"/>
        <w:autoSpaceDN w:val="0"/>
        <w:adjustRightInd w:val="0"/>
        <w:ind w:left="360"/>
      </w:pPr>
    </w:p>
    <w:p w14:paraId="0DDF6A99" w14:textId="77777777" w:rsidR="00AD6B58" w:rsidRDefault="00AD6B58" w:rsidP="005E4F22">
      <w:pPr>
        <w:autoSpaceDE w:val="0"/>
        <w:autoSpaceDN w:val="0"/>
        <w:adjustRightInd w:val="0"/>
        <w:ind w:left="360"/>
      </w:pPr>
    </w:p>
    <w:p w14:paraId="547ECA53" w14:textId="77777777" w:rsidR="00AD6B58" w:rsidRDefault="00AD6B58" w:rsidP="005E4F22">
      <w:pPr>
        <w:autoSpaceDE w:val="0"/>
        <w:autoSpaceDN w:val="0"/>
        <w:adjustRightInd w:val="0"/>
        <w:ind w:left="360"/>
      </w:pPr>
    </w:p>
    <w:p w14:paraId="2AB77D18" w14:textId="77777777" w:rsidR="00AD6B58" w:rsidRDefault="00AD6B58" w:rsidP="005E4F22">
      <w:pPr>
        <w:autoSpaceDE w:val="0"/>
        <w:autoSpaceDN w:val="0"/>
        <w:adjustRightInd w:val="0"/>
        <w:ind w:left="360"/>
      </w:pPr>
    </w:p>
    <w:p w14:paraId="4D372B04" w14:textId="77777777" w:rsidR="00AD6B58" w:rsidRDefault="00AD6B58" w:rsidP="005E4F22">
      <w:pPr>
        <w:autoSpaceDE w:val="0"/>
        <w:autoSpaceDN w:val="0"/>
        <w:adjustRightInd w:val="0"/>
        <w:ind w:left="360"/>
      </w:pPr>
    </w:p>
    <w:p w14:paraId="1AE440CD" w14:textId="77777777" w:rsidR="00AD6B58" w:rsidRDefault="00AD6B58" w:rsidP="005E4F22">
      <w:pPr>
        <w:autoSpaceDE w:val="0"/>
        <w:autoSpaceDN w:val="0"/>
        <w:adjustRightInd w:val="0"/>
        <w:ind w:left="360"/>
      </w:pPr>
    </w:p>
    <w:p w14:paraId="2DAE086E" w14:textId="77777777" w:rsidR="00AD6B58" w:rsidRDefault="00AD6B58" w:rsidP="005E4F22">
      <w:pPr>
        <w:autoSpaceDE w:val="0"/>
        <w:autoSpaceDN w:val="0"/>
        <w:adjustRightInd w:val="0"/>
        <w:ind w:left="360"/>
      </w:pPr>
    </w:p>
    <w:p w14:paraId="56E7F722" w14:textId="77777777" w:rsidR="00AD6B58" w:rsidRDefault="00AD6B58" w:rsidP="005E4F22">
      <w:pPr>
        <w:autoSpaceDE w:val="0"/>
        <w:autoSpaceDN w:val="0"/>
        <w:adjustRightInd w:val="0"/>
        <w:ind w:left="360"/>
      </w:pPr>
    </w:p>
    <w:p w14:paraId="749F0CA7" w14:textId="77777777" w:rsidR="00AD6B58" w:rsidRDefault="00AD6B58" w:rsidP="005E4F22">
      <w:pPr>
        <w:autoSpaceDE w:val="0"/>
        <w:autoSpaceDN w:val="0"/>
        <w:adjustRightInd w:val="0"/>
        <w:ind w:left="360"/>
      </w:pPr>
    </w:p>
    <w:p w14:paraId="49222ADA" w14:textId="77777777" w:rsidR="00AD6B58" w:rsidRDefault="00AD6B58" w:rsidP="005E4F22">
      <w:pPr>
        <w:autoSpaceDE w:val="0"/>
        <w:autoSpaceDN w:val="0"/>
        <w:adjustRightInd w:val="0"/>
        <w:ind w:left="360"/>
      </w:pPr>
    </w:p>
    <w:p w14:paraId="6F35DBD5" w14:textId="77777777" w:rsidR="00AD6B58" w:rsidRDefault="00AD6B58" w:rsidP="005E4F22">
      <w:pPr>
        <w:autoSpaceDE w:val="0"/>
        <w:autoSpaceDN w:val="0"/>
        <w:adjustRightInd w:val="0"/>
        <w:ind w:left="360"/>
      </w:pPr>
    </w:p>
    <w:p w14:paraId="161D8DD5" w14:textId="77777777" w:rsidR="00AD6B58" w:rsidRDefault="00AD6B58" w:rsidP="005E4F22">
      <w:pPr>
        <w:autoSpaceDE w:val="0"/>
        <w:autoSpaceDN w:val="0"/>
        <w:adjustRightInd w:val="0"/>
        <w:ind w:left="360"/>
      </w:pPr>
    </w:p>
    <w:p w14:paraId="776D91DC" w14:textId="77777777" w:rsidR="00AD6B58" w:rsidRDefault="00AD6B58" w:rsidP="005E4F22">
      <w:pPr>
        <w:autoSpaceDE w:val="0"/>
        <w:autoSpaceDN w:val="0"/>
        <w:adjustRightInd w:val="0"/>
        <w:ind w:left="360"/>
      </w:pPr>
    </w:p>
    <w:p w14:paraId="0788220E" w14:textId="77777777" w:rsidR="00AD6B58" w:rsidRDefault="00AD6B58" w:rsidP="005E4F22">
      <w:pPr>
        <w:autoSpaceDE w:val="0"/>
        <w:autoSpaceDN w:val="0"/>
        <w:adjustRightInd w:val="0"/>
        <w:ind w:left="360"/>
      </w:pPr>
    </w:p>
    <w:p w14:paraId="073C5F44" w14:textId="77777777" w:rsidR="00AD6B58" w:rsidRDefault="00AD6B58" w:rsidP="005E4F22">
      <w:pPr>
        <w:autoSpaceDE w:val="0"/>
        <w:autoSpaceDN w:val="0"/>
        <w:adjustRightInd w:val="0"/>
        <w:ind w:left="360"/>
      </w:pPr>
    </w:p>
    <w:p w14:paraId="192D17B4" w14:textId="77777777" w:rsidR="00AD6B58" w:rsidRPr="00176CE1" w:rsidRDefault="00AD6B58" w:rsidP="005E4F22">
      <w:pPr>
        <w:autoSpaceDE w:val="0"/>
        <w:autoSpaceDN w:val="0"/>
        <w:adjustRightInd w:val="0"/>
        <w:ind w:left="360"/>
      </w:pPr>
    </w:p>
    <w:p w14:paraId="644FC70B" w14:textId="6EE9E3E3" w:rsidR="00103950" w:rsidRPr="00176CE1" w:rsidRDefault="005E4F22" w:rsidP="00176CE1">
      <w:pPr>
        <w:pStyle w:val="Ttulo1"/>
      </w:pPr>
      <w:bookmarkStart w:id="4" w:name="_Toc146818899"/>
      <w:r w:rsidRPr="00176CE1">
        <w:lastRenderedPageBreak/>
        <w:t>COMPETENCIAS CLAV</w:t>
      </w:r>
      <w:r w:rsidR="00103950" w:rsidRPr="00176CE1">
        <w:t>E</w:t>
      </w:r>
      <w:bookmarkEnd w:id="4"/>
    </w:p>
    <w:p w14:paraId="5EE05C6C" w14:textId="77777777" w:rsidR="00176CE1" w:rsidRDefault="00176CE1" w:rsidP="00176CE1">
      <w:pPr>
        <w:pStyle w:val="Ttulo2"/>
        <w:numPr>
          <w:ilvl w:val="0"/>
          <w:numId w:val="0"/>
        </w:numPr>
        <w:ind w:left="720"/>
      </w:pPr>
    </w:p>
    <w:p w14:paraId="0C816EFF" w14:textId="77777777" w:rsidR="00176CE1" w:rsidRDefault="00176CE1" w:rsidP="00176CE1">
      <w:pPr>
        <w:pStyle w:val="Ttulo2"/>
        <w:numPr>
          <w:ilvl w:val="0"/>
          <w:numId w:val="0"/>
        </w:numPr>
        <w:ind w:left="720"/>
      </w:pPr>
    </w:p>
    <w:p w14:paraId="42D883BF" w14:textId="604685A2" w:rsidR="00103950" w:rsidRPr="00176CE1" w:rsidRDefault="00103950" w:rsidP="00176CE1">
      <w:pPr>
        <w:pStyle w:val="Ttulo2"/>
        <w:numPr>
          <w:ilvl w:val="1"/>
          <w:numId w:val="31"/>
        </w:numPr>
      </w:pPr>
      <w:bookmarkStart w:id="5" w:name="_Toc146818900"/>
      <w:r w:rsidRPr="00176CE1">
        <w:t>Competencias</w:t>
      </w:r>
      <w:r w:rsidRPr="00176CE1">
        <w:rPr>
          <w:spacing w:val="-3"/>
        </w:rPr>
        <w:t xml:space="preserve"> </w:t>
      </w:r>
      <w:r w:rsidRPr="00176CE1">
        <w:t>clave</w:t>
      </w:r>
      <w:r w:rsidRPr="00176CE1">
        <w:rPr>
          <w:spacing w:val="-1"/>
        </w:rPr>
        <w:t xml:space="preserve"> </w:t>
      </w:r>
      <w:r w:rsidRPr="00176CE1">
        <w:t>que</w:t>
      </w:r>
      <w:r w:rsidRPr="00176CE1">
        <w:rPr>
          <w:spacing w:val="-3"/>
        </w:rPr>
        <w:t xml:space="preserve"> </w:t>
      </w:r>
      <w:r w:rsidRPr="00176CE1">
        <w:t>se</w:t>
      </w:r>
      <w:r w:rsidRPr="00176CE1">
        <w:rPr>
          <w:spacing w:val="-3"/>
        </w:rPr>
        <w:t xml:space="preserve"> </w:t>
      </w:r>
      <w:r w:rsidRPr="00176CE1">
        <w:t>deben</w:t>
      </w:r>
      <w:r w:rsidRPr="00176CE1">
        <w:rPr>
          <w:spacing w:val="-1"/>
        </w:rPr>
        <w:t xml:space="preserve"> </w:t>
      </w:r>
      <w:r w:rsidRPr="00176CE1">
        <w:t>adquirir</w:t>
      </w:r>
      <w:bookmarkEnd w:id="5"/>
    </w:p>
    <w:p w14:paraId="074302BE" w14:textId="77777777" w:rsidR="00103950" w:rsidRPr="00176CE1" w:rsidRDefault="00103950" w:rsidP="00103950"/>
    <w:p w14:paraId="30CCEA06" w14:textId="698E9864" w:rsidR="00103950" w:rsidRPr="00176CE1" w:rsidRDefault="00103950" w:rsidP="00103950">
      <w:r w:rsidRPr="00176CE1">
        <w:t>Las competencias clave que se recogen en el Perfil de salida son la adaptación al sistema educativo español de las</w:t>
      </w:r>
      <w:r w:rsidRPr="00176CE1">
        <w:rPr>
          <w:spacing w:val="1"/>
        </w:rPr>
        <w:t xml:space="preserve"> </w:t>
      </w:r>
      <w:r w:rsidRPr="00176CE1">
        <w:t>competencias</w:t>
      </w:r>
      <w:r w:rsidRPr="00176CE1">
        <w:rPr>
          <w:spacing w:val="-4"/>
        </w:rPr>
        <w:t xml:space="preserve"> </w:t>
      </w:r>
      <w:r w:rsidRPr="00176CE1">
        <w:t>clave</w:t>
      </w:r>
      <w:r w:rsidRPr="00176CE1">
        <w:rPr>
          <w:spacing w:val="-5"/>
        </w:rPr>
        <w:t xml:space="preserve"> </w:t>
      </w:r>
      <w:r w:rsidRPr="00176CE1">
        <w:t>establecidas</w:t>
      </w:r>
      <w:r w:rsidRPr="00176CE1">
        <w:rPr>
          <w:spacing w:val="-4"/>
        </w:rPr>
        <w:t xml:space="preserve"> </w:t>
      </w:r>
      <w:r w:rsidRPr="00176CE1">
        <w:t>en</w:t>
      </w:r>
      <w:r w:rsidRPr="00176CE1">
        <w:rPr>
          <w:spacing w:val="-4"/>
        </w:rPr>
        <w:t xml:space="preserve"> </w:t>
      </w:r>
      <w:r w:rsidRPr="00176CE1">
        <w:t>la</w:t>
      </w:r>
      <w:r w:rsidRPr="00176CE1">
        <w:rPr>
          <w:spacing w:val="-5"/>
        </w:rPr>
        <w:t xml:space="preserve"> </w:t>
      </w:r>
      <w:r w:rsidRPr="00176CE1">
        <w:t>citada</w:t>
      </w:r>
      <w:r w:rsidRPr="00176CE1">
        <w:rPr>
          <w:spacing w:val="-1"/>
        </w:rPr>
        <w:t xml:space="preserve"> </w:t>
      </w:r>
      <w:r w:rsidRPr="00176CE1">
        <w:t>Recomendación</w:t>
      </w:r>
      <w:r w:rsidRPr="00176CE1">
        <w:rPr>
          <w:spacing w:val="-5"/>
        </w:rPr>
        <w:t xml:space="preserve"> </w:t>
      </w:r>
      <w:r w:rsidRPr="00176CE1">
        <w:t>del</w:t>
      </w:r>
      <w:r w:rsidRPr="00176CE1">
        <w:rPr>
          <w:spacing w:val="-6"/>
        </w:rPr>
        <w:t xml:space="preserve"> </w:t>
      </w:r>
      <w:r w:rsidRPr="00176CE1">
        <w:t>Consejo</w:t>
      </w:r>
      <w:r w:rsidRPr="00176CE1">
        <w:rPr>
          <w:spacing w:val="-5"/>
        </w:rPr>
        <w:t xml:space="preserve"> </w:t>
      </w:r>
      <w:r w:rsidRPr="00176CE1">
        <w:t>de</w:t>
      </w:r>
      <w:r w:rsidRPr="00176CE1">
        <w:rPr>
          <w:spacing w:val="-3"/>
        </w:rPr>
        <w:t xml:space="preserve"> </w:t>
      </w:r>
      <w:r w:rsidRPr="00176CE1">
        <w:t>la</w:t>
      </w:r>
      <w:r w:rsidRPr="00176CE1">
        <w:rPr>
          <w:spacing w:val="-5"/>
        </w:rPr>
        <w:t xml:space="preserve"> </w:t>
      </w:r>
      <w:r w:rsidRPr="00176CE1">
        <w:t>Unión</w:t>
      </w:r>
      <w:r w:rsidRPr="00176CE1">
        <w:rPr>
          <w:spacing w:val="-5"/>
        </w:rPr>
        <w:t xml:space="preserve"> </w:t>
      </w:r>
      <w:r w:rsidRPr="00176CE1">
        <w:t>Europea.</w:t>
      </w:r>
      <w:r w:rsidRPr="00176CE1">
        <w:rPr>
          <w:spacing w:val="-4"/>
        </w:rPr>
        <w:t xml:space="preserve"> </w:t>
      </w:r>
      <w:r w:rsidRPr="00176CE1">
        <w:t>Esta</w:t>
      </w:r>
      <w:r w:rsidRPr="00176CE1">
        <w:rPr>
          <w:spacing w:val="-4"/>
        </w:rPr>
        <w:t xml:space="preserve"> </w:t>
      </w:r>
      <w:r w:rsidRPr="00176CE1">
        <w:t>adaptación</w:t>
      </w:r>
      <w:r w:rsidRPr="00176CE1">
        <w:rPr>
          <w:spacing w:val="-4"/>
        </w:rPr>
        <w:t xml:space="preserve"> </w:t>
      </w:r>
      <w:r w:rsidRPr="00176CE1">
        <w:t>responde</w:t>
      </w:r>
      <w:r w:rsidRPr="00176CE1">
        <w:rPr>
          <w:spacing w:val="-5"/>
        </w:rPr>
        <w:t xml:space="preserve"> </w:t>
      </w:r>
      <w:r w:rsidRPr="00176CE1">
        <w:t>a</w:t>
      </w:r>
      <w:r w:rsidRPr="00176CE1">
        <w:rPr>
          <w:spacing w:val="-4"/>
        </w:rPr>
        <w:t xml:space="preserve"> </w:t>
      </w:r>
      <w:r w:rsidRPr="00176CE1">
        <w:t>la</w:t>
      </w:r>
      <w:r w:rsidRPr="00176CE1">
        <w:rPr>
          <w:spacing w:val="-5"/>
        </w:rPr>
        <w:t xml:space="preserve"> </w:t>
      </w:r>
      <w:r w:rsidRPr="00176CE1">
        <w:t>necesidad</w:t>
      </w:r>
      <w:r w:rsidRPr="00176CE1">
        <w:rPr>
          <w:spacing w:val="-4"/>
        </w:rPr>
        <w:t xml:space="preserve"> </w:t>
      </w:r>
      <w:r w:rsidRPr="00176CE1">
        <w:t>de</w:t>
      </w:r>
      <w:r w:rsidRPr="00176CE1">
        <w:rPr>
          <w:spacing w:val="-4"/>
        </w:rPr>
        <w:t xml:space="preserve"> </w:t>
      </w:r>
      <w:r w:rsidRPr="00176CE1">
        <w:t>vincular</w:t>
      </w:r>
      <w:r w:rsidRPr="00176CE1">
        <w:rPr>
          <w:spacing w:val="-5"/>
        </w:rPr>
        <w:t xml:space="preserve"> </w:t>
      </w:r>
      <w:r w:rsidRPr="00176CE1">
        <w:t>dichas</w:t>
      </w:r>
      <w:r w:rsidRPr="00176CE1">
        <w:rPr>
          <w:spacing w:val="-3"/>
        </w:rPr>
        <w:t xml:space="preserve"> </w:t>
      </w:r>
      <w:r w:rsidRPr="00176CE1">
        <w:t>competencias</w:t>
      </w:r>
      <w:r w:rsidRPr="00176CE1">
        <w:rPr>
          <w:spacing w:val="-3"/>
        </w:rPr>
        <w:t xml:space="preserve"> </w:t>
      </w:r>
      <w:r w:rsidRPr="00176CE1">
        <w:t>con</w:t>
      </w:r>
      <w:r w:rsidRPr="00176CE1">
        <w:rPr>
          <w:spacing w:val="-5"/>
        </w:rPr>
        <w:t xml:space="preserve"> </w:t>
      </w:r>
      <w:r w:rsidRPr="00176CE1">
        <w:t>los</w:t>
      </w:r>
      <w:r w:rsidRPr="00176CE1">
        <w:rPr>
          <w:spacing w:val="-3"/>
        </w:rPr>
        <w:t xml:space="preserve"> </w:t>
      </w:r>
      <w:r w:rsidRPr="00176CE1">
        <w:t>retos</w:t>
      </w:r>
      <w:r w:rsidRPr="00176CE1">
        <w:rPr>
          <w:spacing w:val="-3"/>
        </w:rPr>
        <w:t xml:space="preserve"> </w:t>
      </w:r>
      <w:r w:rsidRPr="00176CE1">
        <w:t>y</w:t>
      </w:r>
      <w:r w:rsidRPr="00176CE1">
        <w:rPr>
          <w:spacing w:val="-4"/>
        </w:rPr>
        <w:t xml:space="preserve"> </w:t>
      </w:r>
      <w:r w:rsidRPr="00176CE1">
        <w:t>desafíos</w:t>
      </w:r>
      <w:r w:rsidRPr="00176CE1">
        <w:rPr>
          <w:spacing w:val="-3"/>
        </w:rPr>
        <w:t xml:space="preserve"> </w:t>
      </w:r>
      <w:r w:rsidRPr="00176CE1">
        <w:t>del</w:t>
      </w:r>
      <w:r w:rsidRPr="00176CE1">
        <w:rPr>
          <w:spacing w:val="-6"/>
        </w:rPr>
        <w:t xml:space="preserve"> </w:t>
      </w:r>
      <w:r w:rsidRPr="00176CE1">
        <w:t>siglo</w:t>
      </w:r>
      <w:r w:rsidRPr="00176CE1">
        <w:rPr>
          <w:spacing w:val="-4"/>
        </w:rPr>
        <w:t xml:space="preserve"> </w:t>
      </w:r>
      <w:r w:rsidRPr="00176CE1">
        <w:t>XXI,</w:t>
      </w:r>
      <w:r w:rsidRPr="00176CE1">
        <w:rPr>
          <w:spacing w:val="-4"/>
        </w:rPr>
        <w:t xml:space="preserve"> </w:t>
      </w:r>
      <w:r w:rsidRPr="00176CE1">
        <w:t>con</w:t>
      </w:r>
      <w:r w:rsidRPr="00176CE1">
        <w:rPr>
          <w:spacing w:val="-4"/>
        </w:rPr>
        <w:t xml:space="preserve"> </w:t>
      </w:r>
      <w:r w:rsidRPr="00176CE1">
        <w:t>los</w:t>
      </w:r>
      <w:r w:rsidRPr="00176CE1">
        <w:rPr>
          <w:spacing w:val="-3"/>
        </w:rPr>
        <w:t xml:space="preserve"> </w:t>
      </w:r>
      <w:r w:rsidRPr="00176CE1">
        <w:t>principios</w:t>
      </w:r>
      <w:r w:rsidRPr="00176CE1">
        <w:rPr>
          <w:spacing w:val="-3"/>
        </w:rPr>
        <w:t xml:space="preserve"> </w:t>
      </w:r>
      <w:r w:rsidRPr="00176CE1">
        <w:t>y</w:t>
      </w:r>
      <w:r w:rsidRPr="00176CE1">
        <w:rPr>
          <w:spacing w:val="-4"/>
        </w:rPr>
        <w:t xml:space="preserve"> </w:t>
      </w:r>
      <w:r w:rsidRPr="00176CE1">
        <w:t>fines</w:t>
      </w:r>
      <w:r w:rsidRPr="00176CE1">
        <w:rPr>
          <w:spacing w:val="1"/>
        </w:rPr>
        <w:t xml:space="preserve"> </w:t>
      </w:r>
      <w:r w:rsidRPr="00176CE1">
        <w:t>del</w:t>
      </w:r>
      <w:r w:rsidRPr="00176CE1">
        <w:rPr>
          <w:spacing w:val="-5"/>
        </w:rPr>
        <w:t xml:space="preserve"> </w:t>
      </w:r>
      <w:r w:rsidRPr="00176CE1">
        <w:t>sistema</w:t>
      </w:r>
      <w:r w:rsidRPr="00176CE1">
        <w:rPr>
          <w:spacing w:val="-4"/>
        </w:rPr>
        <w:t xml:space="preserve"> </w:t>
      </w:r>
      <w:r w:rsidRPr="00176CE1">
        <w:t>educativo</w:t>
      </w:r>
      <w:r w:rsidRPr="00176CE1">
        <w:rPr>
          <w:spacing w:val="-4"/>
        </w:rPr>
        <w:t xml:space="preserve"> </w:t>
      </w:r>
      <w:r w:rsidRPr="00176CE1">
        <w:t>establecidos</w:t>
      </w:r>
      <w:r w:rsidRPr="00176CE1">
        <w:rPr>
          <w:spacing w:val="-3"/>
        </w:rPr>
        <w:t xml:space="preserve"> </w:t>
      </w:r>
      <w:r w:rsidRPr="00176CE1">
        <w:t>en</w:t>
      </w:r>
      <w:r w:rsidRPr="00176CE1">
        <w:rPr>
          <w:spacing w:val="-4"/>
        </w:rPr>
        <w:t xml:space="preserve"> </w:t>
      </w:r>
      <w:r w:rsidRPr="00176CE1">
        <w:t>la</w:t>
      </w:r>
      <w:r w:rsidRPr="00176CE1">
        <w:rPr>
          <w:spacing w:val="-4"/>
        </w:rPr>
        <w:t xml:space="preserve"> </w:t>
      </w:r>
      <w:r w:rsidRPr="00176CE1">
        <w:t>LOE</w:t>
      </w:r>
      <w:r w:rsidRPr="00176CE1">
        <w:rPr>
          <w:spacing w:val="-4"/>
        </w:rPr>
        <w:t xml:space="preserve"> </w:t>
      </w:r>
      <w:r w:rsidRPr="00176CE1">
        <w:t>y</w:t>
      </w:r>
      <w:r w:rsidRPr="00176CE1">
        <w:rPr>
          <w:spacing w:val="-3"/>
        </w:rPr>
        <w:t xml:space="preserve"> </w:t>
      </w:r>
      <w:r w:rsidRPr="00176CE1">
        <w:t>con</w:t>
      </w:r>
      <w:r w:rsidRPr="00176CE1">
        <w:rPr>
          <w:spacing w:val="-4"/>
        </w:rPr>
        <w:t xml:space="preserve"> </w:t>
      </w:r>
      <w:r w:rsidRPr="00176CE1">
        <w:t>el</w:t>
      </w:r>
      <w:r w:rsidRPr="00176CE1">
        <w:rPr>
          <w:spacing w:val="-3"/>
        </w:rPr>
        <w:t xml:space="preserve"> </w:t>
      </w:r>
      <w:r w:rsidRPr="00176CE1">
        <w:t>contexto</w:t>
      </w:r>
      <w:r w:rsidRPr="00176CE1">
        <w:rPr>
          <w:spacing w:val="-4"/>
        </w:rPr>
        <w:t xml:space="preserve"> </w:t>
      </w:r>
      <w:r w:rsidRPr="00176CE1">
        <w:t>escolar,</w:t>
      </w:r>
      <w:r w:rsidRPr="00176CE1">
        <w:rPr>
          <w:spacing w:val="-4"/>
        </w:rPr>
        <w:t xml:space="preserve"> </w:t>
      </w:r>
      <w:r w:rsidRPr="00176CE1">
        <w:t>ya</w:t>
      </w:r>
      <w:r w:rsidRPr="00176CE1">
        <w:rPr>
          <w:spacing w:val="-4"/>
        </w:rPr>
        <w:t xml:space="preserve"> </w:t>
      </w:r>
      <w:r w:rsidRPr="00176CE1">
        <w:t>que</w:t>
      </w:r>
      <w:r w:rsidRPr="00176CE1">
        <w:rPr>
          <w:spacing w:val="-4"/>
        </w:rPr>
        <w:t xml:space="preserve"> </w:t>
      </w:r>
      <w:r w:rsidRPr="00176CE1">
        <w:t>la</w:t>
      </w:r>
      <w:r w:rsidRPr="00176CE1">
        <w:rPr>
          <w:spacing w:val="-2"/>
        </w:rPr>
        <w:t xml:space="preserve"> </w:t>
      </w:r>
      <w:r w:rsidRPr="00176CE1">
        <w:t>Recomendación</w:t>
      </w:r>
      <w:r w:rsidRPr="00176CE1">
        <w:rPr>
          <w:spacing w:val="-4"/>
        </w:rPr>
        <w:t xml:space="preserve"> </w:t>
      </w:r>
      <w:r w:rsidRPr="00176CE1">
        <w:t>se</w:t>
      </w:r>
      <w:r w:rsidRPr="00176CE1">
        <w:rPr>
          <w:spacing w:val="-3"/>
        </w:rPr>
        <w:t xml:space="preserve"> </w:t>
      </w:r>
      <w:r w:rsidRPr="00176CE1">
        <w:t>refiere</w:t>
      </w:r>
      <w:r w:rsidRPr="00176CE1">
        <w:rPr>
          <w:spacing w:val="-3"/>
        </w:rPr>
        <w:t xml:space="preserve"> </w:t>
      </w:r>
      <w:r w:rsidRPr="00176CE1">
        <w:t>al</w:t>
      </w:r>
      <w:r w:rsidRPr="00176CE1">
        <w:rPr>
          <w:spacing w:val="-4"/>
        </w:rPr>
        <w:t xml:space="preserve"> </w:t>
      </w:r>
      <w:r w:rsidRPr="00176CE1">
        <w:t>aprendizaje permanente que debe producirse a lo largo de toda la vida, mientras que el Perfil remite a un momento preciso</w:t>
      </w:r>
      <w:r w:rsidRPr="00176CE1">
        <w:rPr>
          <w:spacing w:val="-45"/>
        </w:rPr>
        <w:t xml:space="preserve"> </w:t>
      </w:r>
      <w:r w:rsidRPr="00176CE1">
        <w:t>y</w:t>
      </w:r>
      <w:r w:rsidRPr="00176CE1">
        <w:rPr>
          <w:spacing w:val="-2"/>
        </w:rPr>
        <w:t xml:space="preserve"> </w:t>
      </w:r>
      <w:r w:rsidRPr="00176CE1">
        <w:t>limitado</w:t>
      </w:r>
      <w:r w:rsidRPr="00176CE1">
        <w:rPr>
          <w:spacing w:val="-1"/>
        </w:rPr>
        <w:t xml:space="preserve"> </w:t>
      </w:r>
      <w:r w:rsidRPr="00176CE1">
        <w:t>del</w:t>
      </w:r>
      <w:r w:rsidRPr="00176CE1">
        <w:rPr>
          <w:spacing w:val="-1"/>
        </w:rPr>
        <w:t xml:space="preserve"> </w:t>
      </w:r>
      <w:r w:rsidRPr="00176CE1">
        <w:t>desarrollo</w:t>
      </w:r>
      <w:r w:rsidRPr="00176CE1">
        <w:rPr>
          <w:spacing w:val="-1"/>
        </w:rPr>
        <w:t xml:space="preserve"> </w:t>
      </w:r>
      <w:r w:rsidRPr="00176CE1">
        <w:t>personal, social</w:t>
      </w:r>
      <w:r w:rsidRPr="00176CE1">
        <w:rPr>
          <w:spacing w:val="-3"/>
        </w:rPr>
        <w:t xml:space="preserve"> </w:t>
      </w:r>
      <w:r w:rsidRPr="00176CE1">
        <w:t>y</w:t>
      </w:r>
      <w:r w:rsidRPr="00176CE1">
        <w:rPr>
          <w:spacing w:val="-2"/>
        </w:rPr>
        <w:t xml:space="preserve"> </w:t>
      </w:r>
      <w:r w:rsidRPr="00176CE1">
        <w:t>formativo del</w:t>
      </w:r>
      <w:r w:rsidRPr="00176CE1">
        <w:rPr>
          <w:spacing w:val="-3"/>
        </w:rPr>
        <w:t xml:space="preserve"> </w:t>
      </w:r>
      <w:r w:rsidRPr="00176CE1">
        <w:t>alumnado:</w:t>
      </w:r>
      <w:r w:rsidRPr="00176CE1">
        <w:rPr>
          <w:spacing w:val="-1"/>
        </w:rPr>
        <w:t xml:space="preserve"> </w:t>
      </w:r>
      <w:r w:rsidRPr="00176CE1">
        <w:t>la</w:t>
      </w:r>
      <w:r w:rsidRPr="00176CE1">
        <w:rPr>
          <w:spacing w:val="-3"/>
        </w:rPr>
        <w:t xml:space="preserve"> </w:t>
      </w:r>
      <w:r w:rsidRPr="00176CE1">
        <w:t>etapa</w:t>
      </w:r>
      <w:r w:rsidRPr="00176CE1">
        <w:rPr>
          <w:spacing w:val="-2"/>
        </w:rPr>
        <w:t xml:space="preserve"> </w:t>
      </w:r>
      <w:r w:rsidRPr="00176CE1">
        <w:t>de la</w:t>
      </w:r>
      <w:r w:rsidRPr="00176CE1">
        <w:rPr>
          <w:spacing w:val="1"/>
        </w:rPr>
        <w:t xml:space="preserve"> </w:t>
      </w:r>
      <w:r w:rsidRPr="00176CE1">
        <w:t>enseñanza</w:t>
      </w:r>
      <w:r w:rsidRPr="00176CE1">
        <w:rPr>
          <w:spacing w:val="6"/>
        </w:rPr>
        <w:t xml:space="preserve"> </w:t>
      </w:r>
      <w:r w:rsidRPr="00176CE1">
        <w:t>básica.</w:t>
      </w:r>
    </w:p>
    <w:p w14:paraId="403AA818" w14:textId="77777777" w:rsidR="00103950" w:rsidRPr="00176CE1" w:rsidRDefault="00103950" w:rsidP="00103950"/>
    <w:p w14:paraId="254F783D" w14:textId="77777777" w:rsidR="00103950" w:rsidRPr="00176CE1" w:rsidRDefault="00103950" w:rsidP="00103950">
      <w:r w:rsidRPr="00176CE1">
        <w:t>Con carácter general, debe entenderse que la consecución de las competencias y los objetivos previstos en la</w:t>
      </w:r>
      <w:r w:rsidRPr="00176CE1">
        <w:rPr>
          <w:spacing w:val="1"/>
        </w:rPr>
        <w:t xml:space="preserve"> </w:t>
      </w:r>
      <w:r w:rsidRPr="00176CE1">
        <w:t>LOMLOE</w:t>
      </w:r>
      <w:r w:rsidRPr="00176CE1">
        <w:rPr>
          <w:spacing w:val="-8"/>
        </w:rPr>
        <w:t xml:space="preserve"> </w:t>
      </w:r>
      <w:r w:rsidRPr="00176CE1">
        <w:t>para</w:t>
      </w:r>
      <w:r w:rsidRPr="00176CE1">
        <w:rPr>
          <w:spacing w:val="-9"/>
        </w:rPr>
        <w:t xml:space="preserve"> </w:t>
      </w:r>
      <w:r w:rsidRPr="00176CE1">
        <w:t>las</w:t>
      </w:r>
      <w:r w:rsidRPr="00176CE1">
        <w:rPr>
          <w:spacing w:val="-8"/>
        </w:rPr>
        <w:t xml:space="preserve"> </w:t>
      </w:r>
      <w:r w:rsidRPr="00176CE1">
        <w:t>distintas</w:t>
      </w:r>
      <w:r w:rsidRPr="00176CE1">
        <w:rPr>
          <w:spacing w:val="-6"/>
        </w:rPr>
        <w:t xml:space="preserve"> </w:t>
      </w:r>
      <w:r w:rsidRPr="00176CE1">
        <w:t>etapas</w:t>
      </w:r>
      <w:r w:rsidRPr="00176CE1">
        <w:rPr>
          <w:spacing w:val="-8"/>
        </w:rPr>
        <w:t xml:space="preserve"> </w:t>
      </w:r>
      <w:r w:rsidRPr="00176CE1">
        <w:t>educativas</w:t>
      </w:r>
      <w:r w:rsidRPr="00176CE1">
        <w:rPr>
          <w:spacing w:val="-8"/>
        </w:rPr>
        <w:t xml:space="preserve"> </w:t>
      </w:r>
      <w:r w:rsidRPr="00176CE1">
        <w:t>está</w:t>
      </w:r>
      <w:r w:rsidRPr="00176CE1">
        <w:rPr>
          <w:spacing w:val="-8"/>
        </w:rPr>
        <w:t xml:space="preserve"> </w:t>
      </w:r>
      <w:r w:rsidRPr="00176CE1">
        <w:t>vinculada</w:t>
      </w:r>
      <w:r w:rsidRPr="00176CE1">
        <w:rPr>
          <w:spacing w:val="-10"/>
        </w:rPr>
        <w:t xml:space="preserve"> </w:t>
      </w:r>
      <w:r w:rsidRPr="00176CE1">
        <w:t>a</w:t>
      </w:r>
      <w:r w:rsidRPr="00176CE1">
        <w:rPr>
          <w:spacing w:val="-9"/>
        </w:rPr>
        <w:t xml:space="preserve"> </w:t>
      </w:r>
      <w:r w:rsidRPr="00176CE1">
        <w:t>la</w:t>
      </w:r>
      <w:r w:rsidRPr="00176CE1">
        <w:rPr>
          <w:spacing w:val="-9"/>
        </w:rPr>
        <w:t xml:space="preserve"> </w:t>
      </w:r>
      <w:r w:rsidRPr="00176CE1">
        <w:t>adquisición</w:t>
      </w:r>
      <w:r w:rsidRPr="00176CE1">
        <w:rPr>
          <w:spacing w:val="-8"/>
        </w:rPr>
        <w:t xml:space="preserve"> </w:t>
      </w:r>
      <w:r w:rsidRPr="00176CE1">
        <w:t>y</w:t>
      </w:r>
      <w:r w:rsidRPr="00176CE1">
        <w:rPr>
          <w:spacing w:val="-8"/>
        </w:rPr>
        <w:t xml:space="preserve"> </w:t>
      </w:r>
      <w:r w:rsidRPr="00176CE1">
        <w:t>al</w:t>
      </w:r>
      <w:r w:rsidRPr="00176CE1">
        <w:rPr>
          <w:spacing w:val="-10"/>
        </w:rPr>
        <w:t xml:space="preserve"> </w:t>
      </w:r>
      <w:r w:rsidRPr="00176CE1">
        <w:t>desarrollo</w:t>
      </w:r>
      <w:r w:rsidRPr="00176CE1">
        <w:rPr>
          <w:spacing w:val="-9"/>
        </w:rPr>
        <w:t xml:space="preserve"> </w:t>
      </w:r>
      <w:r w:rsidRPr="00176CE1">
        <w:t>de</w:t>
      </w:r>
      <w:r w:rsidRPr="00176CE1">
        <w:rPr>
          <w:spacing w:val="-9"/>
        </w:rPr>
        <w:t xml:space="preserve"> </w:t>
      </w:r>
      <w:r w:rsidRPr="00176CE1">
        <w:t>las</w:t>
      </w:r>
      <w:r w:rsidRPr="00176CE1">
        <w:rPr>
          <w:spacing w:val="-8"/>
        </w:rPr>
        <w:t xml:space="preserve"> </w:t>
      </w:r>
      <w:r w:rsidRPr="00176CE1">
        <w:t>competencias</w:t>
      </w:r>
      <w:r w:rsidRPr="00176CE1">
        <w:rPr>
          <w:spacing w:val="-8"/>
        </w:rPr>
        <w:t xml:space="preserve"> </w:t>
      </w:r>
      <w:r w:rsidRPr="00176CE1">
        <w:t>clave</w:t>
      </w:r>
      <w:r w:rsidRPr="00176CE1">
        <w:rPr>
          <w:spacing w:val="1"/>
        </w:rPr>
        <w:t xml:space="preserve"> </w:t>
      </w:r>
      <w:r w:rsidRPr="00176CE1">
        <w:t>recogidas</w:t>
      </w:r>
      <w:r w:rsidRPr="00176CE1">
        <w:rPr>
          <w:spacing w:val="-1"/>
        </w:rPr>
        <w:t xml:space="preserve"> </w:t>
      </w:r>
      <w:r w:rsidRPr="00176CE1">
        <w:t>en</w:t>
      </w:r>
      <w:r w:rsidRPr="00176CE1">
        <w:rPr>
          <w:spacing w:val="2"/>
        </w:rPr>
        <w:t xml:space="preserve"> </w:t>
      </w:r>
      <w:r w:rsidRPr="00176CE1">
        <w:t>este Perfil</w:t>
      </w:r>
      <w:r w:rsidRPr="00176CE1">
        <w:rPr>
          <w:spacing w:val="-2"/>
        </w:rPr>
        <w:t xml:space="preserve"> </w:t>
      </w:r>
      <w:r w:rsidRPr="00176CE1">
        <w:t>de</w:t>
      </w:r>
      <w:r w:rsidRPr="00176CE1">
        <w:rPr>
          <w:spacing w:val="1"/>
        </w:rPr>
        <w:t xml:space="preserve"> </w:t>
      </w:r>
      <w:r w:rsidRPr="00176CE1">
        <w:t>salida,</w:t>
      </w:r>
      <w:r w:rsidRPr="00176CE1">
        <w:rPr>
          <w:spacing w:val="-2"/>
        </w:rPr>
        <w:t xml:space="preserve"> </w:t>
      </w:r>
      <w:r w:rsidRPr="00176CE1">
        <w:t>y que</w:t>
      </w:r>
      <w:r w:rsidRPr="00176CE1">
        <w:rPr>
          <w:spacing w:val="-1"/>
        </w:rPr>
        <w:t xml:space="preserve"> </w:t>
      </w:r>
      <w:r w:rsidRPr="00176CE1">
        <w:t>son las siguientes:</w:t>
      </w:r>
    </w:p>
    <w:p w14:paraId="3EEC57A6" w14:textId="77777777" w:rsidR="004E5C76" w:rsidRPr="00176CE1" w:rsidRDefault="004E5C76" w:rsidP="00103950"/>
    <w:p w14:paraId="74C475A1" w14:textId="77777777" w:rsidR="00103950" w:rsidRPr="00176CE1" w:rsidRDefault="00103950" w:rsidP="00103950">
      <w:r w:rsidRPr="00176CE1">
        <w:t>Competencia</w:t>
      </w:r>
      <w:r w:rsidRPr="00176CE1">
        <w:rPr>
          <w:spacing w:val="-8"/>
        </w:rPr>
        <w:t xml:space="preserve"> </w:t>
      </w:r>
      <w:r w:rsidRPr="00176CE1">
        <w:t>en</w:t>
      </w:r>
      <w:r w:rsidRPr="00176CE1">
        <w:rPr>
          <w:spacing w:val="-5"/>
        </w:rPr>
        <w:t xml:space="preserve"> </w:t>
      </w:r>
      <w:r w:rsidRPr="00176CE1">
        <w:t>comunicación</w:t>
      </w:r>
      <w:r w:rsidRPr="00176CE1">
        <w:rPr>
          <w:spacing w:val="-7"/>
        </w:rPr>
        <w:t xml:space="preserve"> </w:t>
      </w:r>
      <w:r w:rsidRPr="00176CE1">
        <w:t>lingüística.</w:t>
      </w:r>
    </w:p>
    <w:p w14:paraId="2FE1878B" w14:textId="77777777" w:rsidR="00103950" w:rsidRPr="00176CE1" w:rsidRDefault="00103950" w:rsidP="00103950">
      <w:r w:rsidRPr="00176CE1">
        <w:t>Competencia</w:t>
      </w:r>
      <w:r w:rsidRPr="00176CE1">
        <w:rPr>
          <w:spacing w:val="-9"/>
        </w:rPr>
        <w:t xml:space="preserve"> </w:t>
      </w:r>
      <w:r w:rsidRPr="00176CE1">
        <w:t>plurilingüe.</w:t>
      </w:r>
    </w:p>
    <w:p w14:paraId="7A19A241" w14:textId="77777777" w:rsidR="00103950" w:rsidRPr="00176CE1" w:rsidRDefault="00103950" w:rsidP="00103950">
      <w:r w:rsidRPr="00176CE1">
        <w:t>Competencia</w:t>
      </w:r>
      <w:r w:rsidRPr="00176CE1">
        <w:rPr>
          <w:spacing w:val="-7"/>
        </w:rPr>
        <w:t xml:space="preserve"> </w:t>
      </w:r>
      <w:r w:rsidRPr="00176CE1">
        <w:t>matemática</w:t>
      </w:r>
      <w:r w:rsidRPr="00176CE1">
        <w:rPr>
          <w:spacing w:val="-4"/>
        </w:rPr>
        <w:t xml:space="preserve"> </w:t>
      </w:r>
      <w:r w:rsidRPr="00176CE1">
        <w:t>y</w:t>
      </w:r>
      <w:r w:rsidRPr="00176CE1">
        <w:rPr>
          <w:spacing w:val="-5"/>
        </w:rPr>
        <w:t xml:space="preserve"> </w:t>
      </w:r>
      <w:r w:rsidRPr="00176CE1">
        <w:t>competencia</w:t>
      </w:r>
      <w:r w:rsidRPr="00176CE1">
        <w:rPr>
          <w:spacing w:val="-6"/>
        </w:rPr>
        <w:t xml:space="preserve"> </w:t>
      </w:r>
      <w:r w:rsidRPr="00176CE1">
        <w:t>en</w:t>
      </w:r>
      <w:r w:rsidRPr="00176CE1">
        <w:rPr>
          <w:spacing w:val="-4"/>
        </w:rPr>
        <w:t xml:space="preserve"> </w:t>
      </w:r>
      <w:r w:rsidRPr="00176CE1">
        <w:t>ciencia,</w:t>
      </w:r>
      <w:r w:rsidRPr="00176CE1">
        <w:rPr>
          <w:spacing w:val="-6"/>
        </w:rPr>
        <w:t xml:space="preserve"> </w:t>
      </w:r>
      <w:r w:rsidRPr="00176CE1">
        <w:t>tecnología</w:t>
      </w:r>
      <w:r w:rsidRPr="00176CE1">
        <w:rPr>
          <w:spacing w:val="-6"/>
        </w:rPr>
        <w:t xml:space="preserve"> </w:t>
      </w:r>
      <w:r w:rsidRPr="00176CE1">
        <w:t>e</w:t>
      </w:r>
      <w:r w:rsidRPr="00176CE1">
        <w:rPr>
          <w:spacing w:val="-5"/>
        </w:rPr>
        <w:t xml:space="preserve"> </w:t>
      </w:r>
      <w:r w:rsidRPr="00176CE1">
        <w:t>ingeniería.</w:t>
      </w:r>
    </w:p>
    <w:p w14:paraId="447291BF" w14:textId="77777777" w:rsidR="00103950" w:rsidRPr="00176CE1" w:rsidRDefault="00103950" w:rsidP="00103950">
      <w:r w:rsidRPr="00176CE1">
        <w:t>Competencia</w:t>
      </w:r>
      <w:r w:rsidRPr="00176CE1">
        <w:rPr>
          <w:spacing w:val="-6"/>
        </w:rPr>
        <w:t xml:space="preserve"> </w:t>
      </w:r>
      <w:r w:rsidRPr="00176CE1">
        <w:t>digital.</w:t>
      </w:r>
    </w:p>
    <w:p w14:paraId="7A4E2938" w14:textId="77777777" w:rsidR="00103950" w:rsidRPr="00176CE1" w:rsidRDefault="00103950" w:rsidP="00103950">
      <w:r w:rsidRPr="00176CE1">
        <w:t>Competencia</w:t>
      </w:r>
      <w:r w:rsidRPr="00176CE1">
        <w:rPr>
          <w:spacing w:val="-5"/>
        </w:rPr>
        <w:t xml:space="preserve"> </w:t>
      </w:r>
      <w:r w:rsidRPr="00176CE1">
        <w:t>personal,</w:t>
      </w:r>
      <w:r w:rsidRPr="00176CE1">
        <w:rPr>
          <w:spacing w:val="-5"/>
        </w:rPr>
        <w:t xml:space="preserve"> </w:t>
      </w:r>
      <w:r w:rsidRPr="00176CE1">
        <w:t>social</w:t>
      </w:r>
      <w:r w:rsidRPr="00176CE1">
        <w:rPr>
          <w:spacing w:val="-3"/>
        </w:rPr>
        <w:t xml:space="preserve"> </w:t>
      </w:r>
      <w:r w:rsidRPr="00176CE1">
        <w:t>y</w:t>
      </w:r>
      <w:r w:rsidRPr="00176CE1">
        <w:rPr>
          <w:spacing w:val="-4"/>
        </w:rPr>
        <w:t xml:space="preserve"> </w:t>
      </w:r>
      <w:r w:rsidRPr="00176CE1">
        <w:t>de</w:t>
      </w:r>
      <w:r w:rsidRPr="00176CE1">
        <w:rPr>
          <w:spacing w:val="-4"/>
        </w:rPr>
        <w:t xml:space="preserve"> </w:t>
      </w:r>
      <w:r w:rsidRPr="00176CE1">
        <w:t>aprender</w:t>
      </w:r>
      <w:r w:rsidRPr="00176CE1">
        <w:rPr>
          <w:spacing w:val="-3"/>
        </w:rPr>
        <w:t xml:space="preserve"> </w:t>
      </w:r>
      <w:r w:rsidRPr="00176CE1">
        <w:t>a</w:t>
      </w:r>
      <w:r w:rsidRPr="00176CE1">
        <w:rPr>
          <w:spacing w:val="-4"/>
        </w:rPr>
        <w:t xml:space="preserve"> </w:t>
      </w:r>
      <w:r w:rsidRPr="00176CE1">
        <w:t>aprender.</w:t>
      </w:r>
    </w:p>
    <w:p w14:paraId="23904B92" w14:textId="77777777" w:rsidR="00103950" w:rsidRPr="00176CE1" w:rsidRDefault="00103950" w:rsidP="00103950">
      <w:r w:rsidRPr="00176CE1">
        <w:t>Competencia</w:t>
      </w:r>
      <w:r w:rsidRPr="00176CE1">
        <w:rPr>
          <w:spacing w:val="-9"/>
        </w:rPr>
        <w:t xml:space="preserve"> </w:t>
      </w:r>
      <w:r w:rsidRPr="00176CE1">
        <w:t>ciudadana.</w:t>
      </w:r>
    </w:p>
    <w:p w14:paraId="71AFEE30" w14:textId="77777777" w:rsidR="00103950" w:rsidRPr="00176CE1" w:rsidRDefault="00103950" w:rsidP="00103950">
      <w:r w:rsidRPr="00176CE1">
        <w:t>Competencia</w:t>
      </w:r>
      <w:r w:rsidRPr="00176CE1">
        <w:rPr>
          <w:spacing w:val="-10"/>
        </w:rPr>
        <w:t xml:space="preserve"> </w:t>
      </w:r>
      <w:r w:rsidRPr="00176CE1">
        <w:t>emprendedora.</w:t>
      </w:r>
    </w:p>
    <w:p w14:paraId="05519297" w14:textId="77777777" w:rsidR="00103950" w:rsidRPr="00176CE1" w:rsidRDefault="00103950" w:rsidP="00103950">
      <w:r w:rsidRPr="00176CE1">
        <w:t>Competencia</w:t>
      </w:r>
      <w:r w:rsidRPr="00176CE1">
        <w:rPr>
          <w:spacing w:val="-6"/>
        </w:rPr>
        <w:t xml:space="preserve"> </w:t>
      </w:r>
      <w:r w:rsidRPr="00176CE1">
        <w:t>en</w:t>
      </w:r>
      <w:r w:rsidRPr="00176CE1">
        <w:rPr>
          <w:spacing w:val="-3"/>
        </w:rPr>
        <w:t xml:space="preserve"> </w:t>
      </w:r>
      <w:r w:rsidRPr="00176CE1">
        <w:t>conciencia</w:t>
      </w:r>
      <w:r w:rsidRPr="00176CE1">
        <w:rPr>
          <w:spacing w:val="-5"/>
        </w:rPr>
        <w:t xml:space="preserve"> </w:t>
      </w:r>
      <w:r w:rsidRPr="00176CE1">
        <w:t>y</w:t>
      </w:r>
      <w:r w:rsidRPr="00176CE1">
        <w:rPr>
          <w:spacing w:val="-5"/>
        </w:rPr>
        <w:t xml:space="preserve"> </w:t>
      </w:r>
      <w:r w:rsidRPr="00176CE1">
        <w:t>expresión</w:t>
      </w:r>
      <w:r w:rsidRPr="00176CE1">
        <w:rPr>
          <w:spacing w:val="-5"/>
        </w:rPr>
        <w:t xml:space="preserve"> </w:t>
      </w:r>
      <w:r w:rsidRPr="00176CE1">
        <w:t>culturales.</w:t>
      </w:r>
    </w:p>
    <w:p w14:paraId="257154BE" w14:textId="77777777" w:rsidR="00103950" w:rsidRPr="00176CE1" w:rsidRDefault="00103950" w:rsidP="00103950"/>
    <w:p w14:paraId="6E48795C" w14:textId="5C8BE9A0" w:rsidR="004E5C76" w:rsidRPr="00176CE1" w:rsidRDefault="00103950" w:rsidP="00176CE1">
      <w:r w:rsidRPr="00176CE1">
        <w:t>La</w:t>
      </w:r>
      <w:r w:rsidRPr="00176CE1">
        <w:rPr>
          <w:spacing w:val="-5"/>
        </w:rPr>
        <w:t xml:space="preserve"> </w:t>
      </w:r>
      <w:r w:rsidRPr="00176CE1">
        <w:t>transversalidad</w:t>
      </w:r>
      <w:r w:rsidRPr="00176CE1">
        <w:rPr>
          <w:spacing w:val="-5"/>
        </w:rPr>
        <w:t xml:space="preserve"> </w:t>
      </w:r>
      <w:r w:rsidRPr="00176CE1">
        <w:t>es</w:t>
      </w:r>
      <w:r w:rsidRPr="00176CE1">
        <w:rPr>
          <w:spacing w:val="-4"/>
        </w:rPr>
        <w:t xml:space="preserve"> </w:t>
      </w:r>
      <w:r w:rsidRPr="00176CE1">
        <w:t>una</w:t>
      </w:r>
      <w:r w:rsidRPr="00176CE1">
        <w:rPr>
          <w:spacing w:val="-5"/>
        </w:rPr>
        <w:t xml:space="preserve"> </w:t>
      </w:r>
      <w:r w:rsidRPr="00176CE1">
        <w:t>condición</w:t>
      </w:r>
      <w:r w:rsidRPr="00176CE1">
        <w:rPr>
          <w:spacing w:val="-4"/>
        </w:rPr>
        <w:t xml:space="preserve"> </w:t>
      </w:r>
      <w:r w:rsidRPr="00176CE1">
        <w:t>inherente</w:t>
      </w:r>
      <w:r w:rsidRPr="00176CE1">
        <w:rPr>
          <w:spacing w:val="-4"/>
        </w:rPr>
        <w:t xml:space="preserve"> </w:t>
      </w:r>
      <w:r w:rsidRPr="00176CE1">
        <w:t>al</w:t>
      </w:r>
      <w:r w:rsidRPr="00176CE1">
        <w:rPr>
          <w:spacing w:val="-4"/>
        </w:rPr>
        <w:t xml:space="preserve"> </w:t>
      </w:r>
      <w:r w:rsidRPr="00176CE1">
        <w:t>Perfil</w:t>
      </w:r>
      <w:r w:rsidRPr="00176CE1">
        <w:rPr>
          <w:spacing w:val="-4"/>
        </w:rPr>
        <w:t xml:space="preserve"> </w:t>
      </w:r>
      <w:r w:rsidRPr="00176CE1">
        <w:t>de</w:t>
      </w:r>
      <w:r w:rsidRPr="00176CE1">
        <w:rPr>
          <w:spacing w:val="-5"/>
        </w:rPr>
        <w:t xml:space="preserve"> </w:t>
      </w:r>
      <w:r w:rsidRPr="00176CE1">
        <w:t>salida,</w:t>
      </w:r>
      <w:r w:rsidRPr="00176CE1">
        <w:rPr>
          <w:spacing w:val="-5"/>
        </w:rPr>
        <w:t xml:space="preserve"> </w:t>
      </w:r>
      <w:r w:rsidRPr="00176CE1">
        <w:t>en</w:t>
      </w:r>
      <w:r w:rsidRPr="00176CE1">
        <w:rPr>
          <w:spacing w:val="-4"/>
        </w:rPr>
        <w:t xml:space="preserve"> </w:t>
      </w:r>
      <w:r w:rsidRPr="00176CE1">
        <w:t>el</w:t>
      </w:r>
      <w:r w:rsidRPr="00176CE1">
        <w:rPr>
          <w:spacing w:val="-6"/>
        </w:rPr>
        <w:t xml:space="preserve"> </w:t>
      </w:r>
      <w:r w:rsidRPr="00176CE1">
        <w:t>sentido</w:t>
      </w:r>
      <w:r w:rsidRPr="00176CE1">
        <w:rPr>
          <w:spacing w:val="-5"/>
        </w:rPr>
        <w:t xml:space="preserve"> </w:t>
      </w:r>
      <w:r w:rsidRPr="00176CE1">
        <w:t>de</w:t>
      </w:r>
      <w:r w:rsidRPr="00176CE1">
        <w:rPr>
          <w:spacing w:val="-3"/>
        </w:rPr>
        <w:t xml:space="preserve"> </w:t>
      </w:r>
      <w:r w:rsidRPr="00176CE1">
        <w:t>que</w:t>
      </w:r>
      <w:r w:rsidRPr="00176CE1">
        <w:rPr>
          <w:spacing w:val="-4"/>
        </w:rPr>
        <w:t xml:space="preserve"> </w:t>
      </w:r>
      <w:r w:rsidRPr="00176CE1">
        <w:t>todos</w:t>
      </w:r>
      <w:r w:rsidRPr="00176CE1">
        <w:rPr>
          <w:spacing w:val="-4"/>
        </w:rPr>
        <w:t xml:space="preserve"> </w:t>
      </w:r>
      <w:r w:rsidRPr="00176CE1">
        <w:t>los</w:t>
      </w:r>
      <w:r w:rsidRPr="00176CE1">
        <w:rPr>
          <w:spacing w:val="-4"/>
        </w:rPr>
        <w:t xml:space="preserve"> </w:t>
      </w:r>
      <w:r w:rsidRPr="00176CE1">
        <w:t>aprendizajes</w:t>
      </w:r>
      <w:r w:rsidRPr="00176CE1">
        <w:rPr>
          <w:spacing w:val="-4"/>
        </w:rPr>
        <w:t xml:space="preserve"> </w:t>
      </w:r>
      <w:r w:rsidRPr="00176CE1">
        <w:t>contribuyen a su consecución. De la misma manera, la adquisición de cada una de las competencias clave contribuye a la</w:t>
      </w:r>
      <w:r w:rsidRPr="00176CE1">
        <w:rPr>
          <w:spacing w:val="1"/>
        </w:rPr>
        <w:t xml:space="preserve"> </w:t>
      </w:r>
      <w:r w:rsidRPr="00176CE1">
        <w:t>adquisición de todas las demás. No existe jerarquía entre ellas, ni puede establecerse una correspondencia exclusiva</w:t>
      </w:r>
      <w:r w:rsidRPr="00176CE1">
        <w:rPr>
          <w:spacing w:val="-45"/>
        </w:rPr>
        <w:t xml:space="preserve"> </w:t>
      </w:r>
      <w:r w:rsidRPr="00176CE1">
        <w:t>con</w:t>
      </w:r>
      <w:r w:rsidRPr="00176CE1">
        <w:rPr>
          <w:spacing w:val="-5"/>
        </w:rPr>
        <w:t xml:space="preserve"> </w:t>
      </w:r>
      <w:r w:rsidRPr="00176CE1">
        <w:t>una</w:t>
      </w:r>
      <w:r w:rsidRPr="00176CE1">
        <w:rPr>
          <w:spacing w:val="-2"/>
        </w:rPr>
        <w:t xml:space="preserve"> </w:t>
      </w:r>
      <w:r w:rsidRPr="00176CE1">
        <w:t>única</w:t>
      </w:r>
      <w:r w:rsidRPr="00176CE1">
        <w:rPr>
          <w:spacing w:val="-4"/>
        </w:rPr>
        <w:t xml:space="preserve"> </w:t>
      </w:r>
      <w:r w:rsidRPr="00176CE1">
        <w:t>área,</w:t>
      </w:r>
      <w:r w:rsidRPr="00176CE1">
        <w:rPr>
          <w:spacing w:val="-4"/>
        </w:rPr>
        <w:t xml:space="preserve"> </w:t>
      </w:r>
      <w:r w:rsidRPr="00176CE1">
        <w:t>ámbito</w:t>
      </w:r>
      <w:r w:rsidRPr="00176CE1">
        <w:rPr>
          <w:spacing w:val="-2"/>
        </w:rPr>
        <w:t xml:space="preserve"> </w:t>
      </w:r>
      <w:r w:rsidRPr="00176CE1">
        <w:t>o</w:t>
      </w:r>
      <w:r w:rsidRPr="00176CE1">
        <w:rPr>
          <w:spacing w:val="-4"/>
        </w:rPr>
        <w:t xml:space="preserve"> </w:t>
      </w:r>
      <w:r w:rsidRPr="00176CE1">
        <w:t>materia,</w:t>
      </w:r>
      <w:r w:rsidRPr="00176CE1">
        <w:rPr>
          <w:spacing w:val="-4"/>
        </w:rPr>
        <w:t xml:space="preserve"> </w:t>
      </w:r>
      <w:r w:rsidRPr="00176CE1">
        <w:t>sino</w:t>
      </w:r>
      <w:r w:rsidRPr="00176CE1">
        <w:rPr>
          <w:spacing w:val="-4"/>
        </w:rPr>
        <w:t xml:space="preserve"> </w:t>
      </w:r>
      <w:r w:rsidRPr="00176CE1">
        <w:t>que</w:t>
      </w:r>
      <w:r w:rsidRPr="00176CE1">
        <w:rPr>
          <w:spacing w:val="-4"/>
        </w:rPr>
        <w:t xml:space="preserve"> </w:t>
      </w:r>
      <w:r w:rsidRPr="00176CE1">
        <w:t>todas</w:t>
      </w:r>
      <w:r w:rsidRPr="00176CE1">
        <w:rPr>
          <w:spacing w:val="-3"/>
        </w:rPr>
        <w:t xml:space="preserve"> </w:t>
      </w:r>
      <w:r w:rsidRPr="00176CE1">
        <w:t>se</w:t>
      </w:r>
      <w:r w:rsidRPr="00176CE1">
        <w:rPr>
          <w:spacing w:val="-4"/>
        </w:rPr>
        <w:t xml:space="preserve"> </w:t>
      </w:r>
      <w:r w:rsidRPr="00176CE1">
        <w:t>concretan</w:t>
      </w:r>
      <w:r w:rsidRPr="00176CE1">
        <w:rPr>
          <w:spacing w:val="-2"/>
        </w:rPr>
        <w:t xml:space="preserve"> </w:t>
      </w:r>
      <w:r w:rsidRPr="00176CE1">
        <w:t>en</w:t>
      </w:r>
      <w:r w:rsidRPr="00176CE1">
        <w:rPr>
          <w:spacing w:val="-3"/>
        </w:rPr>
        <w:t xml:space="preserve"> </w:t>
      </w:r>
      <w:r w:rsidRPr="00176CE1">
        <w:t>los</w:t>
      </w:r>
      <w:r w:rsidRPr="00176CE1">
        <w:rPr>
          <w:spacing w:val="-3"/>
        </w:rPr>
        <w:t xml:space="preserve"> </w:t>
      </w:r>
      <w:r w:rsidRPr="00176CE1">
        <w:t>aprendizajes</w:t>
      </w:r>
      <w:r w:rsidRPr="00176CE1">
        <w:rPr>
          <w:spacing w:val="-4"/>
        </w:rPr>
        <w:t xml:space="preserve"> </w:t>
      </w:r>
      <w:r w:rsidRPr="00176CE1">
        <w:t>de</w:t>
      </w:r>
      <w:r w:rsidRPr="00176CE1">
        <w:rPr>
          <w:spacing w:val="-4"/>
        </w:rPr>
        <w:t xml:space="preserve"> </w:t>
      </w:r>
      <w:r w:rsidRPr="00176CE1">
        <w:t>las</w:t>
      </w:r>
      <w:r w:rsidRPr="00176CE1">
        <w:rPr>
          <w:spacing w:val="-3"/>
        </w:rPr>
        <w:t xml:space="preserve"> </w:t>
      </w:r>
      <w:r w:rsidRPr="00176CE1">
        <w:t>distintas</w:t>
      </w:r>
      <w:r w:rsidRPr="00176CE1">
        <w:rPr>
          <w:spacing w:val="-3"/>
        </w:rPr>
        <w:t xml:space="preserve"> </w:t>
      </w:r>
      <w:r w:rsidRPr="00176CE1">
        <w:t>áreas,</w:t>
      </w:r>
      <w:r w:rsidRPr="00176CE1">
        <w:rPr>
          <w:spacing w:val="-4"/>
        </w:rPr>
        <w:t xml:space="preserve"> </w:t>
      </w:r>
      <w:r w:rsidRPr="00176CE1">
        <w:t>ámbitos</w:t>
      </w:r>
      <w:r w:rsidRPr="00176CE1">
        <w:rPr>
          <w:spacing w:val="1"/>
        </w:rPr>
        <w:t xml:space="preserve"> </w:t>
      </w:r>
      <w:r w:rsidRPr="00176CE1">
        <w:t>o materias y, a su vez, se adquieren y desarrollan a partir de los aprendizajes que se producen en el conjunto de las</w:t>
      </w:r>
      <w:r w:rsidRPr="00176CE1">
        <w:rPr>
          <w:spacing w:val="1"/>
        </w:rPr>
        <w:t xml:space="preserve"> </w:t>
      </w:r>
      <w:r w:rsidRPr="00176CE1">
        <w:t>mismas.</w:t>
      </w:r>
    </w:p>
    <w:p w14:paraId="5AF290BB" w14:textId="59A70F06" w:rsidR="00103950" w:rsidRPr="00176CE1" w:rsidRDefault="00103950" w:rsidP="00103950">
      <w:pPr>
        <w:pStyle w:val="Citadestacada"/>
      </w:pPr>
      <w:r w:rsidRPr="00176CE1">
        <w:t>Competencia</w:t>
      </w:r>
      <w:r w:rsidRPr="00176CE1">
        <w:rPr>
          <w:spacing w:val="-8"/>
        </w:rPr>
        <w:t xml:space="preserve"> </w:t>
      </w:r>
      <w:r w:rsidRPr="00176CE1">
        <w:t>en</w:t>
      </w:r>
      <w:r w:rsidRPr="00176CE1">
        <w:rPr>
          <w:spacing w:val="-5"/>
        </w:rPr>
        <w:t xml:space="preserve"> </w:t>
      </w:r>
      <w:r w:rsidRPr="00176CE1">
        <w:t>comunicación</w:t>
      </w:r>
      <w:r w:rsidRPr="00176CE1">
        <w:rPr>
          <w:spacing w:val="-7"/>
        </w:rPr>
        <w:t xml:space="preserve"> </w:t>
      </w:r>
      <w:r w:rsidRPr="00176CE1">
        <w:t>lingüística.</w:t>
      </w:r>
    </w:p>
    <w:p w14:paraId="26A73FF6" w14:textId="77777777" w:rsidR="00103950" w:rsidRPr="00176CE1" w:rsidRDefault="00103950" w:rsidP="00103950">
      <w:r w:rsidRPr="00176CE1">
        <w:lastRenderedPageBreak/>
        <w:t>La competencia en comunicación lingüística constituye la base para el pensamiento propio y para la construcción del</w:t>
      </w:r>
      <w:r w:rsidRPr="00176CE1">
        <w:rPr>
          <w:spacing w:val="1"/>
        </w:rPr>
        <w:t xml:space="preserve"> </w:t>
      </w:r>
      <w:r w:rsidRPr="00176CE1">
        <w:t>conocimiento en todos los ámbitos del saber. Por ello, su desarrollo está vinculado a la reflexión explícita acerca del</w:t>
      </w:r>
      <w:r w:rsidRPr="00176CE1">
        <w:rPr>
          <w:spacing w:val="1"/>
        </w:rPr>
        <w:t xml:space="preserve"> </w:t>
      </w:r>
      <w:r w:rsidRPr="00176CE1">
        <w:rPr>
          <w:spacing w:val="-1"/>
        </w:rPr>
        <w:t>funcionamiento</w:t>
      </w:r>
      <w:r w:rsidRPr="00176CE1">
        <w:rPr>
          <w:spacing w:val="-10"/>
        </w:rPr>
        <w:t xml:space="preserve"> </w:t>
      </w:r>
      <w:r w:rsidRPr="00176CE1">
        <w:rPr>
          <w:spacing w:val="-1"/>
        </w:rPr>
        <w:t>de</w:t>
      </w:r>
      <w:r w:rsidRPr="00176CE1">
        <w:rPr>
          <w:spacing w:val="-9"/>
        </w:rPr>
        <w:t xml:space="preserve"> </w:t>
      </w:r>
      <w:r w:rsidRPr="00176CE1">
        <w:rPr>
          <w:spacing w:val="-1"/>
        </w:rPr>
        <w:t>la</w:t>
      </w:r>
      <w:r w:rsidRPr="00176CE1">
        <w:rPr>
          <w:spacing w:val="-8"/>
        </w:rPr>
        <w:t xml:space="preserve"> </w:t>
      </w:r>
      <w:r w:rsidRPr="00176CE1">
        <w:rPr>
          <w:spacing w:val="-1"/>
        </w:rPr>
        <w:t>lengua</w:t>
      </w:r>
      <w:r w:rsidRPr="00176CE1">
        <w:rPr>
          <w:spacing w:val="-11"/>
        </w:rPr>
        <w:t xml:space="preserve"> </w:t>
      </w:r>
      <w:r w:rsidRPr="00176CE1">
        <w:t>en</w:t>
      </w:r>
      <w:r w:rsidRPr="00176CE1">
        <w:rPr>
          <w:spacing w:val="-9"/>
        </w:rPr>
        <w:t xml:space="preserve"> </w:t>
      </w:r>
      <w:r w:rsidRPr="00176CE1">
        <w:t>los</w:t>
      </w:r>
      <w:r w:rsidRPr="00176CE1">
        <w:rPr>
          <w:spacing w:val="-7"/>
        </w:rPr>
        <w:t xml:space="preserve"> </w:t>
      </w:r>
      <w:r w:rsidRPr="00176CE1">
        <w:t>géneros</w:t>
      </w:r>
      <w:r w:rsidRPr="00176CE1">
        <w:rPr>
          <w:spacing w:val="-8"/>
        </w:rPr>
        <w:t xml:space="preserve"> </w:t>
      </w:r>
      <w:r w:rsidRPr="00176CE1">
        <w:t>discursivos</w:t>
      </w:r>
      <w:r w:rsidRPr="00176CE1">
        <w:rPr>
          <w:spacing w:val="-10"/>
        </w:rPr>
        <w:t xml:space="preserve"> </w:t>
      </w:r>
      <w:r w:rsidRPr="00176CE1">
        <w:t>específicos</w:t>
      </w:r>
      <w:r w:rsidRPr="00176CE1">
        <w:rPr>
          <w:spacing w:val="-10"/>
        </w:rPr>
        <w:t xml:space="preserve"> </w:t>
      </w:r>
      <w:r w:rsidRPr="00176CE1">
        <w:t>de</w:t>
      </w:r>
      <w:r w:rsidRPr="00176CE1">
        <w:rPr>
          <w:spacing w:val="-11"/>
        </w:rPr>
        <w:t xml:space="preserve"> </w:t>
      </w:r>
      <w:r w:rsidRPr="00176CE1">
        <w:t>cada</w:t>
      </w:r>
      <w:r w:rsidRPr="00176CE1">
        <w:rPr>
          <w:spacing w:val="-9"/>
        </w:rPr>
        <w:t xml:space="preserve"> </w:t>
      </w:r>
      <w:r w:rsidRPr="00176CE1">
        <w:t>área</w:t>
      </w:r>
      <w:r w:rsidRPr="00176CE1">
        <w:rPr>
          <w:spacing w:val="-7"/>
        </w:rPr>
        <w:t xml:space="preserve"> </w:t>
      </w:r>
      <w:r w:rsidRPr="00176CE1">
        <w:t>de</w:t>
      </w:r>
      <w:r w:rsidRPr="00176CE1">
        <w:rPr>
          <w:spacing w:val="-12"/>
        </w:rPr>
        <w:t xml:space="preserve"> </w:t>
      </w:r>
      <w:r w:rsidRPr="00176CE1">
        <w:t>conocimiento,</w:t>
      </w:r>
      <w:r w:rsidRPr="00176CE1">
        <w:rPr>
          <w:spacing w:val="-9"/>
        </w:rPr>
        <w:t xml:space="preserve"> </w:t>
      </w:r>
      <w:r w:rsidRPr="00176CE1">
        <w:t>así</w:t>
      </w:r>
      <w:r w:rsidRPr="00176CE1">
        <w:rPr>
          <w:spacing w:val="-11"/>
        </w:rPr>
        <w:t xml:space="preserve"> </w:t>
      </w:r>
      <w:r w:rsidRPr="00176CE1">
        <w:t>como</w:t>
      </w:r>
      <w:r w:rsidRPr="00176CE1">
        <w:rPr>
          <w:spacing w:val="-8"/>
        </w:rPr>
        <w:t xml:space="preserve"> </w:t>
      </w:r>
      <w:r w:rsidRPr="00176CE1">
        <w:t>a</w:t>
      </w:r>
      <w:r w:rsidRPr="00176CE1">
        <w:rPr>
          <w:spacing w:val="-9"/>
        </w:rPr>
        <w:t xml:space="preserve"> </w:t>
      </w:r>
      <w:r w:rsidRPr="00176CE1">
        <w:t>los</w:t>
      </w:r>
      <w:r w:rsidRPr="00176CE1">
        <w:rPr>
          <w:spacing w:val="-8"/>
        </w:rPr>
        <w:t xml:space="preserve"> </w:t>
      </w:r>
      <w:r w:rsidRPr="00176CE1">
        <w:t>usos</w:t>
      </w:r>
      <w:r w:rsidRPr="00176CE1">
        <w:rPr>
          <w:spacing w:val="1"/>
        </w:rPr>
        <w:t xml:space="preserve"> </w:t>
      </w:r>
      <w:r w:rsidRPr="00176CE1">
        <w:t>de la oralidad, la escritura o la signación para pensar y para aprender. Por último, hace posible apreciar la dimensión</w:t>
      </w:r>
      <w:r w:rsidRPr="00176CE1">
        <w:rPr>
          <w:spacing w:val="1"/>
        </w:rPr>
        <w:t xml:space="preserve"> </w:t>
      </w:r>
      <w:r w:rsidRPr="00176CE1">
        <w:t>estética del</w:t>
      </w:r>
      <w:r w:rsidRPr="00176CE1">
        <w:rPr>
          <w:spacing w:val="-2"/>
        </w:rPr>
        <w:t xml:space="preserve"> </w:t>
      </w:r>
      <w:r w:rsidRPr="00176CE1">
        <w:t>lenguaje</w:t>
      </w:r>
      <w:r w:rsidRPr="00176CE1">
        <w:rPr>
          <w:spacing w:val="-1"/>
        </w:rPr>
        <w:t xml:space="preserve"> </w:t>
      </w:r>
      <w:r w:rsidRPr="00176CE1">
        <w:t>y</w:t>
      </w:r>
      <w:r w:rsidRPr="00176CE1">
        <w:rPr>
          <w:spacing w:val="-1"/>
        </w:rPr>
        <w:t xml:space="preserve"> </w:t>
      </w:r>
      <w:r w:rsidRPr="00176CE1">
        <w:t>disfrutar de</w:t>
      </w:r>
      <w:r w:rsidRPr="00176CE1">
        <w:rPr>
          <w:spacing w:val="1"/>
        </w:rPr>
        <w:t xml:space="preserve"> </w:t>
      </w:r>
      <w:r w:rsidRPr="00176CE1">
        <w:t>la</w:t>
      </w:r>
      <w:r w:rsidRPr="00176CE1">
        <w:rPr>
          <w:spacing w:val="3"/>
        </w:rPr>
        <w:t xml:space="preserve"> </w:t>
      </w:r>
      <w:r w:rsidRPr="00176CE1">
        <w:t>cultura</w:t>
      </w:r>
      <w:r w:rsidRPr="00176CE1">
        <w:rPr>
          <w:spacing w:val="-1"/>
        </w:rPr>
        <w:t xml:space="preserve"> </w:t>
      </w:r>
      <w:r w:rsidRPr="00176CE1">
        <w:t>literaria.</w:t>
      </w:r>
    </w:p>
    <w:p w14:paraId="5242C517" w14:textId="77777777" w:rsidR="004E5C76" w:rsidRPr="00176CE1" w:rsidRDefault="004E5C76" w:rsidP="00103950"/>
    <w:p w14:paraId="3756A226" w14:textId="11975B02" w:rsidR="004E5C76" w:rsidRPr="00176CE1" w:rsidRDefault="004E5C76" w:rsidP="00103950">
      <w:r w:rsidRPr="00176CE1">
        <w:rPr>
          <w:spacing w:val="-1"/>
        </w:rPr>
        <w:t>La</w:t>
      </w:r>
      <w:r w:rsidRPr="00176CE1">
        <w:rPr>
          <w:spacing w:val="-11"/>
        </w:rPr>
        <w:t xml:space="preserve"> </w:t>
      </w:r>
      <w:r w:rsidRPr="00176CE1">
        <w:rPr>
          <w:spacing w:val="-1"/>
        </w:rPr>
        <w:t>competencia</w:t>
      </w:r>
      <w:r w:rsidRPr="00176CE1">
        <w:rPr>
          <w:spacing w:val="-8"/>
        </w:rPr>
        <w:t xml:space="preserve"> </w:t>
      </w:r>
      <w:r w:rsidRPr="00176CE1">
        <w:rPr>
          <w:spacing w:val="-1"/>
        </w:rPr>
        <w:t>en</w:t>
      </w:r>
      <w:r w:rsidRPr="00176CE1">
        <w:rPr>
          <w:spacing w:val="-8"/>
        </w:rPr>
        <w:t xml:space="preserve"> </w:t>
      </w:r>
      <w:r w:rsidRPr="00176CE1">
        <w:rPr>
          <w:spacing w:val="-1"/>
        </w:rPr>
        <w:t>comunicación</w:t>
      </w:r>
      <w:r w:rsidRPr="00176CE1">
        <w:rPr>
          <w:spacing w:val="-9"/>
        </w:rPr>
        <w:t xml:space="preserve"> </w:t>
      </w:r>
      <w:r w:rsidRPr="00176CE1">
        <w:rPr>
          <w:spacing w:val="-1"/>
        </w:rPr>
        <w:t>lingüística</w:t>
      </w:r>
      <w:r w:rsidRPr="00176CE1">
        <w:rPr>
          <w:spacing w:val="-9"/>
        </w:rPr>
        <w:t xml:space="preserve"> </w:t>
      </w:r>
      <w:r w:rsidRPr="00176CE1">
        <w:rPr>
          <w:spacing w:val="-1"/>
        </w:rPr>
        <w:t>supone</w:t>
      </w:r>
      <w:r w:rsidRPr="00176CE1">
        <w:rPr>
          <w:spacing w:val="-8"/>
        </w:rPr>
        <w:t xml:space="preserve"> </w:t>
      </w:r>
      <w:r w:rsidRPr="00176CE1">
        <w:t>interactuar</w:t>
      </w:r>
      <w:r w:rsidRPr="00176CE1">
        <w:rPr>
          <w:spacing w:val="-8"/>
        </w:rPr>
        <w:t xml:space="preserve"> </w:t>
      </w:r>
      <w:r w:rsidRPr="00176CE1">
        <w:t>de</w:t>
      </w:r>
      <w:r w:rsidRPr="00176CE1">
        <w:rPr>
          <w:spacing w:val="-10"/>
        </w:rPr>
        <w:t xml:space="preserve"> </w:t>
      </w:r>
      <w:r w:rsidRPr="00176CE1">
        <w:t>forma</w:t>
      </w:r>
      <w:r w:rsidRPr="00176CE1">
        <w:rPr>
          <w:spacing w:val="-7"/>
        </w:rPr>
        <w:t xml:space="preserve"> </w:t>
      </w:r>
      <w:r w:rsidRPr="00176CE1">
        <w:t>oral,</w:t>
      </w:r>
      <w:r w:rsidRPr="00176CE1">
        <w:rPr>
          <w:spacing w:val="-8"/>
        </w:rPr>
        <w:t xml:space="preserve"> </w:t>
      </w:r>
      <w:r w:rsidRPr="00176CE1">
        <w:t>escrita,</w:t>
      </w:r>
      <w:r w:rsidRPr="00176CE1">
        <w:rPr>
          <w:spacing w:val="-11"/>
        </w:rPr>
        <w:t xml:space="preserve"> </w:t>
      </w:r>
      <w:r w:rsidRPr="00176CE1">
        <w:t>signada</w:t>
      </w:r>
      <w:r w:rsidRPr="00176CE1">
        <w:rPr>
          <w:spacing w:val="-8"/>
        </w:rPr>
        <w:t xml:space="preserve"> </w:t>
      </w:r>
      <w:r w:rsidRPr="00176CE1">
        <w:t>o</w:t>
      </w:r>
      <w:r w:rsidRPr="00176CE1">
        <w:rPr>
          <w:spacing w:val="-10"/>
        </w:rPr>
        <w:t xml:space="preserve"> </w:t>
      </w:r>
      <w:r w:rsidRPr="00176CE1">
        <w:t>multimodal</w:t>
      </w:r>
      <w:r w:rsidRPr="00176CE1">
        <w:rPr>
          <w:spacing w:val="-8"/>
        </w:rPr>
        <w:t xml:space="preserve"> </w:t>
      </w:r>
      <w:r w:rsidRPr="00176CE1">
        <w:t>de</w:t>
      </w:r>
      <w:r w:rsidRPr="00176CE1">
        <w:rPr>
          <w:spacing w:val="-10"/>
        </w:rPr>
        <w:t xml:space="preserve"> </w:t>
      </w:r>
      <w:r w:rsidRPr="00176CE1">
        <w:t>manera</w:t>
      </w:r>
      <w:r w:rsidRPr="00176CE1">
        <w:rPr>
          <w:spacing w:val="1"/>
        </w:rPr>
        <w:t xml:space="preserve"> </w:t>
      </w:r>
      <w:r w:rsidRPr="00176CE1">
        <w:t>coherente y adecuada en diferentes ámbitos y contextos y con diferentes propósitos comunicativos. Implica movilizar,</w:t>
      </w:r>
      <w:r w:rsidRPr="00176CE1">
        <w:rPr>
          <w:spacing w:val="-45"/>
        </w:rPr>
        <w:t xml:space="preserve"> </w:t>
      </w:r>
      <w:r w:rsidRPr="00176CE1">
        <w:t>de manera consciente, el conjunto de conocimientos, destrezas y actitudes que permiten comprender, interpretar y</w:t>
      </w:r>
      <w:r w:rsidRPr="00176CE1">
        <w:rPr>
          <w:spacing w:val="1"/>
        </w:rPr>
        <w:t xml:space="preserve"> </w:t>
      </w:r>
      <w:r w:rsidRPr="00176CE1">
        <w:t>valorar críticamente mensajes orales, escritos, signados o multimodales evitando los riesgos de manipulación y</w:t>
      </w:r>
      <w:r w:rsidRPr="00176CE1">
        <w:rPr>
          <w:spacing w:val="1"/>
        </w:rPr>
        <w:t xml:space="preserve"> </w:t>
      </w:r>
      <w:r w:rsidRPr="00176CE1">
        <w:t>desinformación,</w:t>
      </w:r>
      <w:r w:rsidRPr="00176CE1">
        <w:rPr>
          <w:spacing w:val="26"/>
        </w:rPr>
        <w:t xml:space="preserve"> </w:t>
      </w:r>
      <w:r w:rsidRPr="00176CE1">
        <w:t>así</w:t>
      </w:r>
      <w:r w:rsidRPr="00176CE1">
        <w:rPr>
          <w:spacing w:val="24"/>
        </w:rPr>
        <w:t xml:space="preserve"> </w:t>
      </w:r>
      <w:r w:rsidRPr="00176CE1">
        <w:t>como</w:t>
      </w:r>
      <w:r w:rsidRPr="00176CE1">
        <w:rPr>
          <w:spacing w:val="26"/>
        </w:rPr>
        <w:t xml:space="preserve"> </w:t>
      </w:r>
      <w:r w:rsidRPr="00176CE1">
        <w:t>comunicarse</w:t>
      </w:r>
      <w:r w:rsidRPr="00176CE1">
        <w:rPr>
          <w:spacing w:val="24"/>
        </w:rPr>
        <w:t xml:space="preserve"> </w:t>
      </w:r>
      <w:r w:rsidRPr="00176CE1">
        <w:t>eficazmente</w:t>
      </w:r>
      <w:r w:rsidRPr="00176CE1">
        <w:rPr>
          <w:spacing w:val="27"/>
        </w:rPr>
        <w:t xml:space="preserve"> </w:t>
      </w:r>
      <w:r w:rsidRPr="00176CE1">
        <w:t>con</w:t>
      </w:r>
      <w:r w:rsidRPr="00176CE1">
        <w:rPr>
          <w:spacing w:val="24"/>
        </w:rPr>
        <w:t xml:space="preserve"> </w:t>
      </w:r>
      <w:r w:rsidRPr="00176CE1">
        <w:t>otras</w:t>
      </w:r>
      <w:r w:rsidRPr="00176CE1">
        <w:rPr>
          <w:spacing w:val="27"/>
        </w:rPr>
        <w:t xml:space="preserve"> </w:t>
      </w:r>
      <w:r w:rsidRPr="00176CE1">
        <w:t>personas</w:t>
      </w:r>
      <w:r w:rsidRPr="00176CE1">
        <w:rPr>
          <w:spacing w:val="27"/>
        </w:rPr>
        <w:t xml:space="preserve"> </w:t>
      </w:r>
      <w:r w:rsidRPr="00176CE1">
        <w:t>de</w:t>
      </w:r>
      <w:r w:rsidRPr="00176CE1">
        <w:rPr>
          <w:spacing w:val="26"/>
        </w:rPr>
        <w:t xml:space="preserve"> </w:t>
      </w:r>
      <w:r w:rsidRPr="00176CE1">
        <w:t>manera</w:t>
      </w:r>
      <w:r w:rsidRPr="00176CE1">
        <w:rPr>
          <w:spacing w:val="26"/>
        </w:rPr>
        <w:t xml:space="preserve"> </w:t>
      </w:r>
      <w:r w:rsidRPr="00176CE1">
        <w:t>cooperativa,</w:t>
      </w:r>
      <w:r w:rsidRPr="00176CE1">
        <w:rPr>
          <w:spacing w:val="26"/>
        </w:rPr>
        <w:t xml:space="preserve"> </w:t>
      </w:r>
      <w:r w:rsidRPr="00176CE1">
        <w:t>creativa,</w:t>
      </w:r>
      <w:r w:rsidRPr="00176CE1">
        <w:rPr>
          <w:spacing w:val="24"/>
        </w:rPr>
        <w:t xml:space="preserve"> </w:t>
      </w:r>
      <w:r w:rsidRPr="00176CE1">
        <w:t>ética</w:t>
      </w:r>
      <w:r w:rsidRPr="00176CE1">
        <w:rPr>
          <w:spacing w:val="24"/>
        </w:rPr>
        <w:t xml:space="preserve"> </w:t>
      </w:r>
      <w:r w:rsidRPr="00176CE1">
        <w:t>y respetuosa.</w:t>
      </w:r>
    </w:p>
    <w:p w14:paraId="6746BC15" w14:textId="77777777" w:rsidR="00353FFF" w:rsidRPr="00176CE1" w:rsidRDefault="00353FFF" w:rsidP="00353FFF">
      <w:pPr>
        <w:pStyle w:val="Citadestacada"/>
      </w:pPr>
      <w:r w:rsidRPr="00176CE1">
        <w:t>Competencia</w:t>
      </w:r>
      <w:r w:rsidRPr="00176CE1">
        <w:rPr>
          <w:spacing w:val="-2"/>
        </w:rPr>
        <w:t xml:space="preserve"> </w:t>
      </w:r>
      <w:r w:rsidRPr="00176CE1">
        <w:t>plurilingüe</w:t>
      </w:r>
      <w:r w:rsidRPr="00176CE1">
        <w:rPr>
          <w:spacing w:val="-3"/>
        </w:rPr>
        <w:t xml:space="preserve"> </w:t>
      </w:r>
      <w:r w:rsidRPr="00176CE1">
        <w:t>(CP)</w:t>
      </w:r>
    </w:p>
    <w:p w14:paraId="1FAA677E" w14:textId="77777777" w:rsidR="00353FFF" w:rsidRPr="00176CE1" w:rsidRDefault="00353FFF" w:rsidP="00353FFF">
      <w:pPr>
        <w:pStyle w:val="Textoindependiente"/>
        <w:rPr>
          <w:rFonts w:ascii="Arial" w:hAnsi="Arial" w:cs="Arial"/>
          <w:i/>
          <w:sz w:val="24"/>
          <w:szCs w:val="24"/>
        </w:rPr>
      </w:pPr>
    </w:p>
    <w:p w14:paraId="794D74AA" w14:textId="6D64C31E" w:rsidR="00103950" w:rsidRPr="00176CE1" w:rsidRDefault="00353FFF" w:rsidP="004E5C76">
      <w:r w:rsidRPr="00176CE1">
        <w:t>La competencia plurilingüe implica utilizar distintas lenguas, orales o signadas, de forma apropiada y eficaz para el</w:t>
      </w:r>
      <w:r w:rsidRPr="00176CE1">
        <w:rPr>
          <w:spacing w:val="1"/>
        </w:rPr>
        <w:t xml:space="preserve"> </w:t>
      </w:r>
      <w:r w:rsidRPr="00176CE1">
        <w:t>aprendizaje y la comunicación. Esta competencia supone reconocer y respetar los perfiles lingüísticos individuales y</w:t>
      </w:r>
      <w:r w:rsidRPr="00176CE1">
        <w:rPr>
          <w:spacing w:val="1"/>
        </w:rPr>
        <w:t xml:space="preserve"> </w:t>
      </w:r>
      <w:r w:rsidRPr="00176CE1">
        <w:t>aprovechar las experiencias propias para desarrollar estrategias que permitan mediar y hacer transferencias entre</w:t>
      </w:r>
      <w:r w:rsidRPr="00176CE1">
        <w:rPr>
          <w:spacing w:val="1"/>
        </w:rPr>
        <w:t xml:space="preserve"> </w:t>
      </w:r>
      <w:r w:rsidRPr="00176CE1">
        <w:t>lenguas,</w:t>
      </w:r>
      <w:r w:rsidRPr="00176CE1">
        <w:rPr>
          <w:spacing w:val="-3"/>
        </w:rPr>
        <w:t xml:space="preserve"> </w:t>
      </w:r>
      <w:r w:rsidRPr="00176CE1">
        <w:t>incluidas</w:t>
      </w:r>
      <w:r w:rsidRPr="00176CE1">
        <w:rPr>
          <w:spacing w:val="-3"/>
        </w:rPr>
        <w:t xml:space="preserve"> </w:t>
      </w:r>
      <w:r w:rsidRPr="00176CE1">
        <w:t>las</w:t>
      </w:r>
      <w:r w:rsidRPr="00176CE1">
        <w:rPr>
          <w:spacing w:val="-4"/>
        </w:rPr>
        <w:t xml:space="preserve"> </w:t>
      </w:r>
      <w:r w:rsidRPr="00176CE1">
        <w:t>clásicas,</w:t>
      </w:r>
      <w:r w:rsidRPr="00176CE1">
        <w:rPr>
          <w:spacing w:val="-4"/>
        </w:rPr>
        <w:t xml:space="preserve"> </w:t>
      </w:r>
      <w:r w:rsidRPr="00176CE1">
        <w:t>y,</w:t>
      </w:r>
      <w:r w:rsidRPr="00176CE1">
        <w:rPr>
          <w:spacing w:val="-4"/>
        </w:rPr>
        <w:t xml:space="preserve"> </w:t>
      </w:r>
      <w:r w:rsidRPr="00176CE1">
        <w:t>en</w:t>
      </w:r>
      <w:r w:rsidRPr="00176CE1">
        <w:rPr>
          <w:spacing w:val="-4"/>
        </w:rPr>
        <w:t xml:space="preserve"> </w:t>
      </w:r>
      <w:r w:rsidRPr="00176CE1">
        <w:t>su</w:t>
      </w:r>
      <w:r w:rsidRPr="00176CE1">
        <w:rPr>
          <w:spacing w:val="-5"/>
        </w:rPr>
        <w:t xml:space="preserve"> </w:t>
      </w:r>
      <w:r w:rsidRPr="00176CE1">
        <w:t>caso,</w:t>
      </w:r>
      <w:r w:rsidRPr="00176CE1">
        <w:rPr>
          <w:spacing w:val="-4"/>
        </w:rPr>
        <w:t xml:space="preserve"> </w:t>
      </w:r>
      <w:r w:rsidRPr="00176CE1">
        <w:t>mantener</w:t>
      </w:r>
      <w:r w:rsidRPr="00176CE1">
        <w:rPr>
          <w:spacing w:val="-1"/>
        </w:rPr>
        <w:t xml:space="preserve"> </w:t>
      </w:r>
      <w:r w:rsidRPr="00176CE1">
        <w:t>y</w:t>
      </w:r>
      <w:r w:rsidRPr="00176CE1">
        <w:rPr>
          <w:spacing w:val="-4"/>
        </w:rPr>
        <w:t xml:space="preserve"> </w:t>
      </w:r>
      <w:r w:rsidRPr="00176CE1">
        <w:t>adquirir</w:t>
      </w:r>
      <w:r w:rsidRPr="00176CE1">
        <w:rPr>
          <w:spacing w:val="-3"/>
        </w:rPr>
        <w:t xml:space="preserve"> </w:t>
      </w:r>
      <w:r w:rsidRPr="00176CE1">
        <w:t>destrezas</w:t>
      </w:r>
      <w:r w:rsidRPr="00176CE1">
        <w:rPr>
          <w:spacing w:val="-3"/>
        </w:rPr>
        <w:t xml:space="preserve"> </w:t>
      </w:r>
      <w:r w:rsidRPr="00176CE1">
        <w:t>en</w:t>
      </w:r>
      <w:r w:rsidRPr="00176CE1">
        <w:rPr>
          <w:spacing w:val="-5"/>
        </w:rPr>
        <w:t xml:space="preserve"> </w:t>
      </w:r>
      <w:r w:rsidRPr="00176CE1">
        <w:t>la</w:t>
      </w:r>
      <w:r w:rsidRPr="00176CE1">
        <w:rPr>
          <w:spacing w:val="-4"/>
        </w:rPr>
        <w:t xml:space="preserve"> </w:t>
      </w:r>
      <w:r w:rsidRPr="00176CE1">
        <w:t>lengua</w:t>
      </w:r>
      <w:r w:rsidRPr="00176CE1">
        <w:rPr>
          <w:spacing w:val="-4"/>
        </w:rPr>
        <w:t xml:space="preserve"> </w:t>
      </w:r>
      <w:r w:rsidRPr="00176CE1">
        <w:t>o</w:t>
      </w:r>
      <w:r w:rsidRPr="00176CE1">
        <w:rPr>
          <w:spacing w:val="-4"/>
        </w:rPr>
        <w:t xml:space="preserve"> </w:t>
      </w:r>
      <w:r w:rsidRPr="00176CE1">
        <w:t>lenguas</w:t>
      </w:r>
      <w:r w:rsidRPr="00176CE1">
        <w:rPr>
          <w:spacing w:val="-3"/>
        </w:rPr>
        <w:t xml:space="preserve"> </w:t>
      </w:r>
      <w:r w:rsidRPr="00176CE1">
        <w:t>familiares</w:t>
      </w:r>
      <w:r w:rsidRPr="00176CE1">
        <w:rPr>
          <w:spacing w:val="-1"/>
        </w:rPr>
        <w:t xml:space="preserve"> </w:t>
      </w:r>
      <w:r w:rsidRPr="00176CE1">
        <w:t>y</w:t>
      </w:r>
      <w:r w:rsidRPr="00176CE1">
        <w:rPr>
          <w:spacing w:val="-4"/>
        </w:rPr>
        <w:t xml:space="preserve"> </w:t>
      </w:r>
      <w:r w:rsidRPr="00176CE1">
        <w:t>en</w:t>
      </w:r>
      <w:r w:rsidRPr="00176CE1">
        <w:rPr>
          <w:spacing w:val="-4"/>
        </w:rPr>
        <w:t xml:space="preserve"> </w:t>
      </w:r>
      <w:r w:rsidRPr="00176CE1">
        <w:t>las</w:t>
      </w:r>
      <w:r w:rsidRPr="00176CE1">
        <w:rPr>
          <w:spacing w:val="1"/>
        </w:rPr>
        <w:t xml:space="preserve"> </w:t>
      </w:r>
      <w:r w:rsidRPr="00176CE1">
        <w:t>lenguas oficiales. Integra, asimismo, dimensiones históricas e interculturales orientadas a conocer, valorar y respetar</w:t>
      </w:r>
      <w:r w:rsidRPr="00176CE1">
        <w:rPr>
          <w:spacing w:val="1"/>
        </w:rPr>
        <w:t xml:space="preserve"> </w:t>
      </w:r>
      <w:r w:rsidRPr="00176CE1">
        <w:t>la</w:t>
      </w:r>
      <w:r w:rsidRPr="00176CE1">
        <w:rPr>
          <w:spacing w:val="-3"/>
        </w:rPr>
        <w:t xml:space="preserve"> </w:t>
      </w:r>
      <w:r w:rsidRPr="00176CE1">
        <w:t>diversidad</w:t>
      </w:r>
      <w:r w:rsidRPr="00176CE1">
        <w:rPr>
          <w:spacing w:val="-1"/>
        </w:rPr>
        <w:t xml:space="preserve"> </w:t>
      </w:r>
      <w:r w:rsidRPr="00176CE1">
        <w:t>lingüística</w:t>
      </w:r>
      <w:r w:rsidRPr="00176CE1">
        <w:rPr>
          <w:spacing w:val="-2"/>
        </w:rPr>
        <w:t xml:space="preserve"> </w:t>
      </w:r>
      <w:r w:rsidRPr="00176CE1">
        <w:t>y</w:t>
      </w:r>
      <w:r w:rsidRPr="00176CE1">
        <w:rPr>
          <w:spacing w:val="-2"/>
        </w:rPr>
        <w:t xml:space="preserve"> </w:t>
      </w:r>
      <w:r w:rsidRPr="00176CE1">
        <w:t>cultural</w:t>
      </w:r>
      <w:r w:rsidRPr="00176CE1">
        <w:rPr>
          <w:spacing w:val="-3"/>
        </w:rPr>
        <w:t xml:space="preserve"> </w:t>
      </w:r>
      <w:r w:rsidRPr="00176CE1">
        <w:t>de la</w:t>
      </w:r>
      <w:r w:rsidRPr="00176CE1">
        <w:rPr>
          <w:spacing w:val="-3"/>
        </w:rPr>
        <w:t xml:space="preserve"> </w:t>
      </w:r>
      <w:r w:rsidRPr="00176CE1">
        <w:t>sociedad</w:t>
      </w:r>
      <w:r w:rsidRPr="00176CE1">
        <w:rPr>
          <w:spacing w:val="-2"/>
        </w:rPr>
        <w:t xml:space="preserve"> </w:t>
      </w:r>
      <w:r w:rsidRPr="00176CE1">
        <w:t>con</w:t>
      </w:r>
      <w:r w:rsidRPr="00176CE1">
        <w:rPr>
          <w:spacing w:val="-1"/>
        </w:rPr>
        <w:t xml:space="preserve"> </w:t>
      </w:r>
      <w:r w:rsidRPr="00176CE1">
        <w:t>el</w:t>
      </w:r>
      <w:r w:rsidRPr="00176CE1">
        <w:rPr>
          <w:spacing w:val="-3"/>
        </w:rPr>
        <w:t xml:space="preserve"> </w:t>
      </w:r>
      <w:r w:rsidRPr="00176CE1">
        <w:t>objetivo</w:t>
      </w:r>
      <w:r w:rsidRPr="00176CE1">
        <w:rPr>
          <w:spacing w:val="-3"/>
        </w:rPr>
        <w:t xml:space="preserve"> </w:t>
      </w:r>
      <w:r w:rsidRPr="00176CE1">
        <w:t>de</w:t>
      </w:r>
      <w:r w:rsidRPr="00176CE1">
        <w:rPr>
          <w:spacing w:val="-2"/>
        </w:rPr>
        <w:t xml:space="preserve"> </w:t>
      </w:r>
      <w:r w:rsidRPr="00176CE1">
        <w:t>fomentar</w:t>
      </w:r>
      <w:r w:rsidRPr="00176CE1">
        <w:rPr>
          <w:spacing w:val="-1"/>
        </w:rPr>
        <w:t xml:space="preserve"> </w:t>
      </w:r>
      <w:r w:rsidRPr="00176CE1">
        <w:t>la</w:t>
      </w:r>
      <w:r w:rsidRPr="00176CE1">
        <w:rPr>
          <w:spacing w:val="-3"/>
        </w:rPr>
        <w:t xml:space="preserve"> </w:t>
      </w:r>
      <w:r w:rsidRPr="00176CE1">
        <w:t>convivencia democrática.</w:t>
      </w:r>
    </w:p>
    <w:p w14:paraId="7C4FC67E" w14:textId="77777777" w:rsidR="00353FFF" w:rsidRPr="00176CE1" w:rsidRDefault="00353FFF" w:rsidP="00353FFF">
      <w:pPr>
        <w:pStyle w:val="Citadestacada"/>
      </w:pPr>
      <w:r w:rsidRPr="00176CE1">
        <w:t>Competencia</w:t>
      </w:r>
      <w:r w:rsidRPr="00176CE1">
        <w:rPr>
          <w:spacing w:val="-1"/>
        </w:rPr>
        <w:t xml:space="preserve"> </w:t>
      </w:r>
      <w:r w:rsidRPr="00176CE1">
        <w:t>matemática</w:t>
      </w:r>
      <w:r w:rsidRPr="00176CE1">
        <w:rPr>
          <w:spacing w:val="-3"/>
        </w:rPr>
        <w:t xml:space="preserve"> </w:t>
      </w:r>
      <w:r w:rsidRPr="00176CE1">
        <w:t>y competencia</w:t>
      </w:r>
      <w:r w:rsidRPr="00176CE1">
        <w:rPr>
          <w:spacing w:val="-2"/>
        </w:rPr>
        <w:t xml:space="preserve"> </w:t>
      </w:r>
      <w:r w:rsidRPr="00176CE1">
        <w:t>en</w:t>
      </w:r>
      <w:r w:rsidRPr="00176CE1">
        <w:rPr>
          <w:spacing w:val="-3"/>
        </w:rPr>
        <w:t xml:space="preserve"> </w:t>
      </w:r>
      <w:r w:rsidRPr="00176CE1">
        <w:t>ciencia,</w:t>
      </w:r>
      <w:r w:rsidRPr="00176CE1">
        <w:rPr>
          <w:spacing w:val="-1"/>
        </w:rPr>
        <w:t xml:space="preserve"> </w:t>
      </w:r>
      <w:r w:rsidRPr="00176CE1">
        <w:t>tecnología</w:t>
      </w:r>
      <w:r w:rsidRPr="00176CE1">
        <w:rPr>
          <w:spacing w:val="-2"/>
        </w:rPr>
        <w:t xml:space="preserve"> </w:t>
      </w:r>
      <w:r w:rsidRPr="00176CE1">
        <w:t>e</w:t>
      </w:r>
      <w:r w:rsidRPr="00176CE1">
        <w:rPr>
          <w:spacing w:val="-2"/>
        </w:rPr>
        <w:t xml:space="preserve"> </w:t>
      </w:r>
      <w:r w:rsidRPr="00176CE1">
        <w:t>ingeniería</w:t>
      </w:r>
      <w:r w:rsidRPr="00176CE1">
        <w:rPr>
          <w:spacing w:val="-3"/>
        </w:rPr>
        <w:t xml:space="preserve"> </w:t>
      </w:r>
      <w:r w:rsidRPr="00176CE1">
        <w:t>(STEM)</w:t>
      </w:r>
    </w:p>
    <w:p w14:paraId="686E190D" w14:textId="77777777" w:rsidR="00353FFF" w:rsidRPr="00176CE1" w:rsidRDefault="00353FFF" w:rsidP="00353FFF">
      <w:r w:rsidRPr="00176CE1">
        <w:t>La competencia matemática y competencia en ciencia, tecnología e ingeniería (competencia STEM por sus siglas en</w:t>
      </w:r>
      <w:r w:rsidRPr="00176CE1">
        <w:rPr>
          <w:spacing w:val="1"/>
        </w:rPr>
        <w:t xml:space="preserve"> </w:t>
      </w:r>
      <w:r w:rsidRPr="00176CE1">
        <w:t>inglés) entraña la comprensión del mundo utilizando los métodos científicos, el pensamiento y</w:t>
      </w:r>
      <w:r w:rsidRPr="00176CE1">
        <w:rPr>
          <w:spacing w:val="1"/>
        </w:rPr>
        <w:t xml:space="preserve"> </w:t>
      </w:r>
      <w:r w:rsidRPr="00176CE1">
        <w:t>representación</w:t>
      </w:r>
      <w:r w:rsidRPr="00176CE1">
        <w:rPr>
          <w:spacing w:val="1"/>
        </w:rPr>
        <w:t xml:space="preserve"> </w:t>
      </w:r>
      <w:r w:rsidRPr="00176CE1">
        <w:t>matemáticos, la tecnología y los métodos de la ingeniería para transformar el entorno de forma comprometida,</w:t>
      </w:r>
      <w:r w:rsidRPr="00176CE1">
        <w:rPr>
          <w:spacing w:val="1"/>
        </w:rPr>
        <w:t xml:space="preserve"> </w:t>
      </w:r>
      <w:r w:rsidRPr="00176CE1">
        <w:t>responsable</w:t>
      </w:r>
      <w:r w:rsidRPr="00176CE1">
        <w:rPr>
          <w:spacing w:val="-2"/>
        </w:rPr>
        <w:t xml:space="preserve"> </w:t>
      </w:r>
      <w:r w:rsidRPr="00176CE1">
        <w:t>y sostenible.</w:t>
      </w:r>
    </w:p>
    <w:p w14:paraId="62C3FAF6" w14:textId="77777777" w:rsidR="00353FFF" w:rsidRPr="00176CE1" w:rsidRDefault="00353FFF" w:rsidP="00353FFF"/>
    <w:p w14:paraId="137F9725" w14:textId="77777777" w:rsidR="00353FFF" w:rsidRPr="00176CE1" w:rsidRDefault="00353FFF" w:rsidP="00353FFF">
      <w:r w:rsidRPr="00176CE1">
        <w:t>La</w:t>
      </w:r>
      <w:r w:rsidRPr="00176CE1">
        <w:rPr>
          <w:spacing w:val="-5"/>
        </w:rPr>
        <w:t xml:space="preserve"> </w:t>
      </w:r>
      <w:r w:rsidRPr="00176CE1">
        <w:t>competencia</w:t>
      </w:r>
      <w:r w:rsidRPr="00176CE1">
        <w:rPr>
          <w:spacing w:val="-2"/>
        </w:rPr>
        <w:t xml:space="preserve"> </w:t>
      </w:r>
      <w:r w:rsidRPr="00176CE1">
        <w:t>matemática</w:t>
      </w:r>
      <w:r w:rsidRPr="00176CE1">
        <w:rPr>
          <w:spacing w:val="-5"/>
        </w:rPr>
        <w:t xml:space="preserve"> </w:t>
      </w:r>
      <w:r w:rsidRPr="00176CE1">
        <w:t>permite</w:t>
      </w:r>
      <w:r w:rsidRPr="00176CE1">
        <w:rPr>
          <w:spacing w:val="-2"/>
        </w:rPr>
        <w:t xml:space="preserve"> </w:t>
      </w:r>
      <w:r w:rsidRPr="00176CE1">
        <w:t>desarrollar</w:t>
      </w:r>
      <w:r w:rsidRPr="00176CE1">
        <w:rPr>
          <w:spacing w:val="-5"/>
        </w:rPr>
        <w:t xml:space="preserve"> </w:t>
      </w:r>
      <w:r w:rsidRPr="00176CE1">
        <w:t>y</w:t>
      </w:r>
      <w:r w:rsidRPr="00176CE1">
        <w:rPr>
          <w:spacing w:val="-2"/>
        </w:rPr>
        <w:t xml:space="preserve"> </w:t>
      </w:r>
      <w:r w:rsidRPr="00176CE1">
        <w:t>aplicar</w:t>
      </w:r>
      <w:r w:rsidRPr="00176CE1">
        <w:rPr>
          <w:spacing w:val="-5"/>
        </w:rPr>
        <w:t xml:space="preserve"> </w:t>
      </w:r>
      <w:r w:rsidRPr="00176CE1">
        <w:t>la</w:t>
      </w:r>
      <w:r w:rsidRPr="00176CE1">
        <w:rPr>
          <w:spacing w:val="-4"/>
        </w:rPr>
        <w:t xml:space="preserve"> </w:t>
      </w:r>
      <w:r w:rsidRPr="00176CE1">
        <w:t>perspectiva</w:t>
      </w:r>
      <w:r w:rsidRPr="00176CE1">
        <w:rPr>
          <w:spacing w:val="-5"/>
        </w:rPr>
        <w:t xml:space="preserve"> </w:t>
      </w:r>
      <w:r w:rsidRPr="00176CE1">
        <w:t>y</w:t>
      </w:r>
      <w:r w:rsidRPr="00176CE1">
        <w:rPr>
          <w:spacing w:val="-3"/>
        </w:rPr>
        <w:t xml:space="preserve"> </w:t>
      </w:r>
      <w:r w:rsidRPr="00176CE1">
        <w:t>el</w:t>
      </w:r>
      <w:r w:rsidRPr="00176CE1">
        <w:rPr>
          <w:spacing w:val="-5"/>
        </w:rPr>
        <w:t xml:space="preserve"> </w:t>
      </w:r>
      <w:r w:rsidRPr="00176CE1">
        <w:t>razonamiento</w:t>
      </w:r>
      <w:r w:rsidRPr="00176CE1">
        <w:rPr>
          <w:spacing w:val="-5"/>
        </w:rPr>
        <w:t xml:space="preserve"> </w:t>
      </w:r>
      <w:r w:rsidRPr="00176CE1">
        <w:t>matemáticos</w:t>
      </w:r>
      <w:r w:rsidRPr="00176CE1">
        <w:rPr>
          <w:spacing w:val="-3"/>
        </w:rPr>
        <w:t xml:space="preserve"> </w:t>
      </w:r>
      <w:r w:rsidRPr="00176CE1">
        <w:t>con</w:t>
      </w:r>
      <w:r w:rsidRPr="00176CE1">
        <w:rPr>
          <w:spacing w:val="-4"/>
        </w:rPr>
        <w:t xml:space="preserve"> </w:t>
      </w:r>
      <w:r w:rsidRPr="00176CE1">
        <w:t>el</w:t>
      </w:r>
      <w:r w:rsidRPr="00176CE1">
        <w:rPr>
          <w:spacing w:val="-5"/>
        </w:rPr>
        <w:t xml:space="preserve"> </w:t>
      </w:r>
      <w:r w:rsidRPr="00176CE1">
        <w:t>fin</w:t>
      </w:r>
      <w:r w:rsidRPr="00176CE1">
        <w:rPr>
          <w:spacing w:val="-3"/>
        </w:rPr>
        <w:t xml:space="preserve"> </w:t>
      </w:r>
      <w:r w:rsidRPr="00176CE1">
        <w:t>de</w:t>
      </w:r>
      <w:r w:rsidRPr="00176CE1">
        <w:rPr>
          <w:spacing w:val="1"/>
        </w:rPr>
        <w:t xml:space="preserve"> </w:t>
      </w:r>
      <w:r w:rsidRPr="00176CE1">
        <w:t>resolver</w:t>
      </w:r>
      <w:r w:rsidRPr="00176CE1">
        <w:rPr>
          <w:spacing w:val="-2"/>
        </w:rPr>
        <w:t xml:space="preserve"> </w:t>
      </w:r>
      <w:r w:rsidRPr="00176CE1">
        <w:t>diversos problemas en</w:t>
      </w:r>
      <w:r w:rsidRPr="00176CE1">
        <w:rPr>
          <w:spacing w:val="-2"/>
        </w:rPr>
        <w:t xml:space="preserve"> </w:t>
      </w:r>
      <w:r w:rsidRPr="00176CE1">
        <w:t>diferentes contextos.</w:t>
      </w:r>
    </w:p>
    <w:p w14:paraId="20D62FE0" w14:textId="77777777" w:rsidR="00353FFF" w:rsidRPr="00176CE1" w:rsidRDefault="00353FFF" w:rsidP="00353FFF"/>
    <w:p w14:paraId="53F75826" w14:textId="77777777" w:rsidR="00353FFF" w:rsidRPr="00176CE1" w:rsidRDefault="00353FFF" w:rsidP="00353FFF">
      <w:r w:rsidRPr="00176CE1">
        <w:t>La competencia en ciencia conlleva la comprensión y explicación del entorno natural y social, utilizando un conjunto</w:t>
      </w:r>
      <w:r w:rsidRPr="00176CE1">
        <w:rPr>
          <w:spacing w:val="-45"/>
        </w:rPr>
        <w:t xml:space="preserve"> </w:t>
      </w:r>
      <w:r w:rsidRPr="00176CE1">
        <w:t>de conocimientos y metodologías, incluidas la observación y la experimentación, con el fin de plantear preguntas y</w:t>
      </w:r>
      <w:r w:rsidRPr="00176CE1">
        <w:rPr>
          <w:spacing w:val="1"/>
        </w:rPr>
        <w:t xml:space="preserve"> </w:t>
      </w:r>
      <w:r w:rsidRPr="00176CE1">
        <w:t>extraer</w:t>
      </w:r>
      <w:r w:rsidRPr="00176CE1">
        <w:rPr>
          <w:spacing w:val="-4"/>
        </w:rPr>
        <w:t xml:space="preserve"> </w:t>
      </w:r>
      <w:r w:rsidRPr="00176CE1">
        <w:t>conclusiones</w:t>
      </w:r>
      <w:r w:rsidRPr="00176CE1">
        <w:rPr>
          <w:spacing w:val="-3"/>
        </w:rPr>
        <w:t xml:space="preserve"> </w:t>
      </w:r>
      <w:r w:rsidRPr="00176CE1">
        <w:t>basadas</w:t>
      </w:r>
      <w:r w:rsidRPr="00176CE1">
        <w:rPr>
          <w:spacing w:val="-4"/>
        </w:rPr>
        <w:t xml:space="preserve"> </w:t>
      </w:r>
      <w:r w:rsidRPr="00176CE1">
        <w:t>en</w:t>
      </w:r>
      <w:r w:rsidRPr="00176CE1">
        <w:rPr>
          <w:spacing w:val="-4"/>
        </w:rPr>
        <w:t xml:space="preserve"> </w:t>
      </w:r>
      <w:r w:rsidRPr="00176CE1">
        <w:t>pruebas</w:t>
      </w:r>
      <w:r w:rsidRPr="00176CE1">
        <w:rPr>
          <w:spacing w:val="-3"/>
        </w:rPr>
        <w:t xml:space="preserve"> </w:t>
      </w:r>
      <w:r w:rsidRPr="00176CE1">
        <w:t>para</w:t>
      </w:r>
      <w:r w:rsidRPr="00176CE1">
        <w:rPr>
          <w:spacing w:val="-3"/>
        </w:rPr>
        <w:t xml:space="preserve"> </w:t>
      </w:r>
      <w:r w:rsidRPr="00176CE1">
        <w:t>poder</w:t>
      </w:r>
      <w:r w:rsidRPr="00176CE1">
        <w:rPr>
          <w:spacing w:val="-4"/>
        </w:rPr>
        <w:t xml:space="preserve"> </w:t>
      </w:r>
      <w:r w:rsidRPr="00176CE1">
        <w:t>interpretar</w:t>
      </w:r>
      <w:r w:rsidRPr="00176CE1">
        <w:rPr>
          <w:spacing w:val="-4"/>
        </w:rPr>
        <w:t xml:space="preserve"> </w:t>
      </w:r>
      <w:r w:rsidRPr="00176CE1">
        <w:t>y</w:t>
      </w:r>
      <w:r w:rsidRPr="00176CE1">
        <w:rPr>
          <w:spacing w:val="-3"/>
        </w:rPr>
        <w:t xml:space="preserve"> </w:t>
      </w:r>
      <w:r w:rsidRPr="00176CE1">
        <w:t>transformar</w:t>
      </w:r>
      <w:r w:rsidRPr="00176CE1">
        <w:rPr>
          <w:spacing w:val="-4"/>
        </w:rPr>
        <w:t xml:space="preserve"> </w:t>
      </w:r>
      <w:r w:rsidRPr="00176CE1">
        <w:t>el</w:t>
      </w:r>
      <w:r w:rsidRPr="00176CE1">
        <w:rPr>
          <w:spacing w:val="-1"/>
        </w:rPr>
        <w:t xml:space="preserve"> </w:t>
      </w:r>
      <w:r w:rsidRPr="00176CE1">
        <w:t>mundo</w:t>
      </w:r>
      <w:r w:rsidRPr="00176CE1">
        <w:rPr>
          <w:spacing w:val="-5"/>
        </w:rPr>
        <w:t xml:space="preserve"> </w:t>
      </w:r>
      <w:r w:rsidRPr="00176CE1">
        <w:t>natural</w:t>
      </w:r>
      <w:r w:rsidRPr="00176CE1">
        <w:rPr>
          <w:spacing w:val="-5"/>
        </w:rPr>
        <w:t xml:space="preserve"> </w:t>
      </w:r>
      <w:r w:rsidRPr="00176CE1">
        <w:t>y</w:t>
      </w:r>
      <w:r w:rsidRPr="00176CE1">
        <w:rPr>
          <w:spacing w:val="-3"/>
        </w:rPr>
        <w:t xml:space="preserve"> </w:t>
      </w:r>
      <w:r w:rsidRPr="00176CE1">
        <w:t>el</w:t>
      </w:r>
      <w:r w:rsidRPr="00176CE1">
        <w:rPr>
          <w:spacing w:val="-6"/>
        </w:rPr>
        <w:t xml:space="preserve"> </w:t>
      </w:r>
      <w:r w:rsidRPr="00176CE1">
        <w:t>contexto</w:t>
      </w:r>
      <w:r w:rsidRPr="00176CE1">
        <w:rPr>
          <w:spacing w:val="-4"/>
        </w:rPr>
        <w:t xml:space="preserve"> </w:t>
      </w:r>
      <w:r w:rsidRPr="00176CE1">
        <w:t>social.</w:t>
      </w:r>
    </w:p>
    <w:p w14:paraId="52FD9759" w14:textId="77777777" w:rsidR="00353FFF" w:rsidRPr="00176CE1" w:rsidRDefault="00353FFF" w:rsidP="00353FFF"/>
    <w:p w14:paraId="55B26C9B" w14:textId="15DD87F0" w:rsidR="00103950" w:rsidRPr="00176CE1" w:rsidRDefault="00353FFF" w:rsidP="004E5C76">
      <w:r w:rsidRPr="00176CE1">
        <w:t>La competencia en tecnología e ingeniería comprende la aplicación de los conocimientos y metodologías propios de</w:t>
      </w:r>
      <w:r w:rsidRPr="00176CE1">
        <w:rPr>
          <w:spacing w:val="1"/>
        </w:rPr>
        <w:t xml:space="preserve"> </w:t>
      </w:r>
      <w:r w:rsidRPr="00176CE1">
        <w:t>las</w:t>
      </w:r>
      <w:r w:rsidRPr="00176CE1">
        <w:rPr>
          <w:spacing w:val="-10"/>
        </w:rPr>
        <w:t xml:space="preserve"> </w:t>
      </w:r>
      <w:r w:rsidRPr="00176CE1">
        <w:t>ciencias</w:t>
      </w:r>
      <w:r w:rsidRPr="00176CE1">
        <w:rPr>
          <w:spacing w:val="-10"/>
        </w:rPr>
        <w:t xml:space="preserve"> </w:t>
      </w:r>
      <w:r w:rsidRPr="00176CE1">
        <w:t>para</w:t>
      </w:r>
      <w:r w:rsidRPr="00176CE1">
        <w:rPr>
          <w:spacing w:val="-10"/>
        </w:rPr>
        <w:t xml:space="preserve"> </w:t>
      </w:r>
      <w:r w:rsidRPr="00176CE1">
        <w:t>transformar</w:t>
      </w:r>
      <w:r w:rsidRPr="00176CE1">
        <w:rPr>
          <w:spacing w:val="-10"/>
        </w:rPr>
        <w:t xml:space="preserve"> </w:t>
      </w:r>
      <w:r w:rsidRPr="00176CE1">
        <w:t>nuestra</w:t>
      </w:r>
      <w:r w:rsidRPr="00176CE1">
        <w:rPr>
          <w:spacing w:val="-10"/>
        </w:rPr>
        <w:t xml:space="preserve"> </w:t>
      </w:r>
      <w:r w:rsidRPr="00176CE1">
        <w:t>sociedad</w:t>
      </w:r>
      <w:r w:rsidRPr="00176CE1">
        <w:rPr>
          <w:spacing w:val="-9"/>
        </w:rPr>
        <w:t xml:space="preserve"> </w:t>
      </w:r>
      <w:r w:rsidRPr="00176CE1">
        <w:t>de</w:t>
      </w:r>
      <w:r w:rsidRPr="00176CE1">
        <w:rPr>
          <w:spacing w:val="-11"/>
        </w:rPr>
        <w:t xml:space="preserve"> </w:t>
      </w:r>
      <w:r w:rsidRPr="00176CE1">
        <w:t>acuerdo</w:t>
      </w:r>
      <w:r w:rsidRPr="00176CE1">
        <w:rPr>
          <w:spacing w:val="-10"/>
        </w:rPr>
        <w:t xml:space="preserve"> </w:t>
      </w:r>
      <w:r w:rsidRPr="00176CE1">
        <w:t>con</w:t>
      </w:r>
      <w:r w:rsidRPr="00176CE1">
        <w:rPr>
          <w:spacing w:val="-12"/>
        </w:rPr>
        <w:t xml:space="preserve"> </w:t>
      </w:r>
      <w:r w:rsidRPr="00176CE1">
        <w:t>las</w:t>
      </w:r>
      <w:r w:rsidRPr="00176CE1">
        <w:rPr>
          <w:spacing w:val="-9"/>
        </w:rPr>
        <w:t xml:space="preserve"> </w:t>
      </w:r>
      <w:r w:rsidRPr="00176CE1">
        <w:t>necesidades</w:t>
      </w:r>
      <w:r w:rsidRPr="00176CE1">
        <w:rPr>
          <w:spacing w:val="-10"/>
        </w:rPr>
        <w:t xml:space="preserve"> </w:t>
      </w:r>
      <w:r w:rsidRPr="00176CE1">
        <w:t>o</w:t>
      </w:r>
      <w:r w:rsidRPr="00176CE1">
        <w:rPr>
          <w:spacing w:val="-10"/>
        </w:rPr>
        <w:t xml:space="preserve"> </w:t>
      </w:r>
      <w:r w:rsidRPr="00176CE1">
        <w:t>deseos</w:t>
      </w:r>
      <w:r w:rsidRPr="00176CE1">
        <w:rPr>
          <w:spacing w:val="-10"/>
        </w:rPr>
        <w:t xml:space="preserve"> </w:t>
      </w:r>
      <w:r w:rsidRPr="00176CE1">
        <w:t>de</w:t>
      </w:r>
      <w:r w:rsidRPr="00176CE1">
        <w:rPr>
          <w:spacing w:val="-9"/>
        </w:rPr>
        <w:t xml:space="preserve"> </w:t>
      </w:r>
      <w:r w:rsidRPr="00176CE1">
        <w:t>las</w:t>
      </w:r>
      <w:r w:rsidRPr="00176CE1">
        <w:rPr>
          <w:spacing w:val="-10"/>
        </w:rPr>
        <w:t xml:space="preserve"> </w:t>
      </w:r>
      <w:r w:rsidRPr="00176CE1">
        <w:t>personas</w:t>
      </w:r>
      <w:r w:rsidRPr="00176CE1">
        <w:rPr>
          <w:spacing w:val="-10"/>
        </w:rPr>
        <w:t xml:space="preserve"> </w:t>
      </w:r>
      <w:r w:rsidRPr="00176CE1">
        <w:t>en</w:t>
      </w:r>
      <w:r w:rsidRPr="00176CE1">
        <w:rPr>
          <w:spacing w:val="-9"/>
        </w:rPr>
        <w:t xml:space="preserve"> </w:t>
      </w:r>
      <w:r w:rsidRPr="00176CE1">
        <w:t>un</w:t>
      </w:r>
      <w:r w:rsidRPr="00176CE1">
        <w:rPr>
          <w:spacing w:val="-11"/>
        </w:rPr>
        <w:t xml:space="preserve"> </w:t>
      </w:r>
      <w:r w:rsidRPr="00176CE1">
        <w:t>marco</w:t>
      </w:r>
      <w:r w:rsidRPr="00176CE1">
        <w:rPr>
          <w:spacing w:val="1"/>
        </w:rPr>
        <w:t xml:space="preserve"> </w:t>
      </w:r>
      <w:r w:rsidRPr="00176CE1">
        <w:t>de</w:t>
      </w:r>
      <w:r w:rsidRPr="00176CE1">
        <w:rPr>
          <w:spacing w:val="-2"/>
        </w:rPr>
        <w:t xml:space="preserve"> </w:t>
      </w:r>
      <w:r w:rsidRPr="00176CE1">
        <w:t>seguridad,</w:t>
      </w:r>
      <w:r w:rsidRPr="00176CE1">
        <w:rPr>
          <w:spacing w:val="-1"/>
        </w:rPr>
        <w:t xml:space="preserve"> </w:t>
      </w:r>
      <w:r w:rsidRPr="00176CE1">
        <w:t>responsabilidad</w:t>
      </w:r>
      <w:r w:rsidRPr="00176CE1">
        <w:rPr>
          <w:spacing w:val="-1"/>
        </w:rPr>
        <w:t xml:space="preserve"> </w:t>
      </w:r>
      <w:r w:rsidRPr="00176CE1">
        <w:t>y sostenibilidad.</w:t>
      </w:r>
    </w:p>
    <w:p w14:paraId="1AFCF857" w14:textId="77777777" w:rsidR="00353FFF" w:rsidRPr="00176CE1" w:rsidRDefault="00353FFF" w:rsidP="00353FFF">
      <w:pPr>
        <w:pStyle w:val="Citadestacada"/>
      </w:pPr>
      <w:r w:rsidRPr="00176CE1">
        <w:t>Competencia</w:t>
      </w:r>
      <w:r w:rsidRPr="00176CE1">
        <w:rPr>
          <w:spacing w:val="-2"/>
        </w:rPr>
        <w:t xml:space="preserve"> </w:t>
      </w:r>
      <w:r w:rsidRPr="00176CE1">
        <w:t>digital</w:t>
      </w:r>
      <w:r w:rsidRPr="00176CE1">
        <w:rPr>
          <w:spacing w:val="-3"/>
        </w:rPr>
        <w:t xml:space="preserve"> </w:t>
      </w:r>
      <w:r w:rsidRPr="00176CE1">
        <w:t>(CD)</w:t>
      </w:r>
    </w:p>
    <w:p w14:paraId="75CFF393" w14:textId="77777777" w:rsidR="00353FFF" w:rsidRPr="00176CE1" w:rsidRDefault="00353FFF" w:rsidP="00353FFF">
      <w:pPr>
        <w:rPr>
          <w:i/>
        </w:rPr>
      </w:pPr>
    </w:p>
    <w:p w14:paraId="45C043AA" w14:textId="77777777" w:rsidR="00353FFF" w:rsidRPr="00176CE1" w:rsidRDefault="00353FFF" w:rsidP="00353FFF">
      <w:r w:rsidRPr="00176CE1">
        <w:t>La competencia digital implica el uso seguro, saludable, sostenible, crítico y responsable de las tecnologías digitales</w:t>
      </w:r>
      <w:r w:rsidRPr="00176CE1">
        <w:rPr>
          <w:spacing w:val="1"/>
        </w:rPr>
        <w:t xml:space="preserve"> </w:t>
      </w:r>
      <w:r w:rsidRPr="00176CE1">
        <w:t>para</w:t>
      </w:r>
      <w:r w:rsidRPr="00176CE1">
        <w:rPr>
          <w:spacing w:val="-3"/>
        </w:rPr>
        <w:t xml:space="preserve"> </w:t>
      </w:r>
      <w:r w:rsidRPr="00176CE1">
        <w:t>el</w:t>
      </w:r>
      <w:r w:rsidRPr="00176CE1">
        <w:rPr>
          <w:spacing w:val="-3"/>
        </w:rPr>
        <w:t xml:space="preserve"> </w:t>
      </w:r>
      <w:r w:rsidRPr="00176CE1">
        <w:t>aprendizaje,</w:t>
      </w:r>
      <w:r w:rsidRPr="00176CE1">
        <w:rPr>
          <w:spacing w:val="-2"/>
        </w:rPr>
        <w:t xml:space="preserve"> </w:t>
      </w:r>
      <w:r w:rsidRPr="00176CE1">
        <w:t>para</w:t>
      </w:r>
      <w:r w:rsidRPr="00176CE1">
        <w:rPr>
          <w:spacing w:val="-2"/>
        </w:rPr>
        <w:t xml:space="preserve"> </w:t>
      </w:r>
      <w:r w:rsidRPr="00176CE1">
        <w:t>el</w:t>
      </w:r>
      <w:r w:rsidRPr="00176CE1">
        <w:rPr>
          <w:spacing w:val="-2"/>
        </w:rPr>
        <w:t xml:space="preserve"> </w:t>
      </w:r>
      <w:r w:rsidRPr="00176CE1">
        <w:t>trabajo</w:t>
      </w:r>
      <w:r w:rsidRPr="00176CE1">
        <w:rPr>
          <w:spacing w:val="-2"/>
        </w:rPr>
        <w:t xml:space="preserve"> </w:t>
      </w:r>
      <w:r w:rsidRPr="00176CE1">
        <w:t>y</w:t>
      </w:r>
      <w:r w:rsidRPr="00176CE1">
        <w:rPr>
          <w:spacing w:val="-2"/>
        </w:rPr>
        <w:t xml:space="preserve"> </w:t>
      </w:r>
      <w:r w:rsidRPr="00176CE1">
        <w:t>para</w:t>
      </w:r>
      <w:r w:rsidRPr="00176CE1">
        <w:rPr>
          <w:spacing w:val="-2"/>
        </w:rPr>
        <w:t xml:space="preserve"> </w:t>
      </w:r>
      <w:r w:rsidRPr="00176CE1">
        <w:t>la</w:t>
      </w:r>
      <w:r w:rsidRPr="00176CE1">
        <w:rPr>
          <w:spacing w:val="-3"/>
        </w:rPr>
        <w:t xml:space="preserve"> </w:t>
      </w:r>
      <w:r w:rsidRPr="00176CE1">
        <w:t>participación</w:t>
      </w:r>
      <w:r w:rsidRPr="00176CE1">
        <w:rPr>
          <w:spacing w:val="-2"/>
        </w:rPr>
        <w:t xml:space="preserve"> </w:t>
      </w:r>
      <w:r w:rsidRPr="00176CE1">
        <w:t>en</w:t>
      </w:r>
      <w:r w:rsidRPr="00176CE1">
        <w:rPr>
          <w:spacing w:val="-3"/>
        </w:rPr>
        <w:t xml:space="preserve"> </w:t>
      </w:r>
      <w:r w:rsidRPr="00176CE1">
        <w:t>la</w:t>
      </w:r>
      <w:r w:rsidRPr="00176CE1">
        <w:rPr>
          <w:spacing w:val="-2"/>
        </w:rPr>
        <w:t xml:space="preserve"> </w:t>
      </w:r>
      <w:r w:rsidRPr="00176CE1">
        <w:t>sociedad,</w:t>
      </w:r>
      <w:r w:rsidRPr="00176CE1">
        <w:rPr>
          <w:spacing w:val="-1"/>
        </w:rPr>
        <w:t xml:space="preserve"> </w:t>
      </w:r>
      <w:r w:rsidRPr="00176CE1">
        <w:t>así</w:t>
      </w:r>
      <w:r w:rsidRPr="00176CE1">
        <w:rPr>
          <w:spacing w:val="-2"/>
        </w:rPr>
        <w:t xml:space="preserve"> </w:t>
      </w:r>
      <w:r w:rsidRPr="00176CE1">
        <w:t>como</w:t>
      </w:r>
      <w:r w:rsidRPr="00176CE1">
        <w:rPr>
          <w:spacing w:val="-3"/>
        </w:rPr>
        <w:t xml:space="preserve"> </w:t>
      </w:r>
      <w:r w:rsidRPr="00176CE1">
        <w:t>la interacción</w:t>
      </w:r>
      <w:r w:rsidRPr="00176CE1">
        <w:rPr>
          <w:spacing w:val="-3"/>
        </w:rPr>
        <w:t xml:space="preserve"> </w:t>
      </w:r>
      <w:r w:rsidRPr="00176CE1">
        <w:t>con</w:t>
      </w:r>
      <w:r w:rsidRPr="00176CE1">
        <w:rPr>
          <w:spacing w:val="-1"/>
        </w:rPr>
        <w:t xml:space="preserve"> </w:t>
      </w:r>
      <w:r w:rsidRPr="00176CE1">
        <w:t>estas.</w:t>
      </w:r>
    </w:p>
    <w:p w14:paraId="7BF0B4EF" w14:textId="77777777" w:rsidR="00353FFF" w:rsidRPr="00176CE1" w:rsidRDefault="00353FFF" w:rsidP="00353FFF"/>
    <w:p w14:paraId="67C66B9B" w14:textId="22C20DEC" w:rsidR="00353FFF" w:rsidRPr="00176CE1" w:rsidRDefault="00353FFF" w:rsidP="00176CE1">
      <w:r w:rsidRPr="00176CE1">
        <w:t>Incluye</w:t>
      </w:r>
      <w:r w:rsidRPr="00176CE1">
        <w:rPr>
          <w:spacing w:val="-7"/>
        </w:rPr>
        <w:t xml:space="preserve"> </w:t>
      </w:r>
      <w:r w:rsidRPr="00176CE1">
        <w:t>la</w:t>
      </w:r>
      <w:r w:rsidRPr="00176CE1">
        <w:rPr>
          <w:spacing w:val="-9"/>
        </w:rPr>
        <w:t xml:space="preserve"> </w:t>
      </w:r>
      <w:r w:rsidRPr="00176CE1">
        <w:t>alfabetización</w:t>
      </w:r>
      <w:r w:rsidRPr="00176CE1">
        <w:rPr>
          <w:spacing w:val="-7"/>
        </w:rPr>
        <w:t xml:space="preserve"> </w:t>
      </w:r>
      <w:r w:rsidRPr="00176CE1">
        <w:t>en</w:t>
      </w:r>
      <w:r w:rsidRPr="00176CE1">
        <w:rPr>
          <w:spacing w:val="-8"/>
        </w:rPr>
        <w:t xml:space="preserve"> </w:t>
      </w:r>
      <w:r w:rsidRPr="00176CE1">
        <w:t>información</w:t>
      </w:r>
      <w:r w:rsidRPr="00176CE1">
        <w:rPr>
          <w:spacing w:val="-9"/>
        </w:rPr>
        <w:t xml:space="preserve"> </w:t>
      </w:r>
      <w:r w:rsidRPr="00176CE1">
        <w:t>y</w:t>
      </w:r>
      <w:r w:rsidRPr="00176CE1">
        <w:rPr>
          <w:spacing w:val="-7"/>
        </w:rPr>
        <w:t xml:space="preserve"> </w:t>
      </w:r>
      <w:r w:rsidRPr="00176CE1">
        <w:t>datos,</w:t>
      </w:r>
      <w:r w:rsidRPr="00176CE1">
        <w:rPr>
          <w:spacing w:val="-9"/>
        </w:rPr>
        <w:t xml:space="preserve"> </w:t>
      </w:r>
      <w:r w:rsidRPr="00176CE1">
        <w:t>la</w:t>
      </w:r>
      <w:r w:rsidRPr="00176CE1">
        <w:rPr>
          <w:spacing w:val="-9"/>
        </w:rPr>
        <w:t xml:space="preserve"> </w:t>
      </w:r>
      <w:r w:rsidRPr="00176CE1">
        <w:t>comunicación</w:t>
      </w:r>
      <w:r w:rsidRPr="00176CE1">
        <w:rPr>
          <w:spacing w:val="-9"/>
        </w:rPr>
        <w:t xml:space="preserve"> </w:t>
      </w:r>
      <w:r w:rsidRPr="00176CE1">
        <w:t>y</w:t>
      </w:r>
      <w:r w:rsidRPr="00176CE1">
        <w:rPr>
          <w:spacing w:val="-8"/>
        </w:rPr>
        <w:t xml:space="preserve"> </w:t>
      </w:r>
      <w:r w:rsidRPr="00176CE1">
        <w:t>la</w:t>
      </w:r>
      <w:r w:rsidRPr="00176CE1">
        <w:rPr>
          <w:spacing w:val="-8"/>
        </w:rPr>
        <w:t xml:space="preserve"> </w:t>
      </w:r>
      <w:r w:rsidRPr="00176CE1">
        <w:t>colaboración,</w:t>
      </w:r>
      <w:r w:rsidRPr="00176CE1">
        <w:rPr>
          <w:spacing w:val="-7"/>
        </w:rPr>
        <w:t xml:space="preserve"> </w:t>
      </w:r>
      <w:r w:rsidRPr="00176CE1">
        <w:t>la</w:t>
      </w:r>
      <w:r w:rsidRPr="00176CE1">
        <w:rPr>
          <w:spacing w:val="-9"/>
        </w:rPr>
        <w:t xml:space="preserve"> </w:t>
      </w:r>
      <w:r w:rsidRPr="00176CE1">
        <w:t>educación</w:t>
      </w:r>
      <w:r w:rsidRPr="00176CE1">
        <w:rPr>
          <w:spacing w:val="-8"/>
        </w:rPr>
        <w:t xml:space="preserve"> </w:t>
      </w:r>
      <w:r w:rsidRPr="00176CE1">
        <w:t>mediática,</w:t>
      </w:r>
      <w:r w:rsidRPr="00176CE1">
        <w:rPr>
          <w:spacing w:val="-7"/>
        </w:rPr>
        <w:t xml:space="preserve"> </w:t>
      </w:r>
      <w:r w:rsidRPr="00176CE1">
        <w:t>la</w:t>
      </w:r>
      <w:r w:rsidRPr="00176CE1">
        <w:rPr>
          <w:spacing w:val="-7"/>
        </w:rPr>
        <w:t xml:space="preserve"> </w:t>
      </w:r>
      <w:r w:rsidRPr="00176CE1">
        <w:t>creación</w:t>
      </w:r>
      <w:r w:rsidRPr="00176CE1">
        <w:rPr>
          <w:spacing w:val="1"/>
        </w:rPr>
        <w:t xml:space="preserve"> </w:t>
      </w:r>
      <w:r w:rsidRPr="00176CE1">
        <w:t>de contenidos digitales (incluida la programación), la seguridad (incluido el bienestar digital y las competencias rel</w:t>
      </w:r>
      <w:r w:rsidR="00C36478" w:rsidRPr="00176CE1">
        <w:t>a</w:t>
      </w:r>
      <w:r w:rsidRPr="00176CE1">
        <w:t>cionadas</w:t>
      </w:r>
      <w:r w:rsidRPr="00176CE1">
        <w:rPr>
          <w:spacing w:val="-9"/>
        </w:rPr>
        <w:t xml:space="preserve"> </w:t>
      </w:r>
      <w:r w:rsidRPr="00176CE1">
        <w:t>con</w:t>
      </w:r>
      <w:r w:rsidRPr="00176CE1">
        <w:rPr>
          <w:spacing w:val="-8"/>
        </w:rPr>
        <w:t xml:space="preserve"> </w:t>
      </w:r>
      <w:r w:rsidRPr="00176CE1">
        <w:t>la</w:t>
      </w:r>
      <w:r w:rsidRPr="00176CE1">
        <w:rPr>
          <w:spacing w:val="-7"/>
        </w:rPr>
        <w:t xml:space="preserve"> </w:t>
      </w:r>
      <w:r w:rsidRPr="00176CE1">
        <w:t>ciberseguridad),</w:t>
      </w:r>
      <w:r w:rsidRPr="00176CE1">
        <w:rPr>
          <w:spacing w:val="-8"/>
        </w:rPr>
        <w:t xml:space="preserve"> </w:t>
      </w:r>
      <w:r w:rsidRPr="00176CE1">
        <w:t>asuntos</w:t>
      </w:r>
      <w:r w:rsidRPr="00176CE1">
        <w:rPr>
          <w:spacing w:val="-8"/>
        </w:rPr>
        <w:t xml:space="preserve"> </w:t>
      </w:r>
      <w:r w:rsidRPr="00176CE1">
        <w:t>relacionados</w:t>
      </w:r>
      <w:r w:rsidRPr="00176CE1">
        <w:rPr>
          <w:spacing w:val="-7"/>
        </w:rPr>
        <w:t xml:space="preserve"> </w:t>
      </w:r>
      <w:r w:rsidRPr="00176CE1">
        <w:t>con</w:t>
      </w:r>
      <w:r w:rsidRPr="00176CE1">
        <w:rPr>
          <w:spacing w:val="-10"/>
        </w:rPr>
        <w:t xml:space="preserve"> </w:t>
      </w:r>
      <w:r w:rsidRPr="00176CE1">
        <w:t>la</w:t>
      </w:r>
      <w:r w:rsidRPr="00176CE1">
        <w:rPr>
          <w:spacing w:val="-10"/>
        </w:rPr>
        <w:t xml:space="preserve"> </w:t>
      </w:r>
      <w:r w:rsidRPr="00176CE1">
        <w:t>ciudadanía</w:t>
      </w:r>
      <w:r w:rsidRPr="00176CE1">
        <w:rPr>
          <w:spacing w:val="-8"/>
        </w:rPr>
        <w:t xml:space="preserve"> </w:t>
      </w:r>
      <w:r w:rsidRPr="00176CE1">
        <w:t>digital,</w:t>
      </w:r>
      <w:r w:rsidRPr="00176CE1">
        <w:rPr>
          <w:spacing w:val="-8"/>
        </w:rPr>
        <w:t xml:space="preserve"> </w:t>
      </w:r>
      <w:r w:rsidRPr="00176CE1">
        <w:t>la</w:t>
      </w:r>
      <w:r w:rsidRPr="00176CE1">
        <w:rPr>
          <w:spacing w:val="-5"/>
        </w:rPr>
        <w:t xml:space="preserve"> </w:t>
      </w:r>
      <w:r w:rsidRPr="00176CE1">
        <w:t>privacidad,</w:t>
      </w:r>
      <w:r w:rsidRPr="00176CE1">
        <w:rPr>
          <w:spacing w:val="-1"/>
        </w:rPr>
        <w:t xml:space="preserve"> </w:t>
      </w:r>
      <w:r w:rsidRPr="00176CE1">
        <w:t>la</w:t>
      </w:r>
      <w:r w:rsidRPr="00176CE1">
        <w:rPr>
          <w:spacing w:val="-8"/>
        </w:rPr>
        <w:t xml:space="preserve"> </w:t>
      </w:r>
      <w:r w:rsidRPr="00176CE1">
        <w:t>propiedad</w:t>
      </w:r>
      <w:r w:rsidRPr="00176CE1">
        <w:rPr>
          <w:spacing w:val="-7"/>
        </w:rPr>
        <w:t xml:space="preserve"> </w:t>
      </w:r>
      <w:r w:rsidRPr="00176CE1">
        <w:t>intelectual,</w:t>
      </w:r>
      <w:r w:rsidRPr="00176CE1">
        <w:rPr>
          <w:spacing w:val="1"/>
        </w:rPr>
        <w:t xml:space="preserve"> </w:t>
      </w:r>
      <w:r w:rsidRPr="00176CE1">
        <w:t>la</w:t>
      </w:r>
      <w:r w:rsidRPr="00176CE1">
        <w:rPr>
          <w:spacing w:val="-2"/>
        </w:rPr>
        <w:t xml:space="preserve"> </w:t>
      </w:r>
      <w:r w:rsidRPr="00176CE1">
        <w:t>resolución</w:t>
      </w:r>
      <w:r w:rsidRPr="00176CE1">
        <w:rPr>
          <w:spacing w:val="-1"/>
        </w:rPr>
        <w:t xml:space="preserve"> </w:t>
      </w:r>
      <w:r w:rsidRPr="00176CE1">
        <w:t>de</w:t>
      </w:r>
      <w:r w:rsidRPr="00176CE1">
        <w:rPr>
          <w:spacing w:val="-2"/>
        </w:rPr>
        <w:t xml:space="preserve"> </w:t>
      </w:r>
      <w:r w:rsidRPr="00176CE1">
        <w:t>problemas</w:t>
      </w:r>
      <w:r w:rsidRPr="00176CE1">
        <w:rPr>
          <w:spacing w:val="2"/>
        </w:rPr>
        <w:t xml:space="preserve"> </w:t>
      </w:r>
      <w:r w:rsidRPr="00176CE1">
        <w:t>y el</w:t>
      </w:r>
      <w:r w:rsidRPr="00176CE1">
        <w:rPr>
          <w:spacing w:val="-3"/>
        </w:rPr>
        <w:t xml:space="preserve"> </w:t>
      </w:r>
      <w:r w:rsidRPr="00176CE1">
        <w:t>pensamiento</w:t>
      </w:r>
      <w:r w:rsidRPr="00176CE1">
        <w:rPr>
          <w:spacing w:val="-1"/>
        </w:rPr>
        <w:t xml:space="preserve"> </w:t>
      </w:r>
      <w:r w:rsidRPr="00176CE1">
        <w:t>computacional</w:t>
      </w:r>
      <w:r w:rsidRPr="00176CE1">
        <w:rPr>
          <w:spacing w:val="-2"/>
        </w:rPr>
        <w:t xml:space="preserve"> </w:t>
      </w:r>
      <w:r w:rsidRPr="00176CE1">
        <w:t>y</w:t>
      </w:r>
      <w:r w:rsidRPr="00176CE1">
        <w:rPr>
          <w:spacing w:val="-1"/>
        </w:rPr>
        <w:t xml:space="preserve"> </w:t>
      </w:r>
      <w:r w:rsidRPr="00176CE1">
        <w:t>crítico.</w:t>
      </w:r>
    </w:p>
    <w:p w14:paraId="1F5B0E42" w14:textId="099CC93D" w:rsidR="00353FFF" w:rsidRPr="00176CE1" w:rsidRDefault="00353FFF" w:rsidP="00176CE1">
      <w:pPr>
        <w:pStyle w:val="Citadestacada"/>
      </w:pPr>
      <w:r w:rsidRPr="00176CE1">
        <w:t>Competencia</w:t>
      </w:r>
      <w:r w:rsidRPr="00176CE1">
        <w:rPr>
          <w:spacing w:val="-2"/>
        </w:rPr>
        <w:t xml:space="preserve"> </w:t>
      </w:r>
      <w:r w:rsidRPr="00176CE1">
        <w:t>personal,</w:t>
      </w:r>
      <w:r w:rsidRPr="00176CE1">
        <w:rPr>
          <w:spacing w:val="-3"/>
        </w:rPr>
        <w:t xml:space="preserve"> </w:t>
      </w:r>
      <w:r w:rsidRPr="00176CE1">
        <w:t>social</w:t>
      </w:r>
      <w:r w:rsidRPr="00176CE1">
        <w:rPr>
          <w:spacing w:val="-3"/>
        </w:rPr>
        <w:t xml:space="preserve"> </w:t>
      </w:r>
      <w:r w:rsidRPr="00176CE1">
        <w:t>y</w:t>
      </w:r>
      <w:r w:rsidRPr="00176CE1">
        <w:rPr>
          <w:spacing w:val="-2"/>
        </w:rPr>
        <w:t xml:space="preserve"> </w:t>
      </w:r>
      <w:r w:rsidRPr="00176CE1">
        <w:t>de</w:t>
      </w:r>
      <w:r w:rsidRPr="00176CE1">
        <w:rPr>
          <w:spacing w:val="-3"/>
        </w:rPr>
        <w:t xml:space="preserve"> </w:t>
      </w:r>
      <w:r w:rsidRPr="00176CE1">
        <w:t>aprender</w:t>
      </w:r>
      <w:r w:rsidRPr="00176CE1">
        <w:rPr>
          <w:spacing w:val="-2"/>
        </w:rPr>
        <w:t xml:space="preserve"> </w:t>
      </w:r>
      <w:r w:rsidRPr="00176CE1">
        <w:t>a</w:t>
      </w:r>
      <w:r w:rsidRPr="00176CE1">
        <w:rPr>
          <w:spacing w:val="-2"/>
        </w:rPr>
        <w:t xml:space="preserve"> </w:t>
      </w:r>
      <w:r w:rsidRPr="00176CE1">
        <w:t>aprender</w:t>
      </w:r>
      <w:r w:rsidRPr="00176CE1">
        <w:rPr>
          <w:spacing w:val="-3"/>
        </w:rPr>
        <w:t xml:space="preserve"> </w:t>
      </w:r>
      <w:r w:rsidRPr="00176CE1">
        <w:t>(CPSAA)</w:t>
      </w:r>
    </w:p>
    <w:p w14:paraId="75EFCEB1" w14:textId="77777777" w:rsidR="00176CE1" w:rsidRDefault="00176CE1" w:rsidP="00176CE1">
      <w:pPr>
        <w:ind w:firstLine="0"/>
      </w:pPr>
    </w:p>
    <w:p w14:paraId="033EBAA5" w14:textId="5EE0ECF8" w:rsidR="00353FFF" w:rsidRPr="00176CE1" w:rsidRDefault="00353FFF" w:rsidP="00176CE1">
      <w:pPr>
        <w:ind w:firstLine="720"/>
      </w:pPr>
      <w:r w:rsidRPr="00176CE1">
        <w:t>La competencia personal, social y de aprender a aprender implica la capacidad de reflexionar sobre uno mismo para</w:t>
      </w:r>
      <w:r w:rsidRPr="00176CE1">
        <w:rPr>
          <w:spacing w:val="-45"/>
        </w:rPr>
        <w:t xml:space="preserve"> </w:t>
      </w:r>
      <w:r w:rsidRPr="00176CE1">
        <w:t>autoconocerse,</w:t>
      </w:r>
      <w:r w:rsidRPr="00176CE1">
        <w:rPr>
          <w:spacing w:val="-6"/>
        </w:rPr>
        <w:t xml:space="preserve"> </w:t>
      </w:r>
      <w:r w:rsidRPr="00176CE1">
        <w:t>aceptarse</w:t>
      </w:r>
      <w:r w:rsidRPr="00176CE1">
        <w:rPr>
          <w:spacing w:val="-3"/>
        </w:rPr>
        <w:t xml:space="preserve"> </w:t>
      </w:r>
      <w:r w:rsidRPr="00176CE1">
        <w:t>y</w:t>
      </w:r>
      <w:r w:rsidRPr="00176CE1">
        <w:rPr>
          <w:spacing w:val="-4"/>
        </w:rPr>
        <w:t xml:space="preserve"> </w:t>
      </w:r>
      <w:r w:rsidRPr="00176CE1">
        <w:t>promover</w:t>
      </w:r>
      <w:r w:rsidRPr="00176CE1">
        <w:rPr>
          <w:spacing w:val="-6"/>
        </w:rPr>
        <w:t xml:space="preserve"> </w:t>
      </w:r>
      <w:r w:rsidRPr="00176CE1">
        <w:t>un</w:t>
      </w:r>
      <w:r w:rsidRPr="00176CE1">
        <w:rPr>
          <w:spacing w:val="-5"/>
        </w:rPr>
        <w:t xml:space="preserve"> </w:t>
      </w:r>
      <w:r w:rsidRPr="00176CE1">
        <w:t>crecimiento</w:t>
      </w:r>
      <w:r w:rsidRPr="00176CE1">
        <w:rPr>
          <w:spacing w:val="-3"/>
        </w:rPr>
        <w:t xml:space="preserve"> </w:t>
      </w:r>
      <w:r w:rsidRPr="00176CE1">
        <w:lastRenderedPageBreak/>
        <w:t>personal</w:t>
      </w:r>
      <w:r w:rsidRPr="00176CE1">
        <w:rPr>
          <w:spacing w:val="-7"/>
        </w:rPr>
        <w:t xml:space="preserve"> </w:t>
      </w:r>
      <w:r w:rsidRPr="00176CE1">
        <w:t>constante;</w:t>
      </w:r>
      <w:r w:rsidRPr="00176CE1">
        <w:rPr>
          <w:spacing w:val="-3"/>
        </w:rPr>
        <w:t xml:space="preserve"> </w:t>
      </w:r>
      <w:r w:rsidRPr="00176CE1">
        <w:t>gestionar</w:t>
      </w:r>
      <w:r w:rsidRPr="00176CE1">
        <w:rPr>
          <w:spacing w:val="-5"/>
        </w:rPr>
        <w:t xml:space="preserve"> </w:t>
      </w:r>
      <w:r w:rsidRPr="00176CE1">
        <w:t>el</w:t>
      </w:r>
      <w:r w:rsidRPr="00176CE1">
        <w:rPr>
          <w:spacing w:val="-6"/>
        </w:rPr>
        <w:t xml:space="preserve"> </w:t>
      </w:r>
      <w:r w:rsidRPr="00176CE1">
        <w:t>tiempo</w:t>
      </w:r>
      <w:r w:rsidRPr="00176CE1">
        <w:rPr>
          <w:spacing w:val="-4"/>
        </w:rPr>
        <w:t xml:space="preserve"> </w:t>
      </w:r>
      <w:r w:rsidRPr="00176CE1">
        <w:t>y</w:t>
      </w:r>
      <w:r w:rsidRPr="00176CE1">
        <w:rPr>
          <w:spacing w:val="-4"/>
        </w:rPr>
        <w:t xml:space="preserve"> </w:t>
      </w:r>
      <w:r w:rsidRPr="00176CE1">
        <w:t>la</w:t>
      </w:r>
      <w:r w:rsidRPr="00176CE1">
        <w:rPr>
          <w:spacing w:val="-4"/>
        </w:rPr>
        <w:t xml:space="preserve"> </w:t>
      </w:r>
      <w:r w:rsidRPr="00176CE1">
        <w:t>información</w:t>
      </w:r>
      <w:r w:rsidRPr="00176CE1">
        <w:rPr>
          <w:spacing w:val="-5"/>
        </w:rPr>
        <w:t xml:space="preserve"> </w:t>
      </w:r>
      <w:r w:rsidRPr="00176CE1">
        <w:t>eficaz-</w:t>
      </w:r>
      <w:r w:rsidRPr="00176CE1">
        <w:rPr>
          <w:spacing w:val="1"/>
        </w:rPr>
        <w:t xml:space="preserve"> </w:t>
      </w:r>
      <w:r w:rsidRPr="00176CE1">
        <w:t>mente;</w:t>
      </w:r>
      <w:r w:rsidRPr="00176CE1">
        <w:rPr>
          <w:spacing w:val="-4"/>
        </w:rPr>
        <w:t xml:space="preserve"> </w:t>
      </w:r>
      <w:r w:rsidRPr="00176CE1">
        <w:t>colaborar</w:t>
      </w:r>
      <w:r w:rsidRPr="00176CE1">
        <w:rPr>
          <w:spacing w:val="-3"/>
        </w:rPr>
        <w:t xml:space="preserve"> </w:t>
      </w:r>
      <w:r w:rsidRPr="00176CE1">
        <w:t>con</w:t>
      </w:r>
      <w:r w:rsidRPr="00176CE1">
        <w:rPr>
          <w:spacing w:val="-3"/>
        </w:rPr>
        <w:t xml:space="preserve"> </w:t>
      </w:r>
      <w:r w:rsidRPr="00176CE1">
        <w:t>otros</w:t>
      </w:r>
      <w:r w:rsidRPr="00176CE1">
        <w:rPr>
          <w:spacing w:val="-3"/>
        </w:rPr>
        <w:t xml:space="preserve"> </w:t>
      </w:r>
      <w:r w:rsidRPr="00176CE1">
        <w:t>de</w:t>
      </w:r>
      <w:r w:rsidRPr="00176CE1">
        <w:rPr>
          <w:spacing w:val="-3"/>
        </w:rPr>
        <w:t xml:space="preserve"> </w:t>
      </w:r>
      <w:r w:rsidRPr="00176CE1">
        <w:t>forma</w:t>
      </w:r>
      <w:r w:rsidRPr="00176CE1">
        <w:rPr>
          <w:spacing w:val="-4"/>
        </w:rPr>
        <w:t xml:space="preserve"> </w:t>
      </w:r>
      <w:r w:rsidRPr="00176CE1">
        <w:t>constructiva;</w:t>
      </w:r>
      <w:r w:rsidRPr="00176CE1">
        <w:rPr>
          <w:spacing w:val="-4"/>
        </w:rPr>
        <w:t xml:space="preserve"> </w:t>
      </w:r>
      <w:r w:rsidRPr="00176CE1">
        <w:t>mantener</w:t>
      </w:r>
      <w:r w:rsidRPr="00176CE1">
        <w:rPr>
          <w:spacing w:val="-1"/>
        </w:rPr>
        <w:t xml:space="preserve"> </w:t>
      </w:r>
      <w:r w:rsidRPr="00176CE1">
        <w:t>la</w:t>
      </w:r>
      <w:r w:rsidRPr="00176CE1">
        <w:rPr>
          <w:spacing w:val="-4"/>
        </w:rPr>
        <w:t xml:space="preserve"> </w:t>
      </w:r>
      <w:r w:rsidRPr="00176CE1">
        <w:t>resiliencia;</w:t>
      </w:r>
      <w:r w:rsidRPr="00176CE1">
        <w:rPr>
          <w:spacing w:val="-3"/>
        </w:rPr>
        <w:t xml:space="preserve"> </w:t>
      </w:r>
      <w:r w:rsidRPr="00176CE1">
        <w:t>y</w:t>
      </w:r>
      <w:r w:rsidRPr="00176CE1">
        <w:rPr>
          <w:spacing w:val="-3"/>
        </w:rPr>
        <w:t xml:space="preserve"> </w:t>
      </w:r>
      <w:r w:rsidRPr="00176CE1">
        <w:t>gestionar</w:t>
      </w:r>
      <w:r w:rsidRPr="00176CE1">
        <w:rPr>
          <w:spacing w:val="-3"/>
        </w:rPr>
        <w:t xml:space="preserve"> </w:t>
      </w:r>
      <w:r w:rsidRPr="00176CE1">
        <w:t>el</w:t>
      </w:r>
      <w:r w:rsidRPr="00176CE1">
        <w:rPr>
          <w:spacing w:val="-2"/>
        </w:rPr>
        <w:t xml:space="preserve"> </w:t>
      </w:r>
      <w:r w:rsidRPr="00176CE1">
        <w:t>aprendizaje</w:t>
      </w:r>
      <w:r w:rsidRPr="00176CE1">
        <w:rPr>
          <w:spacing w:val="-4"/>
        </w:rPr>
        <w:t xml:space="preserve"> </w:t>
      </w:r>
      <w:r w:rsidRPr="00176CE1">
        <w:t>a</w:t>
      </w:r>
      <w:r w:rsidRPr="00176CE1">
        <w:rPr>
          <w:spacing w:val="-3"/>
        </w:rPr>
        <w:t xml:space="preserve"> </w:t>
      </w:r>
      <w:r w:rsidRPr="00176CE1">
        <w:t>lo</w:t>
      </w:r>
      <w:r w:rsidRPr="00176CE1">
        <w:rPr>
          <w:spacing w:val="-1"/>
        </w:rPr>
        <w:t xml:space="preserve"> </w:t>
      </w:r>
      <w:r w:rsidRPr="00176CE1">
        <w:t>largo</w:t>
      </w:r>
      <w:r w:rsidRPr="00176CE1">
        <w:rPr>
          <w:spacing w:val="-4"/>
        </w:rPr>
        <w:t xml:space="preserve"> </w:t>
      </w:r>
      <w:r w:rsidRPr="00176CE1">
        <w:t>de</w:t>
      </w:r>
      <w:r w:rsidRPr="00176CE1">
        <w:rPr>
          <w:spacing w:val="-2"/>
        </w:rPr>
        <w:t xml:space="preserve"> </w:t>
      </w:r>
      <w:r w:rsidRPr="00176CE1">
        <w:t>la</w:t>
      </w:r>
    </w:p>
    <w:p w14:paraId="5240B4E2" w14:textId="3FAE74C2" w:rsidR="004E5C76" w:rsidRPr="00176CE1" w:rsidRDefault="00353FFF" w:rsidP="00F51A8D">
      <w:pPr>
        <w:ind w:firstLine="0"/>
      </w:pPr>
      <w:r w:rsidRPr="00176CE1">
        <w:t>vida. Incluye también la capacidad de hacer frente a la incertidumbre y a la complejidad; adaptarse a los cambios;</w:t>
      </w:r>
      <w:r w:rsidRPr="00176CE1">
        <w:rPr>
          <w:spacing w:val="1"/>
        </w:rPr>
        <w:t xml:space="preserve"> </w:t>
      </w:r>
      <w:r w:rsidRPr="00176CE1">
        <w:t>aprender a gestionar los procesos metacognitivos; identificar conductas contrarias a la convivencia y desarrollar estrategias</w:t>
      </w:r>
      <w:r w:rsidRPr="00176CE1">
        <w:rPr>
          <w:spacing w:val="-4"/>
        </w:rPr>
        <w:t xml:space="preserve"> </w:t>
      </w:r>
      <w:r w:rsidRPr="00176CE1">
        <w:t>para</w:t>
      </w:r>
      <w:r w:rsidRPr="00176CE1">
        <w:rPr>
          <w:spacing w:val="-5"/>
        </w:rPr>
        <w:t xml:space="preserve"> </w:t>
      </w:r>
      <w:r w:rsidRPr="00176CE1">
        <w:t>abordarlas;</w:t>
      </w:r>
      <w:r w:rsidRPr="00176CE1">
        <w:rPr>
          <w:spacing w:val="-4"/>
        </w:rPr>
        <w:t xml:space="preserve"> </w:t>
      </w:r>
      <w:r w:rsidRPr="00176CE1">
        <w:t>contribuir</w:t>
      </w:r>
      <w:r w:rsidRPr="00176CE1">
        <w:rPr>
          <w:spacing w:val="-2"/>
        </w:rPr>
        <w:t xml:space="preserve"> </w:t>
      </w:r>
      <w:r w:rsidRPr="00176CE1">
        <w:t>al</w:t>
      </w:r>
      <w:r w:rsidRPr="00176CE1">
        <w:rPr>
          <w:spacing w:val="-4"/>
        </w:rPr>
        <w:t xml:space="preserve"> </w:t>
      </w:r>
      <w:r w:rsidRPr="00176CE1">
        <w:t>bienestar</w:t>
      </w:r>
      <w:r w:rsidRPr="00176CE1">
        <w:rPr>
          <w:spacing w:val="-4"/>
        </w:rPr>
        <w:t xml:space="preserve"> </w:t>
      </w:r>
      <w:r w:rsidRPr="00176CE1">
        <w:t>físico,</w:t>
      </w:r>
      <w:r w:rsidRPr="00176CE1">
        <w:rPr>
          <w:spacing w:val="-4"/>
        </w:rPr>
        <w:t xml:space="preserve"> </w:t>
      </w:r>
      <w:r w:rsidRPr="00176CE1">
        <w:t>mental</w:t>
      </w:r>
      <w:r w:rsidRPr="00176CE1">
        <w:rPr>
          <w:spacing w:val="-5"/>
        </w:rPr>
        <w:t xml:space="preserve"> </w:t>
      </w:r>
      <w:r w:rsidRPr="00176CE1">
        <w:t>y</w:t>
      </w:r>
      <w:r w:rsidRPr="00176CE1">
        <w:rPr>
          <w:spacing w:val="-4"/>
        </w:rPr>
        <w:t xml:space="preserve"> </w:t>
      </w:r>
      <w:r w:rsidRPr="00176CE1">
        <w:t>emocional</w:t>
      </w:r>
      <w:r w:rsidRPr="00176CE1">
        <w:rPr>
          <w:spacing w:val="-6"/>
        </w:rPr>
        <w:t xml:space="preserve"> </w:t>
      </w:r>
      <w:r w:rsidRPr="00176CE1">
        <w:t>propio</w:t>
      </w:r>
      <w:r w:rsidRPr="00176CE1">
        <w:rPr>
          <w:spacing w:val="-2"/>
        </w:rPr>
        <w:t xml:space="preserve"> </w:t>
      </w:r>
      <w:r w:rsidRPr="00176CE1">
        <w:t>y</w:t>
      </w:r>
      <w:r w:rsidRPr="00176CE1">
        <w:rPr>
          <w:spacing w:val="-4"/>
        </w:rPr>
        <w:t xml:space="preserve"> </w:t>
      </w:r>
      <w:r w:rsidRPr="00176CE1">
        <w:t>de</w:t>
      </w:r>
      <w:r w:rsidRPr="00176CE1">
        <w:rPr>
          <w:spacing w:val="-4"/>
        </w:rPr>
        <w:t xml:space="preserve"> </w:t>
      </w:r>
      <w:r w:rsidRPr="00176CE1">
        <w:t>las</w:t>
      </w:r>
      <w:r w:rsidRPr="00176CE1">
        <w:rPr>
          <w:spacing w:val="-4"/>
        </w:rPr>
        <w:t xml:space="preserve"> </w:t>
      </w:r>
      <w:r w:rsidRPr="00176CE1">
        <w:t>demás</w:t>
      </w:r>
      <w:r w:rsidRPr="00176CE1">
        <w:rPr>
          <w:spacing w:val="-4"/>
        </w:rPr>
        <w:t xml:space="preserve"> </w:t>
      </w:r>
      <w:r w:rsidRPr="00176CE1">
        <w:t>personas,</w:t>
      </w:r>
      <w:r w:rsidRPr="00176CE1">
        <w:rPr>
          <w:spacing w:val="-4"/>
        </w:rPr>
        <w:t xml:space="preserve"> </w:t>
      </w:r>
      <w:r w:rsidRPr="00176CE1">
        <w:t>desarrollando habilidades para cuidarse a sí mismo y a quienes lo rodean a través de la corresponsabilidad; ser capaz de</w:t>
      </w:r>
      <w:r w:rsidRPr="00176CE1">
        <w:rPr>
          <w:spacing w:val="1"/>
        </w:rPr>
        <w:t xml:space="preserve"> </w:t>
      </w:r>
      <w:r w:rsidRPr="00176CE1">
        <w:t>llevar</w:t>
      </w:r>
      <w:r w:rsidRPr="00176CE1">
        <w:rPr>
          <w:spacing w:val="-3"/>
        </w:rPr>
        <w:t xml:space="preserve"> </w:t>
      </w:r>
      <w:r w:rsidRPr="00176CE1">
        <w:t>una</w:t>
      </w:r>
      <w:r w:rsidRPr="00176CE1">
        <w:rPr>
          <w:spacing w:val="-2"/>
        </w:rPr>
        <w:t xml:space="preserve"> </w:t>
      </w:r>
      <w:r w:rsidRPr="00176CE1">
        <w:t>vida</w:t>
      </w:r>
      <w:r w:rsidRPr="00176CE1">
        <w:rPr>
          <w:spacing w:val="-3"/>
        </w:rPr>
        <w:t xml:space="preserve"> </w:t>
      </w:r>
      <w:r w:rsidRPr="00176CE1">
        <w:t>orientada</w:t>
      </w:r>
      <w:r w:rsidRPr="00176CE1">
        <w:rPr>
          <w:spacing w:val="-3"/>
        </w:rPr>
        <w:t xml:space="preserve"> </w:t>
      </w:r>
      <w:r w:rsidRPr="00176CE1">
        <w:t>al</w:t>
      </w:r>
      <w:r w:rsidRPr="00176CE1">
        <w:rPr>
          <w:spacing w:val="-3"/>
        </w:rPr>
        <w:t xml:space="preserve"> </w:t>
      </w:r>
      <w:r w:rsidRPr="00176CE1">
        <w:t>futuro;</w:t>
      </w:r>
      <w:r w:rsidRPr="00176CE1">
        <w:rPr>
          <w:spacing w:val="-3"/>
        </w:rPr>
        <w:t xml:space="preserve"> </w:t>
      </w:r>
      <w:r w:rsidRPr="00176CE1">
        <w:t>así</w:t>
      </w:r>
      <w:r w:rsidRPr="00176CE1">
        <w:rPr>
          <w:spacing w:val="-4"/>
        </w:rPr>
        <w:t xml:space="preserve"> </w:t>
      </w:r>
      <w:r w:rsidRPr="00176CE1">
        <w:t>como</w:t>
      </w:r>
      <w:r w:rsidRPr="00176CE1">
        <w:rPr>
          <w:spacing w:val="-4"/>
        </w:rPr>
        <w:t xml:space="preserve"> </w:t>
      </w:r>
      <w:r w:rsidRPr="00176CE1">
        <w:t>expresar</w:t>
      </w:r>
      <w:r w:rsidRPr="00176CE1">
        <w:rPr>
          <w:spacing w:val="-5"/>
        </w:rPr>
        <w:t xml:space="preserve"> </w:t>
      </w:r>
      <w:r w:rsidRPr="00176CE1">
        <w:t>empatía</w:t>
      </w:r>
      <w:r w:rsidRPr="00176CE1">
        <w:rPr>
          <w:spacing w:val="-4"/>
        </w:rPr>
        <w:t xml:space="preserve"> </w:t>
      </w:r>
      <w:r w:rsidRPr="00176CE1">
        <w:t>y</w:t>
      </w:r>
      <w:r w:rsidRPr="00176CE1">
        <w:rPr>
          <w:spacing w:val="-3"/>
        </w:rPr>
        <w:t xml:space="preserve"> </w:t>
      </w:r>
      <w:r w:rsidRPr="00176CE1">
        <w:t>abordar</w:t>
      </w:r>
      <w:r w:rsidRPr="00176CE1">
        <w:rPr>
          <w:spacing w:val="-3"/>
        </w:rPr>
        <w:t xml:space="preserve"> </w:t>
      </w:r>
      <w:r w:rsidRPr="00176CE1">
        <w:t>los</w:t>
      </w:r>
      <w:r w:rsidRPr="00176CE1">
        <w:rPr>
          <w:spacing w:val="-3"/>
        </w:rPr>
        <w:t xml:space="preserve"> </w:t>
      </w:r>
      <w:r w:rsidRPr="00176CE1">
        <w:t>conflictos</w:t>
      </w:r>
      <w:r w:rsidRPr="00176CE1">
        <w:rPr>
          <w:spacing w:val="-4"/>
        </w:rPr>
        <w:t xml:space="preserve"> </w:t>
      </w:r>
      <w:r w:rsidRPr="00176CE1">
        <w:t>en</w:t>
      </w:r>
      <w:r w:rsidRPr="00176CE1">
        <w:rPr>
          <w:spacing w:val="-3"/>
        </w:rPr>
        <w:t xml:space="preserve"> </w:t>
      </w:r>
      <w:r w:rsidRPr="00176CE1">
        <w:t>un</w:t>
      </w:r>
      <w:r w:rsidRPr="00176CE1">
        <w:rPr>
          <w:spacing w:val="-4"/>
        </w:rPr>
        <w:t xml:space="preserve"> </w:t>
      </w:r>
      <w:r w:rsidRPr="00176CE1">
        <w:t>contexto</w:t>
      </w:r>
      <w:r w:rsidRPr="00176CE1">
        <w:rPr>
          <w:spacing w:val="-3"/>
        </w:rPr>
        <w:t xml:space="preserve"> </w:t>
      </w:r>
      <w:r w:rsidRPr="00176CE1">
        <w:t>integrador</w:t>
      </w:r>
      <w:r w:rsidRPr="00176CE1">
        <w:rPr>
          <w:spacing w:val="-4"/>
        </w:rPr>
        <w:t xml:space="preserve"> </w:t>
      </w:r>
      <w:r w:rsidRPr="00176CE1">
        <w:t>y</w:t>
      </w:r>
      <w:r w:rsidRPr="00176CE1">
        <w:rPr>
          <w:spacing w:val="-2"/>
        </w:rPr>
        <w:t xml:space="preserve"> </w:t>
      </w:r>
      <w:r w:rsidRPr="00176CE1">
        <w:t>de</w:t>
      </w:r>
      <w:r w:rsidRPr="00176CE1">
        <w:rPr>
          <w:spacing w:val="1"/>
        </w:rPr>
        <w:t xml:space="preserve"> </w:t>
      </w:r>
      <w:r w:rsidRPr="00176CE1">
        <w:t>apoyo.</w:t>
      </w:r>
    </w:p>
    <w:p w14:paraId="4CCADFFF" w14:textId="77777777" w:rsidR="00353FFF" w:rsidRPr="00176CE1" w:rsidRDefault="00353FFF" w:rsidP="00353FFF">
      <w:pPr>
        <w:pStyle w:val="Citadestacada"/>
      </w:pPr>
      <w:r w:rsidRPr="00176CE1">
        <w:t>Competencia</w:t>
      </w:r>
      <w:r w:rsidRPr="00176CE1">
        <w:rPr>
          <w:spacing w:val="-3"/>
        </w:rPr>
        <w:t xml:space="preserve"> </w:t>
      </w:r>
      <w:r w:rsidRPr="00176CE1">
        <w:t>ciudadana</w:t>
      </w:r>
      <w:r w:rsidRPr="00176CE1">
        <w:rPr>
          <w:spacing w:val="-3"/>
        </w:rPr>
        <w:t xml:space="preserve"> </w:t>
      </w:r>
      <w:r w:rsidRPr="00176CE1">
        <w:t>(CC)</w:t>
      </w:r>
    </w:p>
    <w:p w14:paraId="1E0012BB" w14:textId="77777777" w:rsidR="00353FFF" w:rsidRPr="00176CE1" w:rsidRDefault="00353FFF" w:rsidP="00353FFF">
      <w:pPr>
        <w:rPr>
          <w:i/>
        </w:rPr>
      </w:pPr>
    </w:p>
    <w:p w14:paraId="03DB424A" w14:textId="163AA74C" w:rsidR="00353FFF" w:rsidRPr="00176CE1" w:rsidRDefault="00353FFF" w:rsidP="00353FFF">
      <w:r w:rsidRPr="00176CE1">
        <w:t>La</w:t>
      </w:r>
      <w:r w:rsidRPr="00176CE1">
        <w:rPr>
          <w:spacing w:val="-8"/>
        </w:rPr>
        <w:t xml:space="preserve"> </w:t>
      </w:r>
      <w:r w:rsidRPr="00176CE1">
        <w:t>competencia</w:t>
      </w:r>
      <w:r w:rsidRPr="00176CE1">
        <w:rPr>
          <w:spacing w:val="-7"/>
        </w:rPr>
        <w:t xml:space="preserve"> </w:t>
      </w:r>
      <w:r w:rsidRPr="00176CE1">
        <w:t>ciudadana</w:t>
      </w:r>
      <w:r w:rsidRPr="00176CE1">
        <w:rPr>
          <w:spacing w:val="-4"/>
        </w:rPr>
        <w:t xml:space="preserve"> </w:t>
      </w:r>
      <w:r w:rsidRPr="00176CE1">
        <w:t>contribuye</w:t>
      </w:r>
      <w:r w:rsidRPr="00176CE1">
        <w:rPr>
          <w:spacing w:val="-7"/>
        </w:rPr>
        <w:t xml:space="preserve"> </w:t>
      </w:r>
      <w:r w:rsidRPr="00176CE1">
        <w:t>a</w:t>
      </w:r>
      <w:r w:rsidRPr="00176CE1">
        <w:rPr>
          <w:spacing w:val="-7"/>
        </w:rPr>
        <w:t xml:space="preserve"> </w:t>
      </w:r>
      <w:r w:rsidRPr="00176CE1">
        <w:t>que</w:t>
      </w:r>
      <w:r w:rsidRPr="00176CE1">
        <w:rPr>
          <w:spacing w:val="-7"/>
        </w:rPr>
        <w:t xml:space="preserve"> </w:t>
      </w:r>
      <w:r w:rsidRPr="00176CE1">
        <w:t>alumnos</w:t>
      </w:r>
      <w:r w:rsidRPr="00176CE1">
        <w:rPr>
          <w:spacing w:val="-6"/>
        </w:rPr>
        <w:t xml:space="preserve"> </w:t>
      </w:r>
      <w:r w:rsidRPr="00176CE1">
        <w:t>y</w:t>
      </w:r>
      <w:r w:rsidRPr="00176CE1">
        <w:rPr>
          <w:spacing w:val="-4"/>
        </w:rPr>
        <w:t xml:space="preserve"> </w:t>
      </w:r>
      <w:r w:rsidRPr="00176CE1">
        <w:t>alumnas</w:t>
      </w:r>
      <w:r w:rsidRPr="00176CE1">
        <w:rPr>
          <w:spacing w:val="-6"/>
        </w:rPr>
        <w:t xml:space="preserve"> </w:t>
      </w:r>
      <w:r w:rsidRPr="00176CE1">
        <w:t>puedan</w:t>
      </w:r>
      <w:r w:rsidRPr="00176CE1">
        <w:rPr>
          <w:spacing w:val="-7"/>
        </w:rPr>
        <w:t xml:space="preserve"> </w:t>
      </w:r>
      <w:r w:rsidRPr="00176CE1">
        <w:t>ejercer</w:t>
      </w:r>
      <w:r w:rsidRPr="00176CE1">
        <w:rPr>
          <w:spacing w:val="-6"/>
        </w:rPr>
        <w:t xml:space="preserve"> </w:t>
      </w:r>
      <w:r w:rsidRPr="00176CE1">
        <w:t>una</w:t>
      </w:r>
      <w:r w:rsidRPr="00176CE1">
        <w:rPr>
          <w:spacing w:val="-7"/>
        </w:rPr>
        <w:t xml:space="preserve"> </w:t>
      </w:r>
      <w:r w:rsidRPr="00176CE1">
        <w:t>ciudadanía</w:t>
      </w:r>
      <w:r w:rsidRPr="00176CE1">
        <w:rPr>
          <w:spacing w:val="-7"/>
        </w:rPr>
        <w:t xml:space="preserve"> </w:t>
      </w:r>
      <w:r w:rsidRPr="00176CE1">
        <w:t>responsable</w:t>
      </w:r>
      <w:r w:rsidRPr="00176CE1">
        <w:rPr>
          <w:spacing w:val="-5"/>
        </w:rPr>
        <w:t xml:space="preserve"> </w:t>
      </w:r>
      <w:r w:rsidRPr="00176CE1">
        <w:t>y</w:t>
      </w:r>
      <w:r w:rsidRPr="00176CE1">
        <w:rPr>
          <w:spacing w:val="-6"/>
        </w:rPr>
        <w:t xml:space="preserve"> </w:t>
      </w:r>
      <w:r w:rsidRPr="00176CE1">
        <w:t>participar plenamente en la vida social y cívica, basándose en la comprensión de los conceptos y las estructuras sociales,</w:t>
      </w:r>
      <w:r w:rsidRPr="00176CE1">
        <w:rPr>
          <w:spacing w:val="1"/>
        </w:rPr>
        <w:t xml:space="preserve"> </w:t>
      </w:r>
      <w:r w:rsidRPr="00176CE1">
        <w:t>económicas, jurídicas y políticas, así como en el conocimiento de los acontecimientos mundiales y el compromiso</w:t>
      </w:r>
      <w:r w:rsidRPr="00176CE1">
        <w:rPr>
          <w:spacing w:val="1"/>
        </w:rPr>
        <w:t xml:space="preserve"> </w:t>
      </w:r>
      <w:r w:rsidRPr="00176CE1">
        <w:rPr>
          <w:spacing w:val="-1"/>
        </w:rPr>
        <w:t>activo</w:t>
      </w:r>
      <w:r w:rsidRPr="00176CE1">
        <w:rPr>
          <w:spacing w:val="-11"/>
        </w:rPr>
        <w:t xml:space="preserve"> </w:t>
      </w:r>
      <w:r w:rsidRPr="00176CE1">
        <w:rPr>
          <w:spacing w:val="-1"/>
        </w:rPr>
        <w:t>con</w:t>
      </w:r>
      <w:r w:rsidRPr="00176CE1">
        <w:rPr>
          <w:spacing w:val="-12"/>
        </w:rPr>
        <w:t xml:space="preserve"> </w:t>
      </w:r>
      <w:r w:rsidRPr="00176CE1">
        <w:rPr>
          <w:spacing w:val="-1"/>
        </w:rPr>
        <w:t>la</w:t>
      </w:r>
      <w:r w:rsidRPr="00176CE1">
        <w:rPr>
          <w:spacing w:val="-11"/>
        </w:rPr>
        <w:t xml:space="preserve"> </w:t>
      </w:r>
      <w:r w:rsidRPr="00176CE1">
        <w:rPr>
          <w:spacing w:val="-1"/>
        </w:rPr>
        <w:t>sostenibilidad</w:t>
      </w:r>
      <w:r w:rsidRPr="00176CE1">
        <w:rPr>
          <w:spacing w:val="-8"/>
        </w:rPr>
        <w:t xml:space="preserve"> </w:t>
      </w:r>
      <w:r w:rsidRPr="00176CE1">
        <w:rPr>
          <w:spacing w:val="-1"/>
        </w:rPr>
        <w:t>y</w:t>
      </w:r>
      <w:r w:rsidRPr="00176CE1">
        <w:rPr>
          <w:spacing w:val="-10"/>
        </w:rPr>
        <w:t xml:space="preserve"> </w:t>
      </w:r>
      <w:r w:rsidRPr="00176CE1">
        <w:rPr>
          <w:spacing w:val="-1"/>
        </w:rPr>
        <w:t>el</w:t>
      </w:r>
      <w:r w:rsidRPr="00176CE1">
        <w:rPr>
          <w:spacing w:val="-12"/>
        </w:rPr>
        <w:t xml:space="preserve"> </w:t>
      </w:r>
      <w:r w:rsidRPr="00176CE1">
        <w:rPr>
          <w:spacing w:val="-1"/>
        </w:rPr>
        <w:t>logro</w:t>
      </w:r>
      <w:r w:rsidRPr="00176CE1">
        <w:rPr>
          <w:spacing w:val="-9"/>
        </w:rPr>
        <w:t xml:space="preserve"> </w:t>
      </w:r>
      <w:r w:rsidRPr="00176CE1">
        <w:rPr>
          <w:spacing w:val="-1"/>
        </w:rPr>
        <w:t>de</w:t>
      </w:r>
      <w:r w:rsidRPr="00176CE1">
        <w:rPr>
          <w:spacing w:val="-11"/>
        </w:rPr>
        <w:t xml:space="preserve"> </w:t>
      </w:r>
      <w:r w:rsidRPr="00176CE1">
        <w:rPr>
          <w:spacing w:val="-1"/>
        </w:rPr>
        <w:t>una</w:t>
      </w:r>
      <w:r w:rsidRPr="00176CE1">
        <w:rPr>
          <w:spacing w:val="-11"/>
        </w:rPr>
        <w:t xml:space="preserve"> </w:t>
      </w:r>
      <w:r w:rsidRPr="00176CE1">
        <w:rPr>
          <w:spacing w:val="-1"/>
        </w:rPr>
        <w:t>ciudadanía</w:t>
      </w:r>
      <w:r w:rsidRPr="00176CE1">
        <w:rPr>
          <w:spacing w:val="-10"/>
        </w:rPr>
        <w:t xml:space="preserve"> </w:t>
      </w:r>
      <w:r w:rsidRPr="00176CE1">
        <w:rPr>
          <w:spacing w:val="-1"/>
        </w:rPr>
        <w:t>mundial.</w:t>
      </w:r>
      <w:r w:rsidRPr="00176CE1">
        <w:rPr>
          <w:spacing w:val="-11"/>
        </w:rPr>
        <w:t xml:space="preserve"> </w:t>
      </w:r>
      <w:r w:rsidRPr="00176CE1">
        <w:rPr>
          <w:spacing w:val="-1"/>
        </w:rPr>
        <w:t>Incluye</w:t>
      </w:r>
      <w:r w:rsidRPr="00176CE1">
        <w:rPr>
          <w:spacing w:val="-10"/>
        </w:rPr>
        <w:t xml:space="preserve"> </w:t>
      </w:r>
      <w:r w:rsidRPr="00176CE1">
        <w:t>la</w:t>
      </w:r>
      <w:r w:rsidRPr="00176CE1">
        <w:rPr>
          <w:spacing w:val="-11"/>
        </w:rPr>
        <w:t xml:space="preserve"> </w:t>
      </w:r>
      <w:r w:rsidRPr="00176CE1">
        <w:t>alfabetización</w:t>
      </w:r>
      <w:r w:rsidRPr="00176CE1">
        <w:rPr>
          <w:spacing w:val="-12"/>
        </w:rPr>
        <w:t xml:space="preserve"> </w:t>
      </w:r>
      <w:r w:rsidRPr="00176CE1">
        <w:t>cívica,</w:t>
      </w:r>
      <w:r w:rsidRPr="00176CE1">
        <w:rPr>
          <w:spacing w:val="-11"/>
        </w:rPr>
        <w:t xml:space="preserve"> </w:t>
      </w:r>
      <w:r w:rsidRPr="00176CE1">
        <w:t>la</w:t>
      </w:r>
      <w:r w:rsidRPr="00176CE1">
        <w:rPr>
          <w:spacing w:val="-11"/>
        </w:rPr>
        <w:t xml:space="preserve"> </w:t>
      </w:r>
      <w:r w:rsidRPr="00176CE1">
        <w:t>adopción</w:t>
      </w:r>
      <w:r w:rsidRPr="00176CE1">
        <w:rPr>
          <w:spacing w:val="-11"/>
        </w:rPr>
        <w:t xml:space="preserve"> </w:t>
      </w:r>
      <w:r w:rsidRPr="00176CE1">
        <w:t>consciente</w:t>
      </w:r>
      <w:r w:rsidRPr="00176CE1">
        <w:rPr>
          <w:spacing w:val="1"/>
        </w:rPr>
        <w:t xml:space="preserve"> </w:t>
      </w:r>
      <w:r w:rsidRPr="00176CE1">
        <w:t>de los valores propios de una cultura democrática fundada en el respeto a los derechos humanos, la reflexión crítica</w:t>
      </w:r>
      <w:r w:rsidRPr="00176CE1">
        <w:rPr>
          <w:spacing w:val="1"/>
        </w:rPr>
        <w:t xml:space="preserve"> </w:t>
      </w:r>
      <w:r w:rsidRPr="00176CE1">
        <w:t>acerca de los grandes problemas éticos de nuestro tiempo y el desarrollo de un estilo de vida sostenible acorde con</w:t>
      </w:r>
      <w:r w:rsidRPr="00176CE1">
        <w:rPr>
          <w:spacing w:val="1"/>
        </w:rPr>
        <w:t xml:space="preserve"> </w:t>
      </w:r>
      <w:r w:rsidRPr="00176CE1">
        <w:t>los</w:t>
      </w:r>
      <w:r w:rsidRPr="00176CE1">
        <w:rPr>
          <w:spacing w:val="-1"/>
        </w:rPr>
        <w:t xml:space="preserve"> </w:t>
      </w:r>
      <w:r w:rsidRPr="00176CE1">
        <w:t>Objetivos</w:t>
      </w:r>
      <w:r w:rsidRPr="00176CE1">
        <w:rPr>
          <w:spacing w:val="2"/>
        </w:rPr>
        <w:t xml:space="preserve"> </w:t>
      </w:r>
      <w:r w:rsidRPr="00176CE1">
        <w:t>de</w:t>
      </w:r>
      <w:r w:rsidRPr="00176CE1">
        <w:rPr>
          <w:spacing w:val="-2"/>
        </w:rPr>
        <w:t xml:space="preserve"> </w:t>
      </w:r>
      <w:r w:rsidRPr="00176CE1">
        <w:t>Desarrollo</w:t>
      </w:r>
      <w:r w:rsidRPr="00176CE1">
        <w:rPr>
          <w:spacing w:val="1"/>
        </w:rPr>
        <w:t xml:space="preserve"> </w:t>
      </w:r>
      <w:r w:rsidRPr="00176CE1">
        <w:t>Sostenible planteados</w:t>
      </w:r>
      <w:r w:rsidRPr="00176CE1">
        <w:rPr>
          <w:spacing w:val="2"/>
        </w:rPr>
        <w:t xml:space="preserve"> </w:t>
      </w:r>
      <w:r w:rsidRPr="00176CE1">
        <w:t>en</w:t>
      </w:r>
      <w:r w:rsidRPr="00176CE1">
        <w:rPr>
          <w:spacing w:val="-1"/>
        </w:rPr>
        <w:t xml:space="preserve"> </w:t>
      </w:r>
      <w:r w:rsidRPr="00176CE1">
        <w:t>la</w:t>
      </w:r>
      <w:r w:rsidRPr="00176CE1">
        <w:rPr>
          <w:spacing w:val="-1"/>
        </w:rPr>
        <w:t xml:space="preserve"> </w:t>
      </w:r>
      <w:r w:rsidRPr="00176CE1">
        <w:t>Agenda</w:t>
      </w:r>
      <w:r w:rsidRPr="00176CE1">
        <w:rPr>
          <w:spacing w:val="-2"/>
        </w:rPr>
        <w:t xml:space="preserve"> </w:t>
      </w:r>
      <w:r w:rsidRPr="00176CE1">
        <w:t>2030.</w:t>
      </w:r>
    </w:p>
    <w:p w14:paraId="0D8AC6C2" w14:textId="77777777" w:rsidR="00353FFF" w:rsidRPr="00176CE1" w:rsidRDefault="00353FFF" w:rsidP="00353FFF"/>
    <w:p w14:paraId="63732D6F" w14:textId="77777777" w:rsidR="00353FFF" w:rsidRPr="00176CE1" w:rsidRDefault="00353FFF" w:rsidP="00353FFF">
      <w:pPr>
        <w:pStyle w:val="Citadestacada"/>
      </w:pPr>
      <w:r w:rsidRPr="00176CE1">
        <w:t>Competencia</w:t>
      </w:r>
      <w:r w:rsidRPr="00176CE1">
        <w:rPr>
          <w:spacing w:val="-2"/>
        </w:rPr>
        <w:t xml:space="preserve"> </w:t>
      </w:r>
      <w:r w:rsidRPr="00176CE1">
        <w:t>emprendedora</w:t>
      </w:r>
      <w:r w:rsidRPr="00176CE1">
        <w:rPr>
          <w:spacing w:val="-3"/>
        </w:rPr>
        <w:t xml:space="preserve"> </w:t>
      </w:r>
      <w:r w:rsidRPr="00176CE1">
        <w:t>(CE)</w:t>
      </w:r>
    </w:p>
    <w:p w14:paraId="54A2DDA1" w14:textId="77777777" w:rsidR="00353FFF" w:rsidRPr="00176CE1" w:rsidRDefault="00353FFF" w:rsidP="00353FFF">
      <w:pPr>
        <w:rPr>
          <w:i/>
        </w:rPr>
      </w:pPr>
    </w:p>
    <w:p w14:paraId="208C98B3" w14:textId="7E8E99C7" w:rsidR="00353FFF" w:rsidRPr="00176CE1" w:rsidRDefault="00353FFF" w:rsidP="00176CE1">
      <w:r w:rsidRPr="00176CE1">
        <w:t>La competencia emprendedora implica desarrollar un enfoque vital dirigido a actuar sobre oportunidades e ideas,</w:t>
      </w:r>
      <w:r w:rsidRPr="00176CE1">
        <w:rPr>
          <w:spacing w:val="1"/>
        </w:rPr>
        <w:t xml:space="preserve"> </w:t>
      </w:r>
      <w:r w:rsidRPr="00176CE1">
        <w:t>utilizando los conocimientos específicos necesarios para generar resultados de valor para otras personas. Aporta</w:t>
      </w:r>
      <w:r w:rsidRPr="00176CE1">
        <w:rPr>
          <w:spacing w:val="1"/>
        </w:rPr>
        <w:t xml:space="preserve"> </w:t>
      </w:r>
      <w:r w:rsidRPr="00176CE1">
        <w:t>estrategias que permiten adaptar la mirada para detectar necesidades y oportunidades; entrenar el pensamiento para</w:t>
      </w:r>
      <w:r w:rsidRPr="00176CE1">
        <w:rPr>
          <w:spacing w:val="-45"/>
        </w:rPr>
        <w:t xml:space="preserve"> </w:t>
      </w:r>
      <w:r w:rsidRPr="00176CE1">
        <w:t>analizar y evaluar el entorno, y crear y replantear ideas utilizando la imaginación, la creatividad, el pensamiento estratégico y la reflexión ética, crítica y constructiva dentro de los procesos creativos y de innovación; y despertar la</w:t>
      </w:r>
      <w:r w:rsidRPr="00176CE1">
        <w:rPr>
          <w:spacing w:val="1"/>
        </w:rPr>
        <w:t xml:space="preserve"> </w:t>
      </w:r>
      <w:r w:rsidRPr="00176CE1">
        <w:t>disposición a aprender, a arriesgar y a afrontar la incertidumbre. Asimismo, implica tomar decisiones basadas en la</w:t>
      </w:r>
      <w:r w:rsidRPr="00176CE1">
        <w:rPr>
          <w:spacing w:val="1"/>
        </w:rPr>
        <w:t xml:space="preserve"> </w:t>
      </w:r>
      <w:r w:rsidRPr="00176CE1">
        <w:lastRenderedPageBreak/>
        <w:t>información y el conocimiento y colaborar de manera ágil con otras personas, con motivación, empatía y habilidades</w:t>
      </w:r>
      <w:r w:rsidRPr="00176CE1">
        <w:rPr>
          <w:spacing w:val="1"/>
        </w:rPr>
        <w:t xml:space="preserve"> </w:t>
      </w:r>
      <w:r w:rsidRPr="00176CE1">
        <w:t>de comunicación y de negociación, para llevar las ideas planteadas a la acción mediante la planificación y gestión de</w:t>
      </w:r>
      <w:r w:rsidRPr="00176CE1">
        <w:rPr>
          <w:spacing w:val="1"/>
        </w:rPr>
        <w:t xml:space="preserve"> </w:t>
      </w:r>
      <w:r w:rsidRPr="00176CE1">
        <w:t>proyectos</w:t>
      </w:r>
      <w:r w:rsidRPr="00176CE1">
        <w:rPr>
          <w:spacing w:val="-1"/>
        </w:rPr>
        <w:t xml:space="preserve"> </w:t>
      </w:r>
      <w:r w:rsidRPr="00176CE1">
        <w:t>sostenibles de</w:t>
      </w:r>
      <w:r w:rsidRPr="00176CE1">
        <w:rPr>
          <w:spacing w:val="-2"/>
        </w:rPr>
        <w:t xml:space="preserve"> </w:t>
      </w:r>
      <w:r w:rsidRPr="00176CE1">
        <w:t>valor</w:t>
      </w:r>
      <w:r w:rsidRPr="00176CE1">
        <w:rPr>
          <w:spacing w:val="-1"/>
        </w:rPr>
        <w:t xml:space="preserve"> </w:t>
      </w:r>
      <w:r w:rsidRPr="00176CE1">
        <w:t>social, cultural</w:t>
      </w:r>
      <w:r w:rsidRPr="00176CE1">
        <w:rPr>
          <w:spacing w:val="-1"/>
        </w:rPr>
        <w:t xml:space="preserve"> </w:t>
      </w:r>
      <w:r w:rsidRPr="00176CE1">
        <w:t>y</w:t>
      </w:r>
      <w:r w:rsidRPr="00176CE1">
        <w:rPr>
          <w:spacing w:val="-1"/>
        </w:rPr>
        <w:t xml:space="preserve"> </w:t>
      </w:r>
      <w:r w:rsidRPr="00176CE1">
        <w:t>económico-financiero.</w:t>
      </w:r>
    </w:p>
    <w:p w14:paraId="1B3EA87B" w14:textId="77777777" w:rsidR="00353FFF" w:rsidRPr="00176CE1" w:rsidRDefault="00353FFF" w:rsidP="00353FFF">
      <w:pPr>
        <w:pStyle w:val="Citadestacada"/>
      </w:pPr>
      <w:r w:rsidRPr="00176CE1">
        <w:t>Competencia</w:t>
      </w:r>
      <w:r w:rsidRPr="00176CE1">
        <w:rPr>
          <w:spacing w:val="-1"/>
        </w:rPr>
        <w:t xml:space="preserve"> </w:t>
      </w:r>
      <w:r w:rsidRPr="00176CE1">
        <w:t>en</w:t>
      </w:r>
      <w:r w:rsidRPr="00176CE1">
        <w:rPr>
          <w:spacing w:val="-3"/>
        </w:rPr>
        <w:t xml:space="preserve"> </w:t>
      </w:r>
      <w:r w:rsidRPr="00176CE1">
        <w:t>conciencia</w:t>
      </w:r>
      <w:r w:rsidRPr="00176CE1">
        <w:rPr>
          <w:spacing w:val="-3"/>
        </w:rPr>
        <w:t xml:space="preserve"> </w:t>
      </w:r>
      <w:r w:rsidRPr="00176CE1">
        <w:t>y</w:t>
      </w:r>
      <w:r w:rsidRPr="00176CE1">
        <w:rPr>
          <w:spacing w:val="-2"/>
        </w:rPr>
        <w:t xml:space="preserve"> </w:t>
      </w:r>
      <w:r w:rsidRPr="00176CE1">
        <w:t>expresión</w:t>
      </w:r>
      <w:r w:rsidRPr="00176CE1">
        <w:rPr>
          <w:spacing w:val="-3"/>
        </w:rPr>
        <w:t xml:space="preserve"> </w:t>
      </w:r>
      <w:r w:rsidRPr="00176CE1">
        <w:t>culturales</w:t>
      </w:r>
      <w:r w:rsidRPr="00176CE1">
        <w:rPr>
          <w:spacing w:val="-2"/>
        </w:rPr>
        <w:t xml:space="preserve"> </w:t>
      </w:r>
      <w:r w:rsidRPr="00176CE1">
        <w:t>(CCEC)</w:t>
      </w:r>
    </w:p>
    <w:p w14:paraId="4DD23DA4" w14:textId="77777777" w:rsidR="00353FFF" w:rsidRPr="00176CE1" w:rsidRDefault="00353FFF" w:rsidP="00353FFF">
      <w:pPr>
        <w:rPr>
          <w:i/>
        </w:rPr>
      </w:pPr>
    </w:p>
    <w:p w14:paraId="159396F2" w14:textId="6ED6F9FB" w:rsidR="00353FFF" w:rsidRPr="00176CE1" w:rsidRDefault="00353FFF" w:rsidP="00353FFF">
      <w:r w:rsidRPr="00176CE1">
        <w:t>La competencia en conciencia y expresión culturales supone comprender y respetar el modo en que las ideas, las</w:t>
      </w:r>
      <w:r w:rsidRPr="00176CE1">
        <w:rPr>
          <w:spacing w:val="1"/>
        </w:rPr>
        <w:t xml:space="preserve"> </w:t>
      </w:r>
      <w:r w:rsidRPr="00176CE1">
        <w:t>opiniones, los sentimientos y las emociones se expresan y se comunican de forma creativa en distintas culturas y por</w:t>
      </w:r>
      <w:r w:rsidRPr="00176CE1">
        <w:rPr>
          <w:spacing w:val="-45"/>
        </w:rPr>
        <w:t xml:space="preserve"> </w:t>
      </w:r>
      <w:r w:rsidRPr="00176CE1">
        <w:t>medio</w:t>
      </w:r>
      <w:r w:rsidRPr="00176CE1">
        <w:rPr>
          <w:spacing w:val="-9"/>
        </w:rPr>
        <w:t xml:space="preserve"> </w:t>
      </w:r>
      <w:r w:rsidRPr="00176CE1">
        <w:t>de</w:t>
      </w:r>
      <w:r w:rsidRPr="00176CE1">
        <w:rPr>
          <w:spacing w:val="-9"/>
        </w:rPr>
        <w:t xml:space="preserve"> </w:t>
      </w:r>
      <w:r w:rsidRPr="00176CE1">
        <w:t>una</w:t>
      </w:r>
      <w:r w:rsidRPr="00176CE1">
        <w:rPr>
          <w:spacing w:val="-10"/>
        </w:rPr>
        <w:t xml:space="preserve"> </w:t>
      </w:r>
      <w:r w:rsidRPr="00176CE1">
        <w:t>amplia</w:t>
      </w:r>
      <w:r w:rsidRPr="00176CE1">
        <w:rPr>
          <w:spacing w:val="-9"/>
        </w:rPr>
        <w:t xml:space="preserve"> </w:t>
      </w:r>
      <w:r w:rsidRPr="00176CE1">
        <w:t>gama</w:t>
      </w:r>
      <w:r w:rsidRPr="00176CE1">
        <w:rPr>
          <w:spacing w:val="-7"/>
        </w:rPr>
        <w:t xml:space="preserve"> </w:t>
      </w:r>
      <w:r w:rsidRPr="00176CE1">
        <w:t>de</w:t>
      </w:r>
      <w:r w:rsidRPr="00176CE1">
        <w:rPr>
          <w:spacing w:val="-9"/>
        </w:rPr>
        <w:t xml:space="preserve"> </w:t>
      </w:r>
      <w:r w:rsidRPr="00176CE1">
        <w:t>manifestaciones</w:t>
      </w:r>
      <w:r w:rsidRPr="00176CE1">
        <w:rPr>
          <w:spacing w:val="-10"/>
        </w:rPr>
        <w:t xml:space="preserve"> </w:t>
      </w:r>
      <w:r w:rsidRPr="00176CE1">
        <w:t>artísticas</w:t>
      </w:r>
      <w:r w:rsidRPr="00176CE1">
        <w:rPr>
          <w:spacing w:val="-9"/>
        </w:rPr>
        <w:t xml:space="preserve"> </w:t>
      </w:r>
      <w:r w:rsidRPr="00176CE1">
        <w:t>y</w:t>
      </w:r>
      <w:r w:rsidRPr="00176CE1">
        <w:rPr>
          <w:spacing w:val="-9"/>
        </w:rPr>
        <w:t xml:space="preserve"> </w:t>
      </w:r>
      <w:r w:rsidRPr="00176CE1">
        <w:t>culturales.</w:t>
      </w:r>
      <w:r w:rsidRPr="00176CE1">
        <w:rPr>
          <w:spacing w:val="-9"/>
        </w:rPr>
        <w:t xml:space="preserve"> </w:t>
      </w:r>
      <w:r w:rsidRPr="00176CE1">
        <w:t>Implica</w:t>
      </w:r>
      <w:r w:rsidRPr="00176CE1">
        <w:rPr>
          <w:spacing w:val="-10"/>
        </w:rPr>
        <w:t xml:space="preserve"> </w:t>
      </w:r>
      <w:r w:rsidRPr="00176CE1">
        <w:t>también</w:t>
      </w:r>
      <w:r w:rsidRPr="00176CE1">
        <w:rPr>
          <w:spacing w:val="-10"/>
        </w:rPr>
        <w:t xml:space="preserve"> </w:t>
      </w:r>
      <w:r w:rsidRPr="00176CE1">
        <w:t>un</w:t>
      </w:r>
      <w:r w:rsidRPr="00176CE1">
        <w:rPr>
          <w:spacing w:val="-10"/>
        </w:rPr>
        <w:t xml:space="preserve"> </w:t>
      </w:r>
      <w:r w:rsidRPr="00176CE1">
        <w:t>compromiso</w:t>
      </w:r>
      <w:r w:rsidRPr="00176CE1">
        <w:rPr>
          <w:spacing w:val="-10"/>
        </w:rPr>
        <w:t xml:space="preserve"> </w:t>
      </w:r>
      <w:r w:rsidRPr="00176CE1">
        <w:t>con</w:t>
      </w:r>
      <w:r w:rsidRPr="00176CE1">
        <w:rPr>
          <w:spacing w:val="-9"/>
        </w:rPr>
        <w:t xml:space="preserve"> </w:t>
      </w:r>
      <w:r w:rsidRPr="00176CE1">
        <w:t>la</w:t>
      </w:r>
      <w:r w:rsidRPr="00176CE1">
        <w:rPr>
          <w:spacing w:val="-8"/>
        </w:rPr>
        <w:t xml:space="preserve"> </w:t>
      </w:r>
      <w:r w:rsidRPr="00176CE1">
        <w:t>compren</w:t>
      </w:r>
      <w:r w:rsidRPr="00176CE1">
        <w:rPr>
          <w:spacing w:val="-1"/>
        </w:rPr>
        <w:t>sión,</w:t>
      </w:r>
      <w:r w:rsidRPr="00176CE1">
        <w:rPr>
          <w:spacing w:val="-11"/>
        </w:rPr>
        <w:t xml:space="preserve"> </w:t>
      </w:r>
      <w:r w:rsidRPr="00176CE1">
        <w:rPr>
          <w:spacing w:val="-1"/>
        </w:rPr>
        <w:t>el</w:t>
      </w:r>
      <w:r w:rsidRPr="00176CE1">
        <w:rPr>
          <w:spacing w:val="-12"/>
        </w:rPr>
        <w:t xml:space="preserve"> </w:t>
      </w:r>
      <w:r w:rsidRPr="00176CE1">
        <w:rPr>
          <w:spacing w:val="-1"/>
        </w:rPr>
        <w:t>desarrollo</w:t>
      </w:r>
      <w:r w:rsidRPr="00176CE1">
        <w:rPr>
          <w:spacing w:val="-12"/>
        </w:rPr>
        <w:t xml:space="preserve"> </w:t>
      </w:r>
      <w:r w:rsidRPr="00176CE1">
        <w:rPr>
          <w:spacing w:val="-1"/>
        </w:rPr>
        <w:t>y</w:t>
      </w:r>
      <w:r w:rsidRPr="00176CE1">
        <w:rPr>
          <w:spacing w:val="-12"/>
        </w:rPr>
        <w:t xml:space="preserve"> </w:t>
      </w:r>
      <w:r w:rsidRPr="00176CE1">
        <w:rPr>
          <w:spacing w:val="-1"/>
        </w:rPr>
        <w:t>la</w:t>
      </w:r>
      <w:r w:rsidRPr="00176CE1">
        <w:rPr>
          <w:spacing w:val="-11"/>
        </w:rPr>
        <w:t xml:space="preserve"> </w:t>
      </w:r>
      <w:r w:rsidRPr="00176CE1">
        <w:rPr>
          <w:spacing w:val="-1"/>
        </w:rPr>
        <w:t>expresión</w:t>
      </w:r>
      <w:r w:rsidRPr="00176CE1">
        <w:rPr>
          <w:spacing w:val="-12"/>
        </w:rPr>
        <w:t xml:space="preserve"> </w:t>
      </w:r>
      <w:r w:rsidRPr="00176CE1">
        <w:rPr>
          <w:spacing w:val="-1"/>
        </w:rPr>
        <w:t>de</w:t>
      </w:r>
      <w:r w:rsidRPr="00176CE1">
        <w:rPr>
          <w:spacing w:val="-12"/>
        </w:rPr>
        <w:t xml:space="preserve"> </w:t>
      </w:r>
      <w:r w:rsidRPr="00176CE1">
        <w:rPr>
          <w:spacing w:val="-1"/>
        </w:rPr>
        <w:t>las</w:t>
      </w:r>
      <w:r w:rsidRPr="00176CE1">
        <w:rPr>
          <w:spacing w:val="-9"/>
        </w:rPr>
        <w:t xml:space="preserve"> </w:t>
      </w:r>
      <w:r w:rsidRPr="00176CE1">
        <w:rPr>
          <w:spacing w:val="-1"/>
        </w:rPr>
        <w:t>ideas</w:t>
      </w:r>
      <w:r w:rsidRPr="00176CE1">
        <w:rPr>
          <w:spacing w:val="-10"/>
        </w:rPr>
        <w:t xml:space="preserve"> </w:t>
      </w:r>
      <w:r w:rsidRPr="00176CE1">
        <w:rPr>
          <w:spacing w:val="-1"/>
        </w:rPr>
        <w:t>propias</w:t>
      </w:r>
      <w:r w:rsidRPr="00176CE1">
        <w:rPr>
          <w:spacing w:val="-10"/>
        </w:rPr>
        <w:t xml:space="preserve"> </w:t>
      </w:r>
      <w:r w:rsidRPr="00176CE1">
        <w:rPr>
          <w:spacing w:val="-1"/>
        </w:rPr>
        <w:t>y</w:t>
      </w:r>
      <w:r w:rsidRPr="00176CE1">
        <w:rPr>
          <w:spacing w:val="-12"/>
        </w:rPr>
        <w:t xml:space="preserve"> </w:t>
      </w:r>
      <w:r w:rsidRPr="00176CE1">
        <w:rPr>
          <w:spacing w:val="-1"/>
        </w:rPr>
        <w:t>del</w:t>
      </w:r>
      <w:r w:rsidRPr="00176CE1">
        <w:rPr>
          <w:spacing w:val="-14"/>
        </w:rPr>
        <w:t xml:space="preserve"> </w:t>
      </w:r>
      <w:r w:rsidRPr="00176CE1">
        <w:rPr>
          <w:spacing w:val="-1"/>
        </w:rPr>
        <w:t>sentido</w:t>
      </w:r>
      <w:r w:rsidRPr="00176CE1">
        <w:rPr>
          <w:spacing w:val="-12"/>
        </w:rPr>
        <w:t xml:space="preserve"> </w:t>
      </w:r>
      <w:r w:rsidRPr="00176CE1">
        <w:rPr>
          <w:spacing w:val="-1"/>
        </w:rPr>
        <w:t>del</w:t>
      </w:r>
      <w:r w:rsidRPr="00176CE1">
        <w:rPr>
          <w:spacing w:val="-12"/>
        </w:rPr>
        <w:t xml:space="preserve"> </w:t>
      </w:r>
      <w:r w:rsidRPr="00176CE1">
        <w:rPr>
          <w:spacing w:val="-1"/>
        </w:rPr>
        <w:t>lugar</w:t>
      </w:r>
      <w:r w:rsidRPr="00176CE1">
        <w:rPr>
          <w:spacing w:val="-10"/>
        </w:rPr>
        <w:t xml:space="preserve"> </w:t>
      </w:r>
      <w:r w:rsidRPr="00176CE1">
        <w:t>que</w:t>
      </w:r>
      <w:r w:rsidRPr="00176CE1">
        <w:rPr>
          <w:spacing w:val="-12"/>
        </w:rPr>
        <w:t xml:space="preserve"> </w:t>
      </w:r>
      <w:r w:rsidRPr="00176CE1">
        <w:t>se</w:t>
      </w:r>
      <w:r w:rsidRPr="00176CE1">
        <w:rPr>
          <w:spacing w:val="-12"/>
        </w:rPr>
        <w:t xml:space="preserve"> </w:t>
      </w:r>
      <w:r w:rsidRPr="00176CE1">
        <w:t>ocupa</w:t>
      </w:r>
      <w:r w:rsidRPr="00176CE1">
        <w:rPr>
          <w:spacing w:val="-11"/>
        </w:rPr>
        <w:t xml:space="preserve"> </w:t>
      </w:r>
      <w:r w:rsidRPr="00176CE1">
        <w:t>o</w:t>
      </w:r>
      <w:r w:rsidRPr="00176CE1">
        <w:rPr>
          <w:spacing w:val="-11"/>
        </w:rPr>
        <w:t xml:space="preserve"> </w:t>
      </w:r>
      <w:r w:rsidRPr="00176CE1">
        <w:t>del</w:t>
      </w:r>
      <w:r w:rsidRPr="00176CE1">
        <w:rPr>
          <w:spacing w:val="-12"/>
        </w:rPr>
        <w:t xml:space="preserve"> </w:t>
      </w:r>
      <w:r w:rsidRPr="00176CE1">
        <w:t>papel</w:t>
      </w:r>
      <w:r w:rsidRPr="00176CE1">
        <w:rPr>
          <w:spacing w:val="-12"/>
        </w:rPr>
        <w:t xml:space="preserve"> </w:t>
      </w:r>
      <w:r w:rsidRPr="00176CE1">
        <w:t>que</w:t>
      </w:r>
      <w:r w:rsidRPr="00176CE1">
        <w:rPr>
          <w:spacing w:val="-13"/>
        </w:rPr>
        <w:t xml:space="preserve"> </w:t>
      </w:r>
      <w:r w:rsidRPr="00176CE1">
        <w:t>se</w:t>
      </w:r>
      <w:r w:rsidRPr="00176CE1">
        <w:rPr>
          <w:spacing w:val="-12"/>
        </w:rPr>
        <w:t xml:space="preserve"> </w:t>
      </w:r>
      <w:r w:rsidRPr="00176CE1">
        <w:t>desempeña</w:t>
      </w:r>
      <w:r w:rsidRPr="00176CE1">
        <w:rPr>
          <w:spacing w:val="1"/>
        </w:rPr>
        <w:t xml:space="preserve"> </w:t>
      </w:r>
      <w:r w:rsidRPr="00176CE1">
        <w:t>en la sociedad. Asimismo, requiere la comprensión de la propia identidad en evolución y del patrimonio cultural en un</w:t>
      </w:r>
      <w:r w:rsidRPr="00176CE1">
        <w:rPr>
          <w:spacing w:val="-45"/>
        </w:rPr>
        <w:t xml:space="preserve"> </w:t>
      </w:r>
      <w:r w:rsidRPr="00176CE1">
        <w:rPr>
          <w:spacing w:val="-1"/>
        </w:rPr>
        <w:t>mundo</w:t>
      </w:r>
      <w:r w:rsidRPr="00176CE1">
        <w:rPr>
          <w:spacing w:val="-11"/>
        </w:rPr>
        <w:t xml:space="preserve"> </w:t>
      </w:r>
      <w:r w:rsidRPr="00176CE1">
        <w:rPr>
          <w:spacing w:val="-1"/>
        </w:rPr>
        <w:t>caracterizado</w:t>
      </w:r>
      <w:r w:rsidRPr="00176CE1">
        <w:rPr>
          <w:spacing w:val="-9"/>
        </w:rPr>
        <w:t xml:space="preserve"> </w:t>
      </w:r>
      <w:r w:rsidRPr="00176CE1">
        <w:rPr>
          <w:spacing w:val="-1"/>
        </w:rPr>
        <w:t>por</w:t>
      </w:r>
      <w:r w:rsidRPr="00176CE1">
        <w:rPr>
          <w:spacing w:val="-10"/>
        </w:rPr>
        <w:t xml:space="preserve"> </w:t>
      </w:r>
      <w:r w:rsidRPr="00176CE1">
        <w:rPr>
          <w:spacing w:val="-1"/>
        </w:rPr>
        <w:t>la</w:t>
      </w:r>
      <w:r w:rsidRPr="00176CE1">
        <w:rPr>
          <w:spacing w:val="-8"/>
        </w:rPr>
        <w:t xml:space="preserve"> </w:t>
      </w:r>
      <w:r w:rsidRPr="00176CE1">
        <w:rPr>
          <w:spacing w:val="-1"/>
        </w:rPr>
        <w:t>diversidad,</w:t>
      </w:r>
      <w:r w:rsidRPr="00176CE1">
        <w:rPr>
          <w:spacing w:val="-11"/>
        </w:rPr>
        <w:t xml:space="preserve"> </w:t>
      </w:r>
      <w:r w:rsidRPr="00176CE1">
        <w:rPr>
          <w:spacing w:val="-1"/>
        </w:rPr>
        <w:t>así</w:t>
      </w:r>
      <w:r w:rsidRPr="00176CE1">
        <w:rPr>
          <w:spacing w:val="-11"/>
        </w:rPr>
        <w:t xml:space="preserve"> </w:t>
      </w:r>
      <w:r w:rsidRPr="00176CE1">
        <w:rPr>
          <w:spacing w:val="-1"/>
        </w:rPr>
        <w:t>como</w:t>
      </w:r>
      <w:r w:rsidRPr="00176CE1">
        <w:rPr>
          <w:spacing w:val="-9"/>
        </w:rPr>
        <w:t xml:space="preserve"> </w:t>
      </w:r>
      <w:r w:rsidRPr="00176CE1">
        <w:rPr>
          <w:spacing w:val="-1"/>
        </w:rPr>
        <w:t>la</w:t>
      </w:r>
      <w:r w:rsidRPr="00176CE1">
        <w:rPr>
          <w:spacing w:val="-10"/>
        </w:rPr>
        <w:t xml:space="preserve"> </w:t>
      </w:r>
      <w:r w:rsidRPr="00176CE1">
        <w:rPr>
          <w:spacing w:val="-1"/>
        </w:rPr>
        <w:t>toma</w:t>
      </w:r>
      <w:r w:rsidRPr="00176CE1">
        <w:rPr>
          <w:spacing w:val="-11"/>
        </w:rPr>
        <w:t xml:space="preserve"> </w:t>
      </w:r>
      <w:r w:rsidRPr="00176CE1">
        <w:rPr>
          <w:spacing w:val="-1"/>
        </w:rPr>
        <w:t>de</w:t>
      </w:r>
      <w:r w:rsidRPr="00176CE1">
        <w:rPr>
          <w:spacing w:val="-11"/>
        </w:rPr>
        <w:t xml:space="preserve"> </w:t>
      </w:r>
      <w:r w:rsidRPr="00176CE1">
        <w:rPr>
          <w:spacing w:val="-1"/>
        </w:rPr>
        <w:t>conciencia</w:t>
      </w:r>
      <w:r w:rsidRPr="00176CE1">
        <w:rPr>
          <w:spacing w:val="-9"/>
        </w:rPr>
        <w:t xml:space="preserve"> </w:t>
      </w:r>
      <w:r w:rsidRPr="00176CE1">
        <w:t>de</w:t>
      </w:r>
      <w:r w:rsidRPr="00176CE1">
        <w:rPr>
          <w:spacing w:val="-11"/>
        </w:rPr>
        <w:t xml:space="preserve"> </w:t>
      </w:r>
      <w:r w:rsidRPr="00176CE1">
        <w:t>que</w:t>
      </w:r>
      <w:r w:rsidRPr="00176CE1">
        <w:rPr>
          <w:spacing w:val="-12"/>
        </w:rPr>
        <w:t xml:space="preserve"> </w:t>
      </w:r>
      <w:r w:rsidRPr="00176CE1">
        <w:t>el</w:t>
      </w:r>
      <w:r w:rsidRPr="00176CE1">
        <w:rPr>
          <w:spacing w:val="-12"/>
        </w:rPr>
        <w:t xml:space="preserve"> </w:t>
      </w:r>
      <w:r w:rsidRPr="00176CE1">
        <w:t>arte</w:t>
      </w:r>
      <w:r w:rsidRPr="00176CE1">
        <w:rPr>
          <w:spacing w:val="-11"/>
        </w:rPr>
        <w:t xml:space="preserve"> </w:t>
      </w:r>
      <w:r w:rsidRPr="00176CE1">
        <w:t>y</w:t>
      </w:r>
      <w:r w:rsidRPr="00176CE1">
        <w:rPr>
          <w:spacing w:val="-9"/>
        </w:rPr>
        <w:t xml:space="preserve"> </w:t>
      </w:r>
      <w:r w:rsidRPr="00176CE1">
        <w:t>otras</w:t>
      </w:r>
      <w:r w:rsidRPr="00176CE1">
        <w:rPr>
          <w:spacing w:val="-10"/>
        </w:rPr>
        <w:t xml:space="preserve"> </w:t>
      </w:r>
      <w:r w:rsidRPr="00176CE1">
        <w:t>manifestaciones</w:t>
      </w:r>
      <w:r w:rsidRPr="00176CE1">
        <w:rPr>
          <w:spacing w:val="-10"/>
        </w:rPr>
        <w:t xml:space="preserve"> </w:t>
      </w:r>
      <w:r w:rsidRPr="00176CE1">
        <w:t>culturales</w:t>
      </w:r>
      <w:r w:rsidRPr="00176CE1">
        <w:rPr>
          <w:spacing w:val="1"/>
        </w:rPr>
        <w:t xml:space="preserve"> </w:t>
      </w:r>
      <w:r w:rsidRPr="00176CE1">
        <w:t>pueden</w:t>
      </w:r>
      <w:r w:rsidRPr="00176CE1">
        <w:rPr>
          <w:spacing w:val="-2"/>
        </w:rPr>
        <w:t xml:space="preserve"> </w:t>
      </w:r>
      <w:r w:rsidRPr="00176CE1">
        <w:t>suponer</w:t>
      </w:r>
      <w:r w:rsidRPr="00176CE1">
        <w:rPr>
          <w:spacing w:val="-1"/>
        </w:rPr>
        <w:t xml:space="preserve"> </w:t>
      </w:r>
      <w:r w:rsidRPr="00176CE1">
        <w:t>una</w:t>
      </w:r>
      <w:r w:rsidRPr="00176CE1">
        <w:rPr>
          <w:spacing w:val="-1"/>
        </w:rPr>
        <w:t xml:space="preserve"> </w:t>
      </w:r>
      <w:r w:rsidRPr="00176CE1">
        <w:t>manera</w:t>
      </w:r>
      <w:r w:rsidRPr="00176CE1">
        <w:rPr>
          <w:spacing w:val="-2"/>
        </w:rPr>
        <w:t xml:space="preserve"> </w:t>
      </w:r>
      <w:r w:rsidRPr="00176CE1">
        <w:t>de</w:t>
      </w:r>
      <w:r w:rsidRPr="00176CE1">
        <w:rPr>
          <w:spacing w:val="1"/>
        </w:rPr>
        <w:t xml:space="preserve"> </w:t>
      </w:r>
      <w:r w:rsidRPr="00176CE1">
        <w:t>mirar</w:t>
      </w:r>
      <w:r w:rsidRPr="00176CE1">
        <w:rPr>
          <w:spacing w:val="-1"/>
        </w:rPr>
        <w:t xml:space="preserve"> </w:t>
      </w:r>
      <w:r w:rsidRPr="00176CE1">
        <w:t>el</w:t>
      </w:r>
      <w:r w:rsidRPr="00176CE1">
        <w:rPr>
          <w:spacing w:val="-1"/>
        </w:rPr>
        <w:t xml:space="preserve"> </w:t>
      </w:r>
      <w:r w:rsidRPr="00176CE1">
        <w:t>mundo</w:t>
      </w:r>
      <w:r w:rsidRPr="00176CE1">
        <w:rPr>
          <w:spacing w:val="-1"/>
        </w:rPr>
        <w:t xml:space="preserve"> </w:t>
      </w:r>
      <w:r w:rsidRPr="00176CE1">
        <w:t>y de</w:t>
      </w:r>
      <w:r w:rsidRPr="00176CE1">
        <w:rPr>
          <w:spacing w:val="-2"/>
        </w:rPr>
        <w:t xml:space="preserve"> </w:t>
      </w:r>
      <w:r w:rsidRPr="00176CE1">
        <w:t>darle</w:t>
      </w:r>
      <w:r w:rsidRPr="00176CE1">
        <w:rPr>
          <w:spacing w:val="-1"/>
        </w:rPr>
        <w:t xml:space="preserve"> </w:t>
      </w:r>
      <w:r w:rsidRPr="00176CE1">
        <w:t>forma.</w:t>
      </w:r>
    </w:p>
    <w:p w14:paraId="38FD614F" w14:textId="77777777" w:rsidR="00103950" w:rsidRPr="00176CE1" w:rsidRDefault="00103950" w:rsidP="00176CE1">
      <w:pPr>
        <w:ind w:firstLine="0"/>
      </w:pPr>
    </w:p>
    <w:p w14:paraId="6B8AD5DC" w14:textId="77777777" w:rsidR="00103950" w:rsidRPr="00176CE1" w:rsidRDefault="00103950" w:rsidP="00A246B7">
      <w:pPr>
        <w:pStyle w:val="Ttulo2"/>
      </w:pPr>
      <w:bookmarkStart w:id="6" w:name="_Toc146818901"/>
      <w:r w:rsidRPr="00176CE1">
        <w:t>Descriptores</w:t>
      </w:r>
      <w:r w:rsidRPr="00176CE1">
        <w:rPr>
          <w:spacing w:val="-3"/>
        </w:rPr>
        <w:t xml:space="preserve"> </w:t>
      </w:r>
      <w:r w:rsidRPr="00176CE1">
        <w:t>operativos</w:t>
      </w:r>
      <w:r w:rsidRPr="00176CE1">
        <w:rPr>
          <w:spacing w:val="-3"/>
        </w:rPr>
        <w:t xml:space="preserve"> </w:t>
      </w:r>
      <w:r w:rsidRPr="00176CE1">
        <w:t>de</w:t>
      </w:r>
      <w:r w:rsidRPr="00176CE1">
        <w:rPr>
          <w:spacing w:val="-2"/>
        </w:rPr>
        <w:t xml:space="preserve"> </w:t>
      </w:r>
      <w:r w:rsidRPr="00176CE1">
        <w:t>las</w:t>
      </w:r>
      <w:r w:rsidRPr="00176CE1">
        <w:rPr>
          <w:spacing w:val="-3"/>
        </w:rPr>
        <w:t xml:space="preserve"> </w:t>
      </w:r>
      <w:r w:rsidRPr="00176CE1">
        <w:t>competencias</w:t>
      </w:r>
      <w:r w:rsidRPr="00176CE1">
        <w:rPr>
          <w:spacing w:val="-3"/>
        </w:rPr>
        <w:t xml:space="preserve"> </w:t>
      </w:r>
      <w:r w:rsidRPr="00176CE1">
        <w:t>clave</w:t>
      </w:r>
      <w:r w:rsidRPr="00176CE1">
        <w:rPr>
          <w:spacing w:val="1"/>
        </w:rPr>
        <w:t xml:space="preserve"> </w:t>
      </w:r>
      <w:r w:rsidRPr="00176CE1">
        <w:t>en</w:t>
      </w:r>
      <w:r w:rsidRPr="00176CE1">
        <w:rPr>
          <w:spacing w:val="-2"/>
        </w:rPr>
        <w:t xml:space="preserve"> </w:t>
      </w:r>
      <w:r w:rsidRPr="00176CE1">
        <w:t>la</w:t>
      </w:r>
      <w:r w:rsidRPr="00176CE1">
        <w:rPr>
          <w:spacing w:val="-4"/>
        </w:rPr>
        <w:t xml:space="preserve"> </w:t>
      </w:r>
      <w:r w:rsidRPr="00176CE1">
        <w:t>enseñanza</w:t>
      </w:r>
      <w:r w:rsidRPr="00176CE1">
        <w:rPr>
          <w:spacing w:val="-1"/>
        </w:rPr>
        <w:t xml:space="preserve"> </w:t>
      </w:r>
      <w:r w:rsidRPr="00176CE1">
        <w:t>básica</w:t>
      </w:r>
      <w:bookmarkEnd w:id="6"/>
    </w:p>
    <w:p w14:paraId="483B41AC" w14:textId="77777777" w:rsidR="00103950" w:rsidRPr="00176CE1" w:rsidRDefault="00103950" w:rsidP="00103950"/>
    <w:p w14:paraId="24533AED" w14:textId="77777777" w:rsidR="00103950" w:rsidRPr="00176CE1" w:rsidRDefault="00103950" w:rsidP="00103950">
      <w:r w:rsidRPr="00176CE1">
        <w:t>En cuanto a la dimensión aplicada de las competencias clave, se ha definido para cada una de ellas un conjunto de</w:t>
      </w:r>
      <w:r w:rsidRPr="00176CE1">
        <w:rPr>
          <w:spacing w:val="1"/>
        </w:rPr>
        <w:t xml:space="preserve"> </w:t>
      </w:r>
      <w:r w:rsidRPr="00176CE1">
        <w:t>descriptores</w:t>
      </w:r>
      <w:r w:rsidRPr="00176CE1">
        <w:rPr>
          <w:spacing w:val="-1"/>
        </w:rPr>
        <w:t xml:space="preserve"> </w:t>
      </w:r>
      <w:r w:rsidRPr="00176CE1">
        <w:t>operativos,</w:t>
      </w:r>
      <w:r w:rsidRPr="00176CE1">
        <w:rPr>
          <w:spacing w:val="-2"/>
        </w:rPr>
        <w:t xml:space="preserve"> </w:t>
      </w:r>
      <w:r w:rsidRPr="00176CE1">
        <w:t>partiendo</w:t>
      </w:r>
      <w:r w:rsidRPr="00176CE1">
        <w:rPr>
          <w:spacing w:val="-2"/>
        </w:rPr>
        <w:t xml:space="preserve"> </w:t>
      </w:r>
      <w:r w:rsidRPr="00176CE1">
        <w:t>de</w:t>
      </w:r>
      <w:r w:rsidRPr="00176CE1">
        <w:rPr>
          <w:spacing w:val="-2"/>
        </w:rPr>
        <w:t xml:space="preserve"> </w:t>
      </w:r>
      <w:r w:rsidRPr="00176CE1">
        <w:t>los</w:t>
      </w:r>
      <w:r w:rsidRPr="00176CE1">
        <w:rPr>
          <w:spacing w:val="-1"/>
        </w:rPr>
        <w:t xml:space="preserve"> </w:t>
      </w:r>
      <w:r w:rsidRPr="00176CE1">
        <w:t>diferentes</w:t>
      </w:r>
      <w:r w:rsidRPr="00176CE1">
        <w:rPr>
          <w:spacing w:val="-1"/>
        </w:rPr>
        <w:t xml:space="preserve"> </w:t>
      </w:r>
      <w:r w:rsidRPr="00176CE1">
        <w:t>marcos</w:t>
      </w:r>
      <w:r w:rsidRPr="00176CE1">
        <w:rPr>
          <w:spacing w:val="-1"/>
        </w:rPr>
        <w:t xml:space="preserve"> </w:t>
      </w:r>
      <w:r w:rsidRPr="00176CE1">
        <w:t>europeos</w:t>
      </w:r>
      <w:r w:rsidRPr="00176CE1">
        <w:rPr>
          <w:spacing w:val="-1"/>
        </w:rPr>
        <w:t xml:space="preserve"> </w:t>
      </w:r>
      <w:r w:rsidRPr="00176CE1">
        <w:t>de</w:t>
      </w:r>
      <w:r w:rsidRPr="00176CE1">
        <w:rPr>
          <w:spacing w:val="-2"/>
        </w:rPr>
        <w:t xml:space="preserve"> </w:t>
      </w:r>
      <w:r w:rsidRPr="00176CE1">
        <w:t>referencia</w:t>
      </w:r>
      <w:r w:rsidRPr="00176CE1">
        <w:rPr>
          <w:spacing w:val="-2"/>
        </w:rPr>
        <w:t xml:space="preserve"> </w:t>
      </w:r>
      <w:r w:rsidRPr="00176CE1">
        <w:t>existentes.</w:t>
      </w:r>
    </w:p>
    <w:p w14:paraId="110A5275" w14:textId="77777777" w:rsidR="004E5C76" w:rsidRPr="00176CE1" w:rsidRDefault="004E5C76" w:rsidP="00103950"/>
    <w:p w14:paraId="28086EF7" w14:textId="027E65E4" w:rsidR="00103950" w:rsidRPr="00176CE1" w:rsidRDefault="00103950" w:rsidP="00103950">
      <w:r w:rsidRPr="00176CE1">
        <w:t>Los descriptores operativos de las competencias clave constituyen, junto con los objetivos de la etapa, el marco referencial a partir del cual se concretan las competencias específicas de cada área, ámbito o materia. Esta vinculación</w:t>
      </w:r>
      <w:r w:rsidRPr="00176CE1">
        <w:rPr>
          <w:spacing w:val="1"/>
        </w:rPr>
        <w:t xml:space="preserve"> </w:t>
      </w:r>
      <w:r w:rsidRPr="00176CE1">
        <w:t>entre descriptores operativos y competencias específicas propicia que de la evaluación de estas últimas pueda colegirse el grado de adquisición de las competencias clave definidas en el Perfil de salida y, por tanto, la consecución de</w:t>
      </w:r>
      <w:r w:rsidRPr="00176CE1">
        <w:rPr>
          <w:spacing w:val="-46"/>
        </w:rPr>
        <w:t xml:space="preserve"> </w:t>
      </w:r>
      <w:r w:rsidRPr="00176CE1">
        <w:t>las</w:t>
      </w:r>
      <w:r w:rsidRPr="00176CE1">
        <w:rPr>
          <w:spacing w:val="-1"/>
        </w:rPr>
        <w:t xml:space="preserve"> </w:t>
      </w:r>
      <w:r w:rsidRPr="00176CE1">
        <w:t>competencias y objetivos</w:t>
      </w:r>
      <w:r w:rsidRPr="00176CE1">
        <w:rPr>
          <w:spacing w:val="-1"/>
        </w:rPr>
        <w:t xml:space="preserve"> </w:t>
      </w:r>
      <w:r w:rsidRPr="00176CE1">
        <w:t>previstos para</w:t>
      </w:r>
      <w:r w:rsidRPr="00176CE1">
        <w:rPr>
          <w:spacing w:val="1"/>
        </w:rPr>
        <w:t xml:space="preserve"> </w:t>
      </w:r>
      <w:r w:rsidRPr="00176CE1">
        <w:t>la etapa.</w:t>
      </w:r>
    </w:p>
    <w:p w14:paraId="6695BD8A" w14:textId="77777777" w:rsidR="00103950" w:rsidRPr="00176CE1" w:rsidRDefault="00103950" w:rsidP="00103950"/>
    <w:p w14:paraId="19953FBC" w14:textId="77777777" w:rsidR="00103950" w:rsidRPr="00176CE1" w:rsidRDefault="00103950" w:rsidP="00103950">
      <w:pPr>
        <w:rPr>
          <w:i/>
          <w:iCs/>
        </w:rPr>
      </w:pPr>
      <w:r w:rsidRPr="00176CE1">
        <w:t>Dado que las competencias se adquieren necesariamente de forma secuencial y progresiva, se incluyen también en</w:t>
      </w:r>
      <w:r w:rsidRPr="00176CE1">
        <w:rPr>
          <w:spacing w:val="1"/>
        </w:rPr>
        <w:t xml:space="preserve"> </w:t>
      </w:r>
      <w:r w:rsidRPr="00176CE1">
        <w:t>el Perfil los descriptores operativos que orientan sobre el nivel de desempeño esperado al completar la Educación</w:t>
      </w:r>
      <w:r w:rsidRPr="00176CE1">
        <w:rPr>
          <w:spacing w:val="1"/>
        </w:rPr>
        <w:t xml:space="preserve"> </w:t>
      </w:r>
      <w:r w:rsidRPr="00176CE1">
        <w:rPr>
          <w:spacing w:val="-1"/>
        </w:rPr>
        <w:t>Primaria,</w:t>
      </w:r>
      <w:r w:rsidRPr="00176CE1">
        <w:rPr>
          <w:spacing w:val="-9"/>
        </w:rPr>
        <w:t xml:space="preserve"> </w:t>
      </w:r>
      <w:r w:rsidRPr="00176CE1">
        <w:rPr>
          <w:spacing w:val="-1"/>
        </w:rPr>
        <w:t>favoreciendo</w:t>
      </w:r>
      <w:r w:rsidRPr="00176CE1">
        <w:rPr>
          <w:spacing w:val="-11"/>
        </w:rPr>
        <w:t xml:space="preserve"> </w:t>
      </w:r>
      <w:r w:rsidRPr="00176CE1">
        <w:rPr>
          <w:spacing w:val="-1"/>
        </w:rPr>
        <w:t>y</w:t>
      </w:r>
      <w:r w:rsidRPr="00176CE1">
        <w:rPr>
          <w:spacing w:val="-10"/>
        </w:rPr>
        <w:t xml:space="preserve"> </w:t>
      </w:r>
      <w:r w:rsidRPr="00176CE1">
        <w:rPr>
          <w:spacing w:val="-1"/>
        </w:rPr>
        <w:t>explicitando</w:t>
      </w:r>
      <w:r w:rsidRPr="00176CE1">
        <w:rPr>
          <w:spacing w:val="-10"/>
        </w:rPr>
        <w:t xml:space="preserve"> </w:t>
      </w:r>
      <w:r w:rsidRPr="00176CE1">
        <w:rPr>
          <w:spacing w:val="-1"/>
        </w:rPr>
        <w:t>así</w:t>
      </w:r>
      <w:r w:rsidRPr="00176CE1">
        <w:rPr>
          <w:spacing w:val="-8"/>
        </w:rPr>
        <w:t xml:space="preserve"> </w:t>
      </w:r>
      <w:r w:rsidRPr="00176CE1">
        <w:rPr>
          <w:spacing w:val="-1"/>
        </w:rPr>
        <w:t>la</w:t>
      </w:r>
      <w:r w:rsidRPr="00176CE1">
        <w:rPr>
          <w:spacing w:val="-11"/>
        </w:rPr>
        <w:t xml:space="preserve"> </w:t>
      </w:r>
      <w:r w:rsidRPr="00176CE1">
        <w:rPr>
          <w:spacing w:val="-1"/>
        </w:rPr>
        <w:t>continuidad,</w:t>
      </w:r>
      <w:r w:rsidRPr="00176CE1">
        <w:rPr>
          <w:spacing w:val="-10"/>
        </w:rPr>
        <w:t xml:space="preserve"> </w:t>
      </w:r>
      <w:r w:rsidRPr="00176CE1">
        <w:rPr>
          <w:spacing w:val="-1"/>
        </w:rPr>
        <w:t>la</w:t>
      </w:r>
      <w:r w:rsidRPr="00176CE1">
        <w:rPr>
          <w:spacing w:val="-11"/>
        </w:rPr>
        <w:t xml:space="preserve"> </w:t>
      </w:r>
      <w:r w:rsidRPr="00176CE1">
        <w:rPr>
          <w:spacing w:val="-1"/>
        </w:rPr>
        <w:t>coherencia</w:t>
      </w:r>
      <w:r w:rsidRPr="00176CE1">
        <w:rPr>
          <w:spacing w:val="-11"/>
        </w:rPr>
        <w:t xml:space="preserve"> </w:t>
      </w:r>
      <w:r w:rsidRPr="00176CE1">
        <w:t>y</w:t>
      </w:r>
      <w:r w:rsidRPr="00176CE1">
        <w:rPr>
          <w:spacing w:val="-10"/>
        </w:rPr>
        <w:t xml:space="preserve"> </w:t>
      </w:r>
      <w:r w:rsidRPr="00176CE1">
        <w:t>la</w:t>
      </w:r>
      <w:r w:rsidRPr="00176CE1">
        <w:rPr>
          <w:spacing w:val="-11"/>
        </w:rPr>
        <w:t xml:space="preserve"> </w:t>
      </w:r>
      <w:r w:rsidRPr="00176CE1">
        <w:t>cohesión</w:t>
      </w:r>
      <w:r w:rsidRPr="00176CE1">
        <w:rPr>
          <w:spacing w:val="-11"/>
        </w:rPr>
        <w:t xml:space="preserve"> </w:t>
      </w:r>
      <w:r w:rsidRPr="00176CE1">
        <w:t>entre</w:t>
      </w:r>
      <w:r w:rsidRPr="00176CE1">
        <w:rPr>
          <w:spacing w:val="-8"/>
        </w:rPr>
        <w:t xml:space="preserve"> </w:t>
      </w:r>
      <w:r w:rsidRPr="00176CE1">
        <w:t>las</w:t>
      </w:r>
      <w:r w:rsidRPr="00176CE1">
        <w:rPr>
          <w:spacing w:val="-10"/>
        </w:rPr>
        <w:t xml:space="preserve"> </w:t>
      </w:r>
      <w:r w:rsidRPr="00176CE1">
        <w:t>dos</w:t>
      </w:r>
      <w:r w:rsidRPr="00176CE1">
        <w:rPr>
          <w:spacing w:val="-10"/>
        </w:rPr>
        <w:t xml:space="preserve"> </w:t>
      </w:r>
      <w:r w:rsidRPr="00176CE1">
        <w:t>etapas</w:t>
      </w:r>
      <w:r w:rsidRPr="00176CE1">
        <w:rPr>
          <w:spacing w:val="-10"/>
        </w:rPr>
        <w:t xml:space="preserve"> </w:t>
      </w:r>
      <w:r w:rsidRPr="00176CE1">
        <w:t>que</w:t>
      </w:r>
      <w:r w:rsidRPr="00176CE1">
        <w:rPr>
          <w:spacing w:val="-11"/>
        </w:rPr>
        <w:t xml:space="preserve"> </w:t>
      </w:r>
      <w:r w:rsidRPr="00176CE1">
        <w:t>componen</w:t>
      </w:r>
      <w:r w:rsidRPr="00176CE1">
        <w:rPr>
          <w:spacing w:val="1"/>
        </w:rPr>
        <w:t xml:space="preserve"> </w:t>
      </w:r>
      <w:r w:rsidRPr="00176CE1">
        <w:t>la</w:t>
      </w:r>
      <w:r w:rsidRPr="00176CE1">
        <w:rPr>
          <w:spacing w:val="-2"/>
        </w:rPr>
        <w:t xml:space="preserve"> </w:t>
      </w:r>
      <w:r w:rsidRPr="00176CE1">
        <w:t>enseñanza</w:t>
      </w:r>
      <w:r w:rsidRPr="00176CE1">
        <w:rPr>
          <w:spacing w:val="-1"/>
        </w:rPr>
        <w:t xml:space="preserve"> </w:t>
      </w:r>
      <w:r w:rsidRPr="00176CE1">
        <w:t>obligatoria.</w:t>
      </w:r>
    </w:p>
    <w:p w14:paraId="7989D3DF" w14:textId="38FBBDCB" w:rsidR="00C36478" w:rsidRPr="00176CE1" w:rsidRDefault="00C36478" w:rsidP="00C36478">
      <w:pPr>
        <w:spacing w:line="240" w:lineRule="auto"/>
        <w:ind w:firstLine="0"/>
        <w:jc w:val="center"/>
        <w:textAlignment w:val="baseline"/>
        <w:rPr>
          <w:rFonts w:eastAsia="Times New Roman"/>
          <w:i/>
          <w:i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8"/>
        <w:gridCol w:w="7633"/>
      </w:tblGrid>
      <w:tr w:rsidR="00C36478" w:rsidRPr="00176CE1" w14:paraId="635CD995" w14:textId="77777777" w:rsidTr="007B0B8B">
        <w:tc>
          <w:tcPr>
            <w:tcW w:w="1815" w:type="dxa"/>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379211C4" w14:textId="053A31A6" w:rsidR="00C36478" w:rsidRPr="00176CE1" w:rsidRDefault="00C36478" w:rsidP="00C36478">
            <w:pPr>
              <w:spacing w:line="240" w:lineRule="auto"/>
              <w:ind w:firstLine="0"/>
              <w:jc w:val="center"/>
              <w:textAlignment w:val="baseline"/>
              <w:rPr>
                <w:rFonts w:eastAsia="Times New Roman"/>
                <w:i/>
                <w:iCs/>
              </w:rPr>
            </w:pPr>
            <w:r w:rsidRPr="00176CE1">
              <w:rPr>
                <w:rFonts w:eastAsia="Times New Roman"/>
                <w:b/>
                <w:bCs/>
                <w:i/>
                <w:iCs/>
                <w:color w:val="FFFFFF"/>
              </w:rPr>
              <w:t>Competencias</w:t>
            </w:r>
          </w:p>
        </w:tc>
        <w:tc>
          <w:tcPr>
            <w:tcW w:w="7650" w:type="dxa"/>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79C05A80" w14:textId="248F7011" w:rsidR="00C36478" w:rsidRPr="00176CE1" w:rsidRDefault="00C36478" w:rsidP="00C36478">
            <w:pPr>
              <w:spacing w:line="240" w:lineRule="auto"/>
              <w:ind w:left="30" w:firstLine="0"/>
              <w:jc w:val="center"/>
              <w:textAlignment w:val="baseline"/>
              <w:rPr>
                <w:rFonts w:eastAsia="Times New Roman"/>
                <w:i/>
                <w:iCs/>
              </w:rPr>
            </w:pPr>
            <w:r w:rsidRPr="00176CE1">
              <w:rPr>
                <w:rFonts w:eastAsia="Times New Roman"/>
                <w:b/>
                <w:bCs/>
                <w:i/>
                <w:iCs/>
                <w:color w:val="FFFFFF"/>
              </w:rPr>
              <w:t>Descriptores asociados</w:t>
            </w:r>
          </w:p>
        </w:tc>
      </w:tr>
      <w:tr w:rsidR="00C36478" w:rsidRPr="00176CE1" w14:paraId="41947C01" w14:textId="77777777" w:rsidTr="007B0B8B">
        <w:trPr>
          <w:trHeight w:val="150"/>
        </w:trPr>
        <w:tc>
          <w:tcPr>
            <w:tcW w:w="1815" w:type="dxa"/>
            <w:vMerge w:val="restart"/>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7C141758" w14:textId="7E9AEA59" w:rsidR="00C36478" w:rsidRPr="00176CE1" w:rsidRDefault="00C36478" w:rsidP="00C36478">
            <w:pPr>
              <w:spacing w:line="240" w:lineRule="auto"/>
              <w:ind w:left="105" w:firstLine="0"/>
              <w:jc w:val="center"/>
              <w:textAlignment w:val="baseline"/>
              <w:rPr>
                <w:rFonts w:eastAsia="Times New Roman"/>
              </w:rPr>
            </w:pPr>
            <w:r w:rsidRPr="00176CE1">
              <w:rPr>
                <w:rFonts w:eastAsia="Times New Roman"/>
                <w:b/>
                <w:bCs/>
                <w:color w:val="FFFFFF"/>
              </w:rPr>
              <w:t>Competencia en comunicación lingüística</w:t>
            </w:r>
          </w:p>
        </w:tc>
        <w:tc>
          <w:tcPr>
            <w:tcW w:w="7650" w:type="dxa"/>
            <w:tcBorders>
              <w:top w:val="doub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29D09297" w14:textId="37ADEF12"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CCL1.Seexpresa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tc>
      </w:tr>
      <w:tr w:rsidR="00C36478" w:rsidRPr="00176CE1" w14:paraId="5DE08BA1" w14:textId="77777777" w:rsidTr="007B0B8B">
        <w:trPr>
          <w:trHeight w:val="15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78660156"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7C4E2B50" w14:textId="2D98DFED"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CCL2. Comprende, interpreta y valora con actitud crítica textos orales, escritos, signados o multimodales de los ámbitos personal, social, educativo y profesional para participar en diferentes contextos de manera activa e informada y para construir conocimiento.</w:t>
            </w:r>
          </w:p>
        </w:tc>
      </w:tr>
      <w:tr w:rsidR="00C36478" w:rsidRPr="00176CE1" w14:paraId="33CA45CE" w14:textId="77777777" w:rsidTr="007B0B8B">
        <w:trPr>
          <w:trHeight w:val="15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0A598B2A"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283C7E69" w14:textId="2FDC7B2B"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CCL3.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w:t>
            </w:r>
          </w:p>
        </w:tc>
      </w:tr>
      <w:tr w:rsidR="00C36478" w:rsidRPr="00176CE1" w14:paraId="41752B94" w14:textId="77777777" w:rsidTr="007B0B8B">
        <w:trPr>
          <w:trHeight w:val="15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71E4CA7F"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71396218" w14:textId="787FC018"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CCL4. Lee con autonomía obras diversas adecuadas a su edad, seleccionando las que mejor se ajustan a sus gustos e intereses; 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tc>
      </w:tr>
      <w:tr w:rsidR="00C36478" w:rsidRPr="00176CE1" w14:paraId="60D3503A" w14:textId="77777777" w:rsidTr="007B0B8B">
        <w:trPr>
          <w:trHeight w:val="15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4715A628"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double" w:sz="6" w:space="0" w:color="auto"/>
              <w:right w:val="double" w:sz="6" w:space="0" w:color="auto"/>
            </w:tcBorders>
            <w:shd w:val="clear" w:color="auto" w:fill="C6D9F1" w:themeFill="text2" w:themeFillTint="33"/>
            <w:vAlign w:val="center"/>
            <w:hideMark/>
          </w:tcPr>
          <w:p w14:paraId="24941AC2" w14:textId="6CE3C169"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CCL5.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tc>
      </w:tr>
      <w:tr w:rsidR="00C36478" w:rsidRPr="00176CE1" w14:paraId="78B5750F" w14:textId="77777777" w:rsidTr="007B0B8B">
        <w:trPr>
          <w:trHeight w:val="165"/>
        </w:trPr>
        <w:tc>
          <w:tcPr>
            <w:tcW w:w="1815" w:type="dxa"/>
            <w:vMerge w:val="restart"/>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25B9B36A" w14:textId="2519C817" w:rsidR="00C36478" w:rsidRPr="00176CE1" w:rsidRDefault="00C36478" w:rsidP="00C36478">
            <w:pPr>
              <w:spacing w:line="240" w:lineRule="auto"/>
              <w:ind w:left="105" w:firstLine="0"/>
              <w:jc w:val="center"/>
              <w:textAlignment w:val="baseline"/>
              <w:rPr>
                <w:rFonts w:eastAsia="Times New Roman"/>
              </w:rPr>
            </w:pPr>
            <w:r w:rsidRPr="00176CE1">
              <w:rPr>
                <w:rFonts w:eastAsia="Times New Roman"/>
                <w:b/>
                <w:bCs/>
                <w:color w:val="FFFFFF"/>
              </w:rPr>
              <w:t>Competencia plurilingüe</w:t>
            </w:r>
          </w:p>
        </w:tc>
        <w:tc>
          <w:tcPr>
            <w:tcW w:w="7650" w:type="dxa"/>
            <w:tcBorders>
              <w:top w:val="doub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6024A406" w14:textId="5BEB164D"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CP1.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tc>
      </w:tr>
      <w:tr w:rsidR="00C36478" w:rsidRPr="00176CE1" w14:paraId="05F3D0FE" w14:textId="77777777" w:rsidTr="007B0B8B">
        <w:trPr>
          <w:trHeight w:val="16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6458BC74"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3B429FA8" w14:textId="1168436B"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CP2. A partir de sus experiencias, realiza transferencias entre distintas lenguas como estrategia para comunicarse y ampliar su repertorio lingüístico individual.</w:t>
            </w:r>
          </w:p>
        </w:tc>
      </w:tr>
      <w:tr w:rsidR="00C36478" w:rsidRPr="00176CE1" w14:paraId="79C52837" w14:textId="77777777" w:rsidTr="007B0B8B">
        <w:trPr>
          <w:trHeight w:val="16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75A55565"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double" w:sz="6" w:space="0" w:color="auto"/>
              <w:right w:val="double" w:sz="6" w:space="0" w:color="auto"/>
            </w:tcBorders>
            <w:shd w:val="clear" w:color="auto" w:fill="C6D9F1" w:themeFill="text2" w:themeFillTint="33"/>
            <w:vAlign w:val="center"/>
            <w:hideMark/>
          </w:tcPr>
          <w:p w14:paraId="62C9FB93" w14:textId="3940FB11"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CP3. Conoce, valora y respeta la diversidad lingüística y cultural presente en la sociedad, integrándola en su desarrollo personal como factor de diálogo, para fomentar la cohesión social.</w:t>
            </w:r>
          </w:p>
        </w:tc>
      </w:tr>
      <w:tr w:rsidR="00C36478" w:rsidRPr="00176CE1" w14:paraId="163AFD71" w14:textId="77777777" w:rsidTr="007B0B8B">
        <w:trPr>
          <w:trHeight w:val="255"/>
        </w:trPr>
        <w:tc>
          <w:tcPr>
            <w:tcW w:w="1815" w:type="dxa"/>
            <w:vMerge w:val="restart"/>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1BA4C2D0" w14:textId="23D10782" w:rsidR="00C36478" w:rsidRPr="00176CE1" w:rsidRDefault="00C36478" w:rsidP="00C36478">
            <w:pPr>
              <w:spacing w:line="240" w:lineRule="auto"/>
              <w:ind w:left="105" w:firstLine="0"/>
              <w:jc w:val="center"/>
              <w:textAlignment w:val="baseline"/>
              <w:rPr>
                <w:rFonts w:eastAsia="Times New Roman"/>
              </w:rPr>
            </w:pPr>
            <w:r w:rsidRPr="00176CE1">
              <w:rPr>
                <w:rFonts w:eastAsia="Times New Roman"/>
                <w:b/>
                <w:bCs/>
                <w:color w:val="FFFFFF"/>
              </w:rPr>
              <w:t>Competencia matemática y competencia en ciencia, tecnología e ingeniería</w:t>
            </w:r>
          </w:p>
        </w:tc>
        <w:tc>
          <w:tcPr>
            <w:tcW w:w="7650" w:type="dxa"/>
            <w:tcBorders>
              <w:top w:val="doub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1AD270B8" w14:textId="6BB02587"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STEM1. Utiliza métodos inductivos y deductivos propios del razonamiento matemático en situaciones conocidas, y selecciona y emplea diferentes estrategias para resolver problemas analizando críticamente las soluciones y reformulando el procedimiento, si fuera necesario.</w:t>
            </w:r>
          </w:p>
        </w:tc>
      </w:tr>
      <w:tr w:rsidR="00C36478" w:rsidRPr="00176CE1" w14:paraId="6CABDE76" w14:textId="77777777" w:rsidTr="007B0B8B">
        <w:trPr>
          <w:trHeight w:val="25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70198D2C"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1F49C8DF" w14:textId="15B73F06"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STEM2.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r>
      <w:tr w:rsidR="00C36478" w:rsidRPr="00176CE1" w14:paraId="3D0AC4AB" w14:textId="77777777" w:rsidTr="007B0B8B">
        <w:trPr>
          <w:trHeight w:val="25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188251B3"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5A850B2E" w14:textId="4AE82DF0"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STEM3.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tc>
      </w:tr>
      <w:tr w:rsidR="00C36478" w:rsidRPr="00176CE1" w14:paraId="7C01DA9D" w14:textId="77777777" w:rsidTr="007B0B8B">
        <w:trPr>
          <w:trHeight w:val="25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6127AF9B"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4A88C532" w14:textId="057415D1"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r>
      <w:tr w:rsidR="00C36478" w:rsidRPr="00176CE1" w14:paraId="5EDC2981" w14:textId="77777777" w:rsidTr="007B0B8B">
        <w:trPr>
          <w:trHeight w:val="25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6E2CB5DD"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double" w:sz="6" w:space="0" w:color="auto"/>
              <w:right w:val="double" w:sz="6" w:space="0" w:color="auto"/>
            </w:tcBorders>
            <w:shd w:val="clear" w:color="auto" w:fill="C6D9F1" w:themeFill="text2" w:themeFillTint="33"/>
            <w:vAlign w:val="center"/>
            <w:hideMark/>
          </w:tcPr>
          <w:p w14:paraId="4449D0CD" w14:textId="291333E0"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STEM5.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tc>
      </w:tr>
      <w:tr w:rsidR="00C36478" w:rsidRPr="00176CE1" w14:paraId="6FD67AA0" w14:textId="77777777" w:rsidTr="007B0B8B">
        <w:trPr>
          <w:trHeight w:val="105"/>
        </w:trPr>
        <w:tc>
          <w:tcPr>
            <w:tcW w:w="1815" w:type="dxa"/>
            <w:vMerge w:val="restart"/>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3F311C52" w14:textId="57E5BEAE" w:rsidR="00C36478" w:rsidRPr="00176CE1" w:rsidRDefault="00C36478" w:rsidP="00C36478">
            <w:pPr>
              <w:spacing w:line="240" w:lineRule="auto"/>
              <w:ind w:left="105" w:firstLine="0"/>
              <w:jc w:val="center"/>
              <w:textAlignment w:val="baseline"/>
              <w:rPr>
                <w:rFonts w:eastAsia="Times New Roman"/>
              </w:rPr>
            </w:pPr>
            <w:r w:rsidRPr="00176CE1">
              <w:rPr>
                <w:rFonts w:eastAsia="Times New Roman"/>
                <w:b/>
                <w:bCs/>
                <w:color w:val="FFFFFF"/>
              </w:rPr>
              <w:t>Competencia digital</w:t>
            </w:r>
          </w:p>
        </w:tc>
        <w:tc>
          <w:tcPr>
            <w:tcW w:w="7650" w:type="dxa"/>
            <w:tcBorders>
              <w:top w:val="doub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5A184330" w14:textId="5F1FC227"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CD1. Realiza búsquedas en internet atendiendo a criterios de validez, calidad, actualidad y fiabilidad, seleccionando los resultados de manera crítica y archivándolos, para recuperarlos, referenciarlos y reutilizarlos, respetando la propiedad intelectua</w:t>
            </w:r>
            <w:r w:rsidR="00252D19" w:rsidRPr="00176CE1">
              <w:rPr>
                <w:rFonts w:eastAsia="Times New Roman"/>
                <w:color w:val="000000"/>
              </w:rPr>
              <w:t>l</w:t>
            </w:r>
          </w:p>
        </w:tc>
      </w:tr>
      <w:tr w:rsidR="00C36478" w:rsidRPr="00176CE1" w14:paraId="068E50C3" w14:textId="77777777" w:rsidTr="007B0B8B">
        <w:trPr>
          <w:trHeight w:val="9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122B4570"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2113902A" w14:textId="2A757923"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CD2.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r>
      <w:tr w:rsidR="00C36478" w:rsidRPr="00176CE1" w14:paraId="32781ABF" w14:textId="77777777" w:rsidTr="007B0B8B">
        <w:trPr>
          <w:trHeight w:val="9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1CBCF07B"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17625589" w14:textId="75073296"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CD3.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tc>
      </w:tr>
      <w:tr w:rsidR="00C36478" w:rsidRPr="00176CE1" w14:paraId="228DBCC7" w14:textId="77777777" w:rsidTr="007B0B8B">
        <w:trPr>
          <w:trHeight w:val="9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44A6F125"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537DF786" w14:textId="3AD11CC2"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CD4.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w:t>
            </w:r>
          </w:p>
        </w:tc>
      </w:tr>
      <w:tr w:rsidR="00C36478" w:rsidRPr="00176CE1" w14:paraId="739CF74E" w14:textId="77777777" w:rsidTr="007B0B8B">
        <w:trPr>
          <w:trHeight w:val="9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328FE3C1"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double" w:sz="6" w:space="0" w:color="auto"/>
              <w:right w:val="double" w:sz="6" w:space="0" w:color="auto"/>
            </w:tcBorders>
            <w:shd w:val="clear" w:color="auto" w:fill="C6D9F1" w:themeFill="text2" w:themeFillTint="33"/>
            <w:vAlign w:val="center"/>
            <w:hideMark/>
          </w:tcPr>
          <w:p w14:paraId="55212533" w14:textId="24DADCBF"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CD5.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r>
      <w:tr w:rsidR="00C36478" w:rsidRPr="00176CE1" w14:paraId="43528DEE" w14:textId="77777777" w:rsidTr="007B0B8B">
        <w:trPr>
          <w:trHeight w:val="210"/>
        </w:trPr>
        <w:tc>
          <w:tcPr>
            <w:tcW w:w="1815" w:type="dxa"/>
            <w:vMerge w:val="restart"/>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67C86D1C" w14:textId="47AD215D" w:rsidR="00C36478" w:rsidRPr="00176CE1" w:rsidRDefault="00C36478" w:rsidP="00C36478">
            <w:pPr>
              <w:spacing w:line="240" w:lineRule="auto"/>
              <w:ind w:left="105" w:firstLine="0"/>
              <w:jc w:val="center"/>
              <w:textAlignment w:val="baseline"/>
              <w:rPr>
                <w:rFonts w:eastAsia="Times New Roman"/>
              </w:rPr>
            </w:pPr>
            <w:r w:rsidRPr="00176CE1">
              <w:rPr>
                <w:rFonts w:eastAsia="Times New Roman"/>
                <w:b/>
                <w:bCs/>
                <w:color w:val="FFFFFF"/>
              </w:rPr>
              <w:t>Competencia personal, social y de aprender a aprender</w:t>
            </w:r>
          </w:p>
        </w:tc>
        <w:tc>
          <w:tcPr>
            <w:tcW w:w="7650" w:type="dxa"/>
            <w:tcBorders>
              <w:top w:val="doub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0F0EBC18" w14:textId="494B2BA6"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CPSAA1. Regula y expresa sus emociones, fortaleciendo el optimismo, la resiliencia, la autoeficacia y la búsqueda de propósito y motivación hacia el aprendizaje, para gestionar los retos y cambios y armonizarlos con sus propios objetivos.</w:t>
            </w:r>
          </w:p>
        </w:tc>
      </w:tr>
      <w:tr w:rsidR="00C36478" w:rsidRPr="00176CE1" w14:paraId="331058CC" w14:textId="77777777" w:rsidTr="007B0B8B">
        <w:trPr>
          <w:trHeight w:val="21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511BB98E"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2FAA4B1D" w14:textId="3412107D"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CPSAA2. Comprende los riesgos para la salud relacionados con factores sociales, consolida estilos de vida saludable a nivel físico y mental, reconoce conductas contrarias a la convivencia y aplica estrategias para abordarlas.</w:t>
            </w:r>
          </w:p>
        </w:tc>
      </w:tr>
      <w:tr w:rsidR="00C36478" w:rsidRPr="00176CE1" w14:paraId="666BAFF7" w14:textId="77777777" w:rsidTr="007B0B8B">
        <w:trPr>
          <w:trHeight w:val="21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152B6BF8"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3DD9C51D" w14:textId="4E02560B"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CPSAA3. Comprende proactivamente las perspectivas y las experiencias de las demás personas y las incorpora a su aprendizaje, para participar en el trabajo en grupo, distribuyendo y aceptando tareas y responsabilidades de manera equitativa y empleando estrategias cooperativas.</w:t>
            </w:r>
          </w:p>
        </w:tc>
      </w:tr>
      <w:tr w:rsidR="00C36478" w:rsidRPr="00176CE1" w14:paraId="38D5E7F6" w14:textId="77777777" w:rsidTr="007B0B8B">
        <w:trPr>
          <w:trHeight w:val="21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4C4A8D0B"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6311B191" w14:textId="38459BEF"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CPSAA4. Realiza autoevaluaciones sobre su proceso de aprendizaje, buscando fuentes fiables para validar, sustentar y contrastar la información y para obtener conclusiones relevantes.</w:t>
            </w:r>
          </w:p>
        </w:tc>
      </w:tr>
      <w:tr w:rsidR="00C36478" w:rsidRPr="00176CE1" w14:paraId="35F8B49E" w14:textId="77777777" w:rsidTr="007B0B8B">
        <w:trPr>
          <w:trHeight w:val="21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01308B82"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double" w:sz="6" w:space="0" w:color="auto"/>
              <w:right w:val="double" w:sz="6" w:space="0" w:color="auto"/>
            </w:tcBorders>
            <w:shd w:val="clear" w:color="auto" w:fill="C6D9F1" w:themeFill="text2" w:themeFillTint="33"/>
            <w:vAlign w:val="center"/>
            <w:hideMark/>
          </w:tcPr>
          <w:p w14:paraId="3E64A41D" w14:textId="6B738872"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CPSAA5. Planea objetivos a medio plazo y desarrolla procesos metacognitivos de retroalimentación para aprender de sus errores en el proceso de construcción del conocimiento.</w:t>
            </w:r>
          </w:p>
        </w:tc>
      </w:tr>
      <w:tr w:rsidR="00C36478" w:rsidRPr="00176CE1" w14:paraId="1A9324B2" w14:textId="77777777" w:rsidTr="007B0B8B">
        <w:trPr>
          <w:trHeight w:val="120"/>
        </w:trPr>
        <w:tc>
          <w:tcPr>
            <w:tcW w:w="1815" w:type="dxa"/>
            <w:vMerge w:val="restart"/>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2135ECAA" w14:textId="4B66F40B" w:rsidR="00C36478" w:rsidRPr="00176CE1" w:rsidRDefault="00C36478" w:rsidP="00C36478">
            <w:pPr>
              <w:spacing w:line="240" w:lineRule="auto"/>
              <w:ind w:left="105" w:firstLine="0"/>
              <w:jc w:val="center"/>
              <w:textAlignment w:val="baseline"/>
              <w:rPr>
                <w:rFonts w:eastAsia="Times New Roman"/>
              </w:rPr>
            </w:pPr>
            <w:r w:rsidRPr="00176CE1">
              <w:rPr>
                <w:rFonts w:eastAsia="Times New Roman"/>
                <w:b/>
                <w:bCs/>
                <w:color w:val="FFFFFF"/>
              </w:rPr>
              <w:t>Competencia ciudadana</w:t>
            </w:r>
          </w:p>
        </w:tc>
        <w:tc>
          <w:tcPr>
            <w:tcW w:w="7650" w:type="dxa"/>
            <w:tcBorders>
              <w:top w:val="doub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2CC4F260" w14:textId="0B487F6D"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CC1. 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r>
      <w:tr w:rsidR="00C36478" w:rsidRPr="00176CE1" w14:paraId="75147FB2" w14:textId="77777777" w:rsidTr="007B0B8B">
        <w:trPr>
          <w:trHeight w:val="12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19F36FA6"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2B0EE283" w14:textId="69892514"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CC2. 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compromiso con la igualdad de género, la cohesión social, el desarrollo sostenible y el logro de la ciudadanía mundial.</w:t>
            </w:r>
          </w:p>
        </w:tc>
      </w:tr>
      <w:tr w:rsidR="00C36478" w:rsidRPr="00176CE1" w14:paraId="49893BF2" w14:textId="77777777" w:rsidTr="007B0B8B">
        <w:trPr>
          <w:trHeight w:val="12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2E73D424"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2C9E21F3" w14:textId="02FEF45D"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CC3. 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r>
      <w:tr w:rsidR="00C36478" w:rsidRPr="00176CE1" w14:paraId="30E35332" w14:textId="77777777" w:rsidTr="007B0B8B">
        <w:trPr>
          <w:trHeight w:val="120"/>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30CD967F"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double" w:sz="6" w:space="0" w:color="auto"/>
              <w:right w:val="double" w:sz="6" w:space="0" w:color="auto"/>
            </w:tcBorders>
            <w:shd w:val="clear" w:color="auto" w:fill="C6D9F1" w:themeFill="text2" w:themeFillTint="33"/>
            <w:vAlign w:val="center"/>
            <w:hideMark/>
          </w:tcPr>
          <w:p w14:paraId="5A1348F9" w14:textId="09F13DAC"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CC4. Comprende las relaciones sistémicas de interdependencia, ecodependencia e interconexión entre actuaciones locales y globales, y adopta, de forma consciente y motivada, un estilo de vida sostenible y ecosocialmente responsable.</w:t>
            </w:r>
          </w:p>
        </w:tc>
      </w:tr>
      <w:tr w:rsidR="00C36478" w:rsidRPr="00176CE1" w14:paraId="6F20F984" w14:textId="77777777" w:rsidTr="007B0B8B">
        <w:trPr>
          <w:trHeight w:val="165"/>
        </w:trPr>
        <w:tc>
          <w:tcPr>
            <w:tcW w:w="1815" w:type="dxa"/>
            <w:vMerge w:val="restart"/>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1BFB7DBB" w14:textId="6CF3E0BC" w:rsidR="00C36478" w:rsidRPr="00176CE1" w:rsidRDefault="00C36478" w:rsidP="00C36478">
            <w:pPr>
              <w:spacing w:line="240" w:lineRule="auto"/>
              <w:ind w:left="105" w:firstLine="0"/>
              <w:jc w:val="center"/>
              <w:textAlignment w:val="baseline"/>
              <w:rPr>
                <w:rFonts w:eastAsia="Times New Roman"/>
              </w:rPr>
            </w:pPr>
            <w:r w:rsidRPr="00176CE1">
              <w:rPr>
                <w:rFonts w:eastAsia="Times New Roman"/>
                <w:b/>
                <w:bCs/>
                <w:color w:val="FFFFFF"/>
              </w:rPr>
              <w:t>Competencia emprendedora</w:t>
            </w:r>
          </w:p>
        </w:tc>
        <w:tc>
          <w:tcPr>
            <w:tcW w:w="7650" w:type="dxa"/>
            <w:tcBorders>
              <w:top w:val="doub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1A133D3C" w14:textId="1CAA1C78"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CE1. Analiza necesidades y oportunidades y afronta retos con sentido crítico, haciendo balance de su sostenibilidad, valorando el impacto que puedan suponer en el entorno, para presentar ideas y soluciones innovadoras, éticas y sostenibles, dirigidas a crear valor en el ámbito personal, social, educativo y profesional.</w:t>
            </w:r>
          </w:p>
        </w:tc>
      </w:tr>
      <w:tr w:rsidR="00C36478" w:rsidRPr="00176CE1" w14:paraId="3B5BB364" w14:textId="77777777" w:rsidTr="007B0B8B">
        <w:trPr>
          <w:trHeight w:val="16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5F112B2C"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30B21851" w14:textId="0417F160"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CE2. 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tc>
      </w:tr>
      <w:tr w:rsidR="00C36478" w:rsidRPr="00176CE1" w14:paraId="692D10DB" w14:textId="77777777" w:rsidTr="007B0B8B">
        <w:trPr>
          <w:trHeight w:val="16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47FDE69C"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double" w:sz="6" w:space="0" w:color="auto"/>
              <w:right w:val="double" w:sz="6" w:space="0" w:color="auto"/>
            </w:tcBorders>
            <w:shd w:val="clear" w:color="auto" w:fill="C6D9F1" w:themeFill="text2" w:themeFillTint="33"/>
            <w:vAlign w:val="center"/>
            <w:hideMark/>
          </w:tcPr>
          <w:p w14:paraId="7284BBFF" w14:textId="2593AE38"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CE3. 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tc>
      </w:tr>
      <w:tr w:rsidR="00C36478" w:rsidRPr="00176CE1" w14:paraId="40A2A1EB" w14:textId="77777777" w:rsidTr="007B0B8B">
        <w:trPr>
          <w:trHeight w:val="255"/>
        </w:trPr>
        <w:tc>
          <w:tcPr>
            <w:tcW w:w="1815" w:type="dxa"/>
            <w:vMerge w:val="restart"/>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00EC9F11" w14:textId="63017EB6" w:rsidR="00C36478" w:rsidRPr="00176CE1" w:rsidRDefault="00C36478" w:rsidP="00C36478">
            <w:pPr>
              <w:spacing w:line="240" w:lineRule="auto"/>
              <w:ind w:left="105" w:firstLine="0"/>
              <w:jc w:val="center"/>
              <w:textAlignment w:val="baseline"/>
              <w:rPr>
                <w:rFonts w:eastAsia="Times New Roman"/>
              </w:rPr>
            </w:pPr>
            <w:r w:rsidRPr="00176CE1">
              <w:rPr>
                <w:rFonts w:eastAsia="Times New Roman"/>
                <w:b/>
                <w:bCs/>
                <w:color w:val="FFFFFF"/>
              </w:rPr>
              <w:lastRenderedPageBreak/>
              <w:t>Competencia en conciencia y expresión culturales</w:t>
            </w:r>
          </w:p>
        </w:tc>
        <w:tc>
          <w:tcPr>
            <w:tcW w:w="7650" w:type="dxa"/>
            <w:tcBorders>
              <w:top w:val="doub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109F0C2C" w14:textId="6E613AAE"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CCEC1. Conoce, aprecia críticamente y respeta el patrimonio cultural y artístico, implicándose en su conservación y valorando el enriquecimiento inherente a la diversidad cultural y artística.</w:t>
            </w:r>
          </w:p>
        </w:tc>
      </w:tr>
      <w:tr w:rsidR="00C36478" w:rsidRPr="00176CE1" w14:paraId="6598902E" w14:textId="77777777" w:rsidTr="007B0B8B">
        <w:trPr>
          <w:trHeight w:val="25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3A2A809C"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0B94C6BA" w14:textId="7DEFDDC0"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CCEC2. Disfruta, reconoce y analiza con autonomía las especificidades e intencionalidades de las manifestaciones artísticas y culturales más destacadas del patrimonio, distinguiendo los medios y soportes, así como los lenguajes y elementos técnicos que las caracterizan.</w:t>
            </w:r>
          </w:p>
        </w:tc>
      </w:tr>
      <w:tr w:rsidR="00C36478" w:rsidRPr="00176CE1" w14:paraId="7E1469CA" w14:textId="77777777" w:rsidTr="007B0B8B">
        <w:trPr>
          <w:trHeight w:val="25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28E020E9"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single" w:sz="6" w:space="0" w:color="auto"/>
              <w:right w:val="double" w:sz="6" w:space="0" w:color="auto"/>
            </w:tcBorders>
            <w:shd w:val="clear" w:color="auto" w:fill="C6D9F1" w:themeFill="text2" w:themeFillTint="33"/>
            <w:vAlign w:val="center"/>
            <w:hideMark/>
          </w:tcPr>
          <w:p w14:paraId="395B4936" w14:textId="06C05C53"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CCEC3. Expresa ideas, opiniones, sentimientos y emociones por medio de producciones culturales y artísticas, integrando su propio cuerpo y desarrollando la autoestima, la creatividad y el sentido del lugar que ocupa en la sociedad, con una actitud empática, abierta y colaborativa.</w:t>
            </w:r>
          </w:p>
        </w:tc>
      </w:tr>
      <w:tr w:rsidR="00C36478" w:rsidRPr="00176CE1" w14:paraId="3A2FE190" w14:textId="77777777" w:rsidTr="007B0B8B">
        <w:trPr>
          <w:trHeight w:val="255"/>
        </w:trPr>
        <w:tc>
          <w:tcPr>
            <w:tcW w:w="0" w:type="auto"/>
            <w:vMerge/>
            <w:tcBorders>
              <w:top w:val="double" w:sz="6" w:space="0" w:color="auto"/>
              <w:left w:val="double" w:sz="6" w:space="0" w:color="auto"/>
              <w:bottom w:val="double" w:sz="6" w:space="0" w:color="auto"/>
              <w:right w:val="double" w:sz="6" w:space="0" w:color="auto"/>
            </w:tcBorders>
            <w:shd w:val="clear" w:color="auto" w:fill="548DD4" w:themeFill="text2" w:themeFillTint="99"/>
            <w:vAlign w:val="center"/>
            <w:hideMark/>
          </w:tcPr>
          <w:p w14:paraId="702B6E07" w14:textId="77777777" w:rsidR="00C36478" w:rsidRPr="00176CE1" w:rsidRDefault="00C36478" w:rsidP="00C36478">
            <w:pPr>
              <w:spacing w:line="240" w:lineRule="auto"/>
              <w:ind w:firstLine="0"/>
              <w:jc w:val="left"/>
              <w:rPr>
                <w:rFonts w:eastAsia="Times New Roman"/>
              </w:rPr>
            </w:pPr>
          </w:p>
        </w:tc>
        <w:tc>
          <w:tcPr>
            <w:tcW w:w="7650" w:type="dxa"/>
            <w:tcBorders>
              <w:top w:val="single" w:sz="6" w:space="0" w:color="auto"/>
              <w:left w:val="double" w:sz="6" w:space="0" w:color="auto"/>
              <w:bottom w:val="double" w:sz="6" w:space="0" w:color="auto"/>
              <w:right w:val="double" w:sz="6" w:space="0" w:color="auto"/>
            </w:tcBorders>
            <w:shd w:val="clear" w:color="auto" w:fill="C6D9F1" w:themeFill="text2" w:themeFillTint="33"/>
            <w:vAlign w:val="center"/>
            <w:hideMark/>
          </w:tcPr>
          <w:p w14:paraId="4D29084A" w14:textId="1CA29BEB" w:rsidR="00C36478" w:rsidRPr="00176CE1" w:rsidRDefault="00C36478" w:rsidP="00C36478">
            <w:pPr>
              <w:spacing w:line="240" w:lineRule="auto"/>
              <w:ind w:firstLine="0"/>
              <w:textAlignment w:val="baseline"/>
              <w:rPr>
                <w:rFonts w:eastAsia="Times New Roman"/>
                <w:color w:val="000000"/>
              </w:rPr>
            </w:pPr>
            <w:r w:rsidRPr="00176CE1">
              <w:rPr>
                <w:rFonts w:eastAsia="Times New Roman"/>
                <w:color w:val="000000"/>
              </w:rPr>
              <w:t>CCEC4. Conoce, selecciona y utiliza con creatividad diversos medios y soportes, así como técnicas plásticas, visuales, audiovisuales, sonoras o corporales, para la creación de productos artísticos y culturales, tanto de forma individual como colaborativa, identificando oportunidades de desarrollo personal, social y laboral, así como de emprendimiento.</w:t>
            </w:r>
          </w:p>
        </w:tc>
      </w:tr>
    </w:tbl>
    <w:p w14:paraId="5785BA91" w14:textId="77777777" w:rsidR="005E4F22" w:rsidRPr="00176CE1" w:rsidRDefault="005E4F22" w:rsidP="00103950"/>
    <w:p w14:paraId="027CC144" w14:textId="7C037981" w:rsidR="00F73D3A" w:rsidRPr="00176CE1" w:rsidRDefault="008F4D5B" w:rsidP="00176CE1">
      <w:pPr>
        <w:pStyle w:val="Ttulo1"/>
      </w:pPr>
      <w:bookmarkStart w:id="7" w:name="_Toc146818902"/>
      <w:r w:rsidRPr="00176CE1">
        <w:t>COMPETENCIAS ESPECÍFICAS DE LA MATERIA</w:t>
      </w:r>
      <w:bookmarkEnd w:id="7"/>
    </w:p>
    <w:p w14:paraId="2A462F10" w14:textId="77777777" w:rsidR="00176CE1" w:rsidRDefault="00176CE1" w:rsidP="00176CE1">
      <w:pPr>
        <w:pStyle w:val="Ttulo2"/>
        <w:numPr>
          <w:ilvl w:val="0"/>
          <w:numId w:val="0"/>
        </w:numPr>
        <w:ind w:left="576"/>
      </w:pPr>
    </w:p>
    <w:p w14:paraId="44B54F67" w14:textId="77777777" w:rsidR="00176CE1" w:rsidRDefault="00176CE1" w:rsidP="00176CE1">
      <w:pPr>
        <w:pStyle w:val="Ttulo2"/>
        <w:numPr>
          <w:ilvl w:val="0"/>
          <w:numId w:val="0"/>
        </w:numPr>
        <w:ind w:left="576"/>
      </w:pPr>
    </w:p>
    <w:p w14:paraId="75908205" w14:textId="643D9513" w:rsidR="00306D06" w:rsidRPr="00176CE1" w:rsidRDefault="00F07E79" w:rsidP="00176CE1">
      <w:pPr>
        <w:pStyle w:val="Ttulo2"/>
        <w:numPr>
          <w:ilvl w:val="1"/>
          <w:numId w:val="32"/>
        </w:numPr>
      </w:pPr>
      <w:bookmarkStart w:id="8" w:name="_Toc146818903"/>
      <w:r w:rsidRPr="00176CE1">
        <w:t>COMPETENCIAS ESPECÍFICAS TECNOLOGÍA.</w:t>
      </w:r>
      <w:bookmarkEnd w:id="8"/>
    </w:p>
    <w:p w14:paraId="262B7528" w14:textId="77777777" w:rsidR="00F07E79" w:rsidRPr="00176CE1" w:rsidRDefault="00F07E79" w:rsidP="00F07E79"/>
    <w:p w14:paraId="667FEEF4" w14:textId="597E24BD" w:rsidR="00A21AA2" w:rsidRPr="00176CE1" w:rsidRDefault="00A21AA2" w:rsidP="008F4D5B">
      <w:r w:rsidRPr="00176CE1">
        <w:rPr>
          <w:highlight w:val="lightGray"/>
        </w:rPr>
        <w:t>Competencia</w:t>
      </w:r>
      <w:r w:rsidRPr="00176CE1">
        <w:rPr>
          <w:spacing w:val="-4"/>
          <w:highlight w:val="lightGray"/>
        </w:rPr>
        <w:t xml:space="preserve"> </w:t>
      </w:r>
      <w:r w:rsidRPr="00176CE1">
        <w:rPr>
          <w:highlight w:val="lightGray"/>
        </w:rPr>
        <w:t>específica</w:t>
      </w:r>
      <w:r w:rsidRPr="00176CE1">
        <w:rPr>
          <w:spacing w:val="-5"/>
          <w:highlight w:val="lightGray"/>
        </w:rPr>
        <w:t xml:space="preserve"> </w:t>
      </w:r>
      <w:r w:rsidRPr="00176CE1">
        <w:rPr>
          <w:highlight w:val="lightGray"/>
        </w:rPr>
        <w:t>1</w:t>
      </w:r>
    </w:p>
    <w:p w14:paraId="5ECE1C5D" w14:textId="24230CC8" w:rsidR="004E5C76" w:rsidRPr="00176CE1" w:rsidRDefault="004E5C76" w:rsidP="004E5C76">
      <w:r w:rsidRPr="00176CE1">
        <w:t>Identificar problemas tecnológicos a partir del estudio de las necesidades presentes en el entorno próximo, formular propuestas para abordarlos, y resolverlos de manera eficiente e innovadora mediante procesos de trabajo colaborativo y utilizando estrategias propias del método de proyectos</w:t>
      </w:r>
      <w:r w:rsidR="00A21AA2" w:rsidRPr="00176CE1">
        <w:t>.</w:t>
      </w:r>
    </w:p>
    <w:p w14:paraId="056ED004" w14:textId="77777777" w:rsidR="004E5C76" w:rsidRPr="00176CE1" w:rsidRDefault="004E5C76" w:rsidP="004E5C76"/>
    <w:p w14:paraId="3294BA4D" w14:textId="045EBE23" w:rsidR="00A21AA2" w:rsidRPr="00176CE1" w:rsidRDefault="00A21AA2" w:rsidP="008F4D5B">
      <w:r w:rsidRPr="00176CE1">
        <w:rPr>
          <w:highlight w:val="lightGray"/>
        </w:rPr>
        <w:t>Competencia</w:t>
      </w:r>
      <w:r w:rsidRPr="00176CE1">
        <w:rPr>
          <w:spacing w:val="-4"/>
          <w:highlight w:val="lightGray"/>
        </w:rPr>
        <w:t xml:space="preserve"> </w:t>
      </w:r>
      <w:r w:rsidRPr="00176CE1">
        <w:rPr>
          <w:highlight w:val="lightGray"/>
        </w:rPr>
        <w:t>específica</w:t>
      </w:r>
      <w:r w:rsidRPr="00176CE1">
        <w:rPr>
          <w:spacing w:val="-5"/>
          <w:highlight w:val="lightGray"/>
        </w:rPr>
        <w:t xml:space="preserve"> </w:t>
      </w:r>
      <w:r w:rsidRPr="00176CE1">
        <w:rPr>
          <w:highlight w:val="lightGray"/>
        </w:rPr>
        <w:t>2</w:t>
      </w:r>
    </w:p>
    <w:p w14:paraId="28B2E72C" w14:textId="725B5ADF" w:rsidR="004E5C76" w:rsidRPr="00176CE1" w:rsidRDefault="004E5C76" w:rsidP="008F4D5B">
      <w:r w:rsidRPr="00176CE1">
        <w:t>Fabricar soluciones tecnológicas utilizando los conocimientos interdisciplinares, las técnicas y los recursos disponibles de forma apropiada y segura para dar una respuesta satisfactoria a las necesidades planteadas.</w:t>
      </w:r>
    </w:p>
    <w:p w14:paraId="405E7463" w14:textId="77777777" w:rsidR="004E5C76" w:rsidRPr="00176CE1" w:rsidRDefault="004E5C76" w:rsidP="008F4D5B"/>
    <w:p w14:paraId="6E9EAD23" w14:textId="73914FE5" w:rsidR="00A21AA2" w:rsidRPr="00176CE1" w:rsidRDefault="00A21AA2" w:rsidP="008F4D5B">
      <w:r w:rsidRPr="00176CE1">
        <w:rPr>
          <w:highlight w:val="lightGray"/>
        </w:rPr>
        <w:t>Competencia</w:t>
      </w:r>
      <w:r w:rsidRPr="00176CE1">
        <w:rPr>
          <w:spacing w:val="-4"/>
          <w:highlight w:val="lightGray"/>
        </w:rPr>
        <w:t xml:space="preserve"> </w:t>
      </w:r>
      <w:r w:rsidRPr="00176CE1">
        <w:rPr>
          <w:highlight w:val="lightGray"/>
        </w:rPr>
        <w:t>específica</w:t>
      </w:r>
      <w:r w:rsidRPr="00176CE1">
        <w:rPr>
          <w:spacing w:val="-5"/>
          <w:highlight w:val="lightGray"/>
        </w:rPr>
        <w:t xml:space="preserve"> </w:t>
      </w:r>
      <w:r w:rsidRPr="00176CE1">
        <w:rPr>
          <w:highlight w:val="lightGray"/>
        </w:rPr>
        <w:t>3</w:t>
      </w:r>
    </w:p>
    <w:p w14:paraId="19DD452A" w14:textId="77777777" w:rsidR="004E5C76" w:rsidRPr="00176CE1" w:rsidRDefault="004E5C76" w:rsidP="008F4D5B">
      <w:r w:rsidRPr="00176CE1">
        <w:t>Expresar, difundir e interpretar ideas, propuestas o soluciones tecnológicas de manera efectiva, empleando los recursos disponibles y participando en espacios de intercambio de información.</w:t>
      </w:r>
    </w:p>
    <w:p w14:paraId="69BCE1F7" w14:textId="77777777" w:rsidR="004E5C76" w:rsidRPr="00176CE1" w:rsidRDefault="004E5C76" w:rsidP="008F4D5B"/>
    <w:p w14:paraId="766D2317" w14:textId="58B3186D" w:rsidR="00A21AA2" w:rsidRPr="00176CE1" w:rsidRDefault="00A21AA2" w:rsidP="008F4D5B">
      <w:r w:rsidRPr="00176CE1">
        <w:rPr>
          <w:highlight w:val="lightGray"/>
        </w:rPr>
        <w:t>Competencia</w:t>
      </w:r>
      <w:r w:rsidRPr="00176CE1">
        <w:rPr>
          <w:spacing w:val="-4"/>
          <w:highlight w:val="lightGray"/>
        </w:rPr>
        <w:t xml:space="preserve"> </w:t>
      </w:r>
      <w:r w:rsidRPr="00176CE1">
        <w:rPr>
          <w:highlight w:val="lightGray"/>
        </w:rPr>
        <w:t>específica</w:t>
      </w:r>
      <w:r w:rsidRPr="00176CE1">
        <w:rPr>
          <w:spacing w:val="-5"/>
          <w:highlight w:val="lightGray"/>
        </w:rPr>
        <w:t xml:space="preserve"> </w:t>
      </w:r>
      <w:r w:rsidRPr="00176CE1">
        <w:rPr>
          <w:highlight w:val="lightGray"/>
        </w:rPr>
        <w:t>4</w:t>
      </w:r>
    </w:p>
    <w:p w14:paraId="02D2378D" w14:textId="77777777" w:rsidR="004E5C76" w:rsidRPr="00176CE1" w:rsidRDefault="004E5C76" w:rsidP="008F4D5B">
      <w:r w:rsidRPr="00176CE1">
        <w:t>Diseñar y construir sistemas de control programables y robóticos, desarrollando soluciones automatizadas mediante la implementación de algoritmos y operadores tecnológicos.</w:t>
      </w:r>
    </w:p>
    <w:p w14:paraId="6B787B65" w14:textId="77777777" w:rsidR="004E5C76" w:rsidRPr="00176CE1" w:rsidRDefault="004E5C76" w:rsidP="008F4D5B"/>
    <w:p w14:paraId="32941477" w14:textId="55A9BB04" w:rsidR="00A21AA2" w:rsidRPr="00176CE1" w:rsidRDefault="00A21AA2" w:rsidP="008F4D5B">
      <w:r w:rsidRPr="00176CE1">
        <w:rPr>
          <w:highlight w:val="lightGray"/>
        </w:rPr>
        <w:t>Competencia</w:t>
      </w:r>
      <w:r w:rsidRPr="00176CE1">
        <w:rPr>
          <w:spacing w:val="-4"/>
          <w:highlight w:val="lightGray"/>
        </w:rPr>
        <w:t xml:space="preserve"> </w:t>
      </w:r>
      <w:r w:rsidRPr="00176CE1">
        <w:rPr>
          <w:highlight w:val="lightGray"/>
        </w:rPr>
        <w:t>específica</w:t>
      </w:r>
      <w:r w:rsidRPr="00176CE1">
        <w:rPr>
          <w:spacing w:val="-5"/>
          <w:highlight w:val="lightGray"/>
        </w:rPr>
        <w:t xml:space="preserve"> </w:t>
      </w:r>
      <w:r w:rsidRPr="00176CE1">
        <w:rPr>
          <w:highlight w:val="lightGray"/>
        </w:rPr>
        <w:t>5</w:t>
      </w:r>
    </w:p>
    <w:p w14:paraId="5AED4EF2" w14:textId="77777777" w:rsidR="00AB3231" w:rsidRPr="00176CE1" w:rsidRDefault="00AB3231" w:rsidP="008F4D5B">
      <w:r w:rsidRPr="00176CE1">
        <w:t>Aprovechar las posibilidades que ofrecen las herramientas digitales para la realización eficiente de tareas tecnológicas, configurándolas y aplicando los conocimientos interdisciplinares adecuados.</w:t>
      </w:r>
    </w:p>
    <w:p w14:paraId="1367B48D" w14:textId="77777777" w:rsidR="00AB3231" w:rsidRPr="00176CE1" w:rsidRDefault="00AB3231" w:rsidP="008F4D5B"/>
    <w:p w14:paraId="2C774A23" w14:textId="5CFA8FB3" w:rsidR="00A21AA2" w:rsidRPr="00176CE1" w:rsidRDefault="00A21AA2" w:rsidP="008F4D5B">
      <w:r w:rsidRPr="00176CE1">
        <w:rPr>
          <w:highlight w:val="lightGray"/>
        </w:rPr>
        <w:t>Competencia</w:t>
      </w:r>
      <w:r w:rsidRPr="00176CE1">
        <w:rPr>
          <w:spacing w:val="-4"/>
          <w:highlight w:val="lightGray"/>
        </w:rPr>
        <w:t xml:space="preserve"> </w:t>
      </w:r>
      <w:r w:rsidRPr="00176CE1">
        <w:rPr>
          <w:highlight w:val="lightGray"/>
        </w:rPr>
        <w:t>específica</w:t>
      </w:r>
      <w:r w:rsidRPr="00176CE1">
        <w:rPr>
          <w:spacing w:val="-5"/>
          <w:highlight w:val="lightGray"/>
        </w:rPr>
        <w:t xml:space="preserve"> </w:t>
      </w:r>
      <w:r w:rsidRPr="00176CE1">
        <w:rPr>
          <w:highlight w:val="lightGray"/>
        </w:rPr>
        <w:t>6</w:t>
      </w:r>
    </w:p>
    <w:p w14:paraId="7F15712C" w14:textId="3A65C9FF" w:rsidR="00AB3231" w:rsidRDefault="00AB3231" w:rsidP="008F4D5B">
      <w:r w:rsidRPr="00176CE1">
        <w:t>Contribuir al desarrollo sostenible analizando críticamente el uso de objetos, materiales, productos, instalaciones y procesos tecnológicos, valorando los impactos y repercusiones ambientales, sociales y éticas de estos, y proponiendo alternativas realistas</w:t>
      </w:r>
      <w:r w:rsidR="00F07E79" w:rsidRPr="00176CE1">
        <w:t>.</w:t>
      </w:r>
    </w:p>
    <w:p w14:paraId="05B8C896" w14:textId="77777777" w:rsidR="00176CE1" w:rsidRPr="00176CE1" w:rsidRDefault="00176CE1" w:rsidP="008F4D5B"/>
    <w:p w14:paraId="790F4C6B" w14:textId="43F2F6D5" w:rsidR="0022126F" w:rsidRPr="00176CE1" w:rsidRDefault="0022126F" w:rsidP="00176CE1">
      <w:pPr>
        <w:pStyle w:val="Ttulo2"/>
        <w:numPr>
          <w:ilvl w:val="1"/>
          <w:numId w:val="32"/>
        </w:numPr>
      </w:pPr>
      <w:bookmarkStart w:id="9" w:name="_Toc146818904"/>
      <w:r w:rsidRPr="00176CE1">
        <w:t>COMPETENCIAS ESPECÍFICAS FORMACIÓN Y ORIENTACIÓN LABORAL.</w:t>
      </w:r>
      <w:bookmarkEnd w:id="9"/>
    </w:p>
    <w:p w14:paraId="04E34892" w14:textId="77777777" w:rsidR="00137364" w:rsidRPr="00176CE1" w:rsidRDefault="00137364" w:rsidP="00137364"/>
    <w:p w14:paraId="7EC04321" w14:textId="77777777" w:rsidR="009C5EE7" w:rsidRPr="00176CE1" w:rsidRDefault="009C5EE7" w:rsidP="009C5EE7">
      <w:r w:rsidRPr="00176CE1">
        <w:rPr>
          <w:highlight w:val="lightGray"/>
        </w:rPr>
        <w:t>Competencia</w:t>
      </w:r>
      <w:r w:rsidRPr="00176CE1">
        <w:rPr>
          <w:spacing w:val="-4"/>
          <w:highlight w:val="lightGray"/>
        </w:rPr>
        <w:t xml:space="preserve"> </w:t>
      </w:r>
      <w:r w:rsidRPr="00176CE1">
        <w:rPr>
          <w:highlight w:val="lightGray"/>
        </w:rPr>
        <w:t>específica</w:t>
      </w:r>
      <w:r w:rsidRPr="00176CE1">
        <w:rPr>
          <w:spacing w:val="-5"/>
          <w:highlight w:val="lightGray"/>
        </w:rPr>
        <w:t xml:space="preserve"> </w:t>
      </w:r>
      <w:r w:rsidRPr="00176CE1">
        <w:rPr>
          <w:highlight w:val="lightGray"/>
        </w:rPr>
        <w:t>1</w:t>
      </w:r>
    </w:p>
    <w:p w14:paraId="4A5F0594" w14:textId="3B520637" w:rsidR="00F07E79" w:rsidRPr="00176CE1" w:rsidRDefault="009C5EE7" w:rsidP="008F4D5B">
      <w:pPr>
        <w:rPr>
          <w:bCs/>
        </w:rPr>
      </w:pPr>
      <w:r w:rsidRPr="00176CE1">
        <w:rPr>
          <w:bCs/>
        </w:rPr>
        <w:t>Comprender los procesos físicos y psicológicos implicados en la cognición, la motivación y el aprendizaje, analizando sus implicaciones en la conducta y desarrollando estrategias de gestión emocional y del propio proceso de aprendizaje, para mejorar el desempeño en el ámbito personal, social y académico y lograr mayor control sobre las acciones y sus consecuencias.</w:t>
      </w:r>
    </w:p>
    <w:p w14:paraId="1E63C31C" w14:textId="77777777" w:rsidR="00137364" w:rsidRPr="00176CE1" w:rsidRDefault="00137364" w:rsidP="008F4D5B">
      <w:pPr>
        <w:rPr>
          <w:bCs/>
        </w:rPr>
      </w:pPr>
    </w:p>
    <w:p w14:paraId="454C050D" w14:textId="2A13620A" w:rsidR="009C5EE7" w:rsidRPr="00176CE1" w:rsidRDefault="009C5EE7" w:rsidP="009C5EE7">
      <w:r w:rsidRPr="00176CE1">
        <w:rPr>
          <w:highlight w:val="lightGray"/>
        </w:rPr>
        <w:t>Competencia</w:t>
      </w:r>
      <w:r w:rsidRPr="00176CE1">
        <w:rPr>
          <w:spacing w:val="-4"/>
          <w:highlight w:val="lightGray"/>
        </w:rPr>
        <w:t xml:space="preserve"> </w:t>
      </w:r>
      <w:r w:rsidRPr="00176CE1">
        <w:rPr>
          <w:highlight w:val="lightGray"/>
        </w:rPr>
        <w:t>específica 2</w:t>
      </w:r>
    </w:p>
    <w:p w14:paraId="54C54478" w14:textId="5B3A083C" w:rsidR="009C5EE7" w:rsidRDefault="009C5EE7" w:rsidP="008F4D5B">
      <w:pPr>
        <w:rPr>
          <w:bCs/>
        </w:rPr>
      </w:pPr>
      <w:r w:rsidRPr="00176CE1">
        <w:rPr>
          <w:bCs/>
        </w:rPr>
        <w:t>Comprender las principales características del desarrollo evolutivo de la persona, analizando aquellos elementos de la madurez que condicionan los comportamientos e identificando las cualidades personales y de relación social propias y de los demás, para potenciar las que favorecen la autonomía y permiten afrontar de forma eficaz los nuevos retos.</w:t>
      </w:r>
    </w:p>
    <w:p w14:paraId="7343C272" w14:textId="77777777" w:rsidR="00176CE1" w:rsidRPr="00176CE1" w:rsidRDefault="00176CE1" w:rsidP="008F4D5B">
      <w:pPr>
        <w:rPr>
          <w:bCs/>
        </w:rPr>
      </w:pPr>
    </w:p>
    <w:p w14:paraId="4379F5BA" w14:textId="2DD05710" w:rsidR="009C5EE7" w:rsidRPr="00176CE1" w:rsidRDefault="009C5EE7" w:rsidP="009C5EE7">
      <w:r w:rsidRPr="00176CE1">
        <w:rPr>
          <w:highlight w:val="lightGray"/>
        </w:rPr>
        <w:t>Competencia</w:t>
      </w:r>
      <w:r w:rsidRPr="00176CE1">
        <w:rPr>
          <w:spacing w:val="-4"/>
          <w:highlight w:val="lightGray"/>
        </w:rPr>
        <w:t xml:space="preserve"> </w:t>
      </w:r>
      <w:r w:rsidRPr="00176CE1">
        <w:rPr>
          <w:highlight w:val="lightGray"/>
        </w:rPr>
        <w:t>específica 3.</w:t>
      </w:r>
    </w:p>
    <w:p w14:paraId="6F9ABBB2" w14:textId="1A77B17F" w:rsidR="009C5EE7" w:rsidRDefault="009C5EE7" w:rsidP="009C5EE7">
      <w:pPr>
        <w:rPr>
          <w:bCs/>
        </w:rPr>
      </w:pPr>
      <w:r w:rsidRPr="00176CE1">
        <w:rPr>
          <w:bCs/>
        </w:rPr>
        <w:t>Conocer y comprender al ser humano, sus sociedades y culturas, analizando con empatía su diversidad y complejidad desde diferentes perspectivas, para fomentar el espíritu crítico sobre aspectos que dirigen el funcionamiento humano, social y cultural.</w:t>
      </w:r>
    </w:p>
    <w:p w14:paraId="2CFFDBCA" w14:textId="77777777" w:rsidR="00176CE1" w:rsidRPr="00176CE1" w:rsidRDefault="00176CE1" w:rsidP="009C5EE7"/>
    <w:p w14:paraId="1011FF00" w14:textId="7BF6FDDD" w:rsidR="009C5EE7" w:rsidRPr="00176CE1" w:rsidRDefault="009C5EE7" w:rsidP="009C5EE7">
      <w:r w:rsidRPr="00176CE1">
        <w:rPr>
          <w:highlight w:val="lightGray"/>
        </w:rPr>
        <w:t>Competencia</w:t>
      </w:r>
      <w:r w:rsidRPr="00176CE1">
        <w:rPr>
          <w:spacing w:val="-4"/>
          <w:highlight w:val="lightGray"/>
        </w:rPr>
        <w:t xml:space="preserve"> </w:t>
      </w:r>
      <w:r w:rsidRPr="00176CE1">
        <w:rPr>
          <w:highlight w:val="lightGray"/>
        </w:rPr>
        <w:t>específica 4.</w:t>
      </w:r>
    </w:p>
    <w:p w14:paraId="4D761294" w14:textId="2490B56C" w:rsidR="009C5EE7" w:rsidRDefault="009C5EE7" w:rsidP="009C5EE7">
      <w:pPr>
        <w:rPr>
          <w:bCs/>
        </w:rPr>
      </w:pPr>
      <w:r w:rsidRPr="00176CE1">
        <w:rPr>
          <w:bCs/>
        </w:rPr>
        <w:t xml:space="preserve">Conocer la dimensión social y antropológica del ser humano y desarrollar estrategias y habilidades sociales adecuadas a contextos cambiantes y a grupos diferentes, considerando los factores personales y socioculturales que intervienen en la </w:t>
      </w:r>
      <w:r w:rsidRPr="00176CE1">
        <w:rPr>
          <w:bCs/>
        </w:rPr>
        <w:lastRenderedPageBreak/>
        <w:t>configuración psicológica de la persona, para comprenderse a sí misma e interactuar con los demás desde el respeto a la diversidad personal, social y cultural.</w:t>
      </w:r>
    </w:p>
    <w:p w14:paraId="7D8A0248" w14:textId="77777777" w:rsidR="00176CE1" w:rsidRPr="00176CE1" w:rsidRDefault="00176CE1" w:rsidP="009C5EE7"/>
    <w:p w14:paraId="56F8BB2B" w14:textId="41D2C48E" w:rsidR="00CE1619" w:rsidRPr="00176CE1" w:rsidRDefault="00CE1619" w:rsidP="00CE1619">
      <w:r w:rsidRPr="00176CE1">
        <w:rPr>
          <w:highlight w:val="lightGray"/>
        </w:rPr>
        <w:t>Competencia</w:t>
      </w:r>
      <w:r w:rsidRPr="00176CE1">
        <w:rPr>
          <w:spacing w:val="-4"/>
          <w:highlight w:val="lightGray"/>
        </w:rPr>
        <w:t xml:space="preserve"> </w:t>
      </w:r>
      <w:r w:rsidRPr="00176CE1">
        <w:rPr>
          <w:highlight w:val="lightGray"/>
        </w:rPr>
        <w:t>específica 5.</w:t>
      </w:r>
    </w:p>
    <w:p w14:paraId="369CA18E" w14:textId="32868C27" w:rsidR="00F07E79" w:rsidRPr="00176CE1" w:rsidRDefault="00CE1619" w:rsidP="00176CE1">
      <w:r w:rsidRPr="00176CE1">
        <w:rPr>
          <w:bCs/>
        </w:rPr>
        <w:t>Explorar las oportunidades académicas y profesionales que ofrece el entorno, descubriendo y priorizando las necesidades e intereses personales y vocacionales y desarrollando el espíritu de iniciativa y de superación, así como las destrezas necesarias en la toma de decisiones, para llevar a cabo un proyecto personal, académico y profesional propio y realizar una primera aproximación al diseño de un plan de búsqueda activa de empleo.</w:t>
      </w:r>
    </w:p>
    <w:p w14:paraId="432209E9" w14:textId="77777777" w:rsidR="00AB3231" w:rsidRPr="00176CE1" w:rsidRDefault="00AB3231" w:rsidP="008F4D5B"/>
    <w:p w14:paraId="49E4135A" w14:textId="3F714EEA" w:rsidR="00184720" w:rsidRPr="00176CE1" w:rsidRDefault="008F4D5B" w:rsidP="00176CE1">
      <w:pPr>
        <w:pStyle w:val="Ttulo1"/>
      </w:pPr>
      <w:bookmarkStart w:id="10" w:name="_Toc146818905"/>
      <w:r w:rsidRPr="00176CE1">
        <w:t>CONEXIONES DE LAS COMPETENCIAS ESPECÍFICAS ENTRE SÍ, CON LAS COMPETENCIAS CON OTRAS ÁREAS/MATERIAS Y CON LAS COMPETENCIAS CLAVE</w:t>
      </w:r>
      <w:bookmarkEnd w:id="10"/>
    </w:p>
    <w:p w14:paraId="70995A9B" w14:textId="77777777" w:rsidR="00184720" w:rsidRPr="00176CE1" w:rsidRDefault="00184720" w:rsidP="00184720"/>
    <w:p w14:paraId="75F7CA36" w14:textId="49B9A89B" w:rsidR="00A21AA2" w:rsidRPr="00176CE1" w:rsidRDefault="00A21AA2" w:rsidP="00176CE1">
      <w:pPr>
        <w:pStyle w:val="Ttulo2"/>
        <w:numPr>
          <w:ilvl w:val="1"/>
          <w:numId w:val="33"/>
        </w:numPr>
        <w:spacing w:line="360" w:lineRule="auto"/>
        <w:jc w:val="both"/>
      </w:pPr>
      <w:bookmarkStart w:id="11" w:name="_Toc146818906"/>
      <w:r w:rsidRPr="00176CE1">
        <w:t>Relaciones</w:t>
      </w:r>
      <w:r w:rsidRPr="00176CE1">
        <w:rPr>
          <w:spacing w:val="-4"/>
        </w:rPr>
        <w:t xml:space="preserve"> </w:t>
      </w:r>
      <w:r w:rsidRPr="00176CE1">
        <w:t>o</w:t>
      </w:r>
      <w:r w:rsidRPr="00176CE1">
        <w:rPr>
          <w:spacing w:val="-4"/>
        </w:rPr>
        <w:t xml:space="preserve"> </w:t>
      </w:r>
      <w:r w:rsidRPr="00176CE1">
        <w:t>conexiones</w:t>
      </w:r>
      <w:r w:rsidRPr="00176CE1">
        <w:rPr>
          <w:spacing w:val="-3"/>
        </w:rPr>
        <w:t xml:space="preserve"> </w:t>
      </w:r>
      <w:r w:rsidRPr="00176CE1">
        <w:t>con</w:t>
      </w:r>
      <w:r w:rsidRPr="00176CE1">
        <w:rPr>
          <w:spacing w:val="-4"/>
        </w:rPr>
        <w:t xml:space="preserve"> </w:t>
      </w:r>
      <w:r w:rsidRPr="00176CE1">
        <w:t>las</w:t>
      </w:r>
      <w:r w:rsidRPr="00176CE1">
        <w:rPr>
          <w:spacing w:val="-3"/>
        </w:rPr>
        <w:t xml:space="preserve"> </w:t>
      </w:r>
      <w:r w:rsidRPr="00176CE1">
        <w:t>otras</w:t>
      </w:r>
      <w:r w:rsidRPr="00176CE1">
        <w:rPr>
          <w:spacing w:val="-4"/>
        </w:rPr>
        <w:t xml:space="preserve"> </w:t>
      </w:r>
      <w:r w:rsidRPr="00176CE1">
        <w:t>CE</w:t>
      </w:r>
      <w:r w:rsidRPr="00176CE1">
        <w:rPr>
          <w:spacing w:val="-4"/>
        </w:rPr>
        <w:t xml:space="preserve"> </w:t>
      </w:r>
      <w:r w:rsidRPr="00176CE1">
        <w:t>del</w:t>
      </w:r>
      <w:r w:rsidRPr="00176CE1">
        <w:rPr>
          <w:spacing w:val="-5"/>
        </w:rPr>
        <w:t xml:space="preserve"> </w:t>
      </w:r>
      <w:r w:rsidRPr="00176CE1">
        <w:t>área/materia</w:t>
      </w:r>
      <w:bookmarkEnd w:id="11"/>
    </w:p>
    <w:p w14:paraId="3DCD28B3" w14:textId="77777777" w:rsidR="00AB3231" w:rsidRPr="00176CE1" w:rsidRDefault="00AB3231" w:rsidP="00DD76E1">
      <w:pPr>
        <w:spacing w:before="133"/>
        <w:ind w:firstLine="576"/>
      </w:pPr>
      <w:r w:rsidRPr="00176CE1">
        <w:t>Competencia 1 Conexiones</w:t>
      </w:r>
    </w:p>
    <w:p w14:paraId="3C873F12" w14:textId="0C6E9C1A" w:rsidR="00AB3231" w:rsidRDefault="00AB3231" w:rsidP="00137364">
      <w:pPr>
        <w:spacing w:before="133"/>
        <w:ind w:firstLine="576"/>
      </w:pPr>
      <w:r w:rsidRPr="00176CE1">
        <w:t xml:space="preserve">Esta competencia conecta con otras que llaman la atención sobre los procesos cognitivos implicados en la detección e identificación de problemas y soluciones tecnológicas. Es el caso de la CE 6, que se centra en el análisis de los procesos tecnológicos teniendo en cuenta sus repercusiones en términos de sostenibilidad, impactos y repercusiones medioambientales, sociales y éticas, proporcionando así una perspectiva relevante para que el alumnado identifique problemas tecnológicos. La CE 5, relativa al uso de herramientas digitales para la realización eficiente de tareas tecnológicas tiene una relación directa con la CE 1 al incorporar los dispositivos digitales en las primeras fases del proceso de resolución de problemas tecnológicos. El dominio de los lenguajes adecuados para identificar problemas tecnológicos y la formulación de propuestas para abordarlos la conectan con la CE 3. </w:t>
      </w:r>
    </w:p>
    <w:p w14:paraId="63578DAC" w14:textId="77777777" w:rsidR="00176CE1" w:rsidRPr="00176CE1" w:rsidRDefault="00176CE1" w:rsidP="00137364">
      <w:pPr>
        <w:spacing w:before="133"/>
        <w:ind w:firstLine="576"/>
      </w:pPr>
    </w:p>
    <w:p w14:paraId="6C33BB8F" w14:textId="2B8B79A5" w:rsidR="00AB3231" w:rsidRPr="00176CE1" w:rsidRDefault="00AB3231" w:rsidP="005846B9">
      <w:pPr>
        <w:spacing w:before="133"/>
        <w:ind w:firstLine="576"/>
      </w:pPr>
      <w:r w:rsidRPr="00176CE1">
        <w:t>Competencia 2 Conexiones</w:t>
      </w:r>
    </w:p>
    <w:p w14:paraId="3A6BDA6B" w14:textId="2920D90E" w:rsidR="00AB3231" w:rsidRPr="00176CE1" w:rsidRDefault="00AB3231" w:rsidP="005846B9">
      <w:pPr>
        <w:spacing w:before="133"/>
        <w:ind w:firstLine="576"/>
      </w:pPr>
      <w:r w:rsidRPr="00176CE1">
        <w:t xml:space="preserve">El proceso de fabricación de productos y el desarrollo de sistemas que aportan soluciones a necesidades y problemas planteados está relacionado con la adquisición de la CE 1, con el foco puesto en la identificación de problemas tecnológicos y en la formulación de propuestas para abordarlos. Así como la necesidad de seguir la planificación previa a la hora de resolver esos problemas y retos tecnológicos cercanos al alumnado. Además, está relacionada con la CE 4, centrada en el diseño y construcción </w:t>
      </w:r>
      <w:r w:rsidRPr="00176CE1">
        <w:lastRenderedPageBreak/>
        <w:t xml:space="preserve">de sistemas de control programables robóticos. La CE 5, por su parte, asegura el aprovechamiento de herramientas digitales a la hora de fabricar soluciones tecnológicas. Por último, el análisis crítico de los procesos de fabricación valorando su impacto y las repercusiones ecosociales la conectan con la CE 6. </w:t>
      </w:r>
    </w:p>
    <w:p w14:paraId="7997480D" w14:textId="77777777" w:rsidR="00AB3231" w:rsidRPr="00176CE1" w:rsidRDefault="00AB3231" w:rsidP="00AB3231">
      <w:pPr>
        <w:spacing w:before="133"/>
        <w:ind w:firstLine="720"/>
      </w:pPr>
    </w:p>
    <w:p w14:paraId="5F2C25D1" w14:textId="3BB3BF4F" w:rsidR="00AB3231" w:rsidRPr="00176CE1" w:rsidRDefault="00AB3231" w:rsidP="005846B9">
      <w:pPr>
        <w:spacing w:before="133"/>
        <w:ind w:firstLine="576"/>
      </w:pPr>
      <w:r w:rsidRPr="00176CE1">
        <w:t>Competencia 3 Conexiones</w:t>
      </w:r>
    </w:p>
    <w:p w14:paraId="07AD8585" w14:textId="77777777" w:rsidR="00AB3231" w:rsidRPr="00176CE1" w:rsidRDefault="00AB3231" w:rsidP="005846B9">
      <w:pPr>
        <w:spacing w:before="133"/>
        <w:ind w:firstLine="576"/>
      </w:pPr>
      <w:r w:rsidRPr="00176CE1">
        <w:t xml:space="preserve">La dimensión comunicativa y la producción y comprensión de mensajes relacionados con aspectos tecnológicos sobre situaciones reales vincula esta competencia con el resto de competencias específicas. Expresar, comprender y difundir ideas, opiniones y propuestas relacionadas con aspectos tecnológicos conecta necesariamente con otras competencias como la CE 1 relativa a la identificación de problemas; con la necesidad de comunicar correctamente toda la planificación de las ideas; con la utilización de herramientas digitales para este propósito (CE 5); y con el análisis de los procesos tecnológicos (CE 6) considerando los impactos y las repercusiones sociales, ambientales y éticas que su fabricación (CE 2) y uso pueden tener. Para todo ello es necesario una comprensión adecuada y utilización correcta de los lenguajes propios de este ámbito de conocimiento. </w:t>
      </w:r>
    </w:p>
    <w:p w14:paraId="2CB5F7C5" w14:textId="77777777" w:rsidR="00AB3231" w:rsidRPr="00176CE1" w:rsidRDefault="00AB3231" w:rsidP="00AB3231">
      <w:pPr>
        <w:spacing w:before="133"/>
        <w:ind w:firstLine="720"/>
      </w:pPr>
    </w:p>
    <w:p w14:paraId="7EC67A19" w14:textId="77777777" w:rsidR="00AB3231" w:rsidRPr="00176CE1" w:rsidRDefault="00AB3231" w:rsidP="005846B9">
      <w:pPr>
        <w:spacing w:before="133"/>
        <w:ind w:firstLine="576"/>
      </w:pPr>
      <w:r w:rsidRPr="00176CE1">
        <w:t>Competencia 4 Conexiones</w:t>
      </w:r>
    </w:p>
    <w:p w14:paraId="5152B656" w14:textId="45BB7EB0" w:rsidR="00AB3231" w:rsidRPr="00176CE1" w:rsidRDefault="00AB3231" w:rsidP="005D024F">
      <w:pPr>
        <w:spacing w:before="133"/>
        <w:ind w:firstLine="576"/>
      </w:pPr>
      <w:r w:rsidRPr="00176CE1">
        <w:t xml:space="preserve">El desarrollo de soluciones automatizadas para diseñar y construir robots, entre otras opciones, conecta con la CE 1, en la medida en que es necesario identificar problemáticas susceptibles de ser abordadas con esta tecnología, realizar una planificación para poder desarrollar la idea, y poder comunicar (CE 3). En el diseño, construcción y programación de las soluciones automatizadas se utilizan habitualmente herramientas digitales (CE 5). Por último, cabe destacar la importante conexión con la CE 6, puesto que las soluciones automatizadas que se diseñen han de ser revisadas críticamente valorando sus impactos y repercusiones ambientales, sociales y éticas. </w:t>
      </w:r>
    </w:p>
    <w:p w14:paraId="0204CF8D" w14:textId="77777777" w:rsidR="00AB3231" w:rsidRPr="00176CE1" w:rsidRDefault="00AB3231" w:rsidP="00AB3231">
      <w:pPr>
        <w:spacing w:before="133"/>
        <w:ind w:firstLine="720"/>
      </w:pPr>
    </w:p>
    <w:p w14:paraId="7A05C374" w14:textId="0D9AFFD6" w:rsidR="00AB3231" w:rsidRPr="00176CE1" w:rsidRDefault="00AB3231" w:rsidP="005D024F">
      <w:pPr>
        <w:spacing w:before="133"/>
        <w:ind w:firstLine="720"/>
      </w:pPr>
      <w:r w:rsidRPr="00176CE1">
        <w:t>Competencia 5 Conexiones</w:t>
      </w:r>
    </w:p>
    <w:p w14:paraId="01B46E9F" w14:textId="6D29DCBA" w:rsidR="00AB3231" w:rsidRPr="00176CE1" w:rsidRDefault="00AB3231" w:rsidP="00AB3231">
      <w:pPr>
        <w:spacing w:before="133"/>
        <w:ind w:firstLine="720"/>
      </w:pPr>
      <w:r w:rsidRPr="00176CE1">
        <w:t xml:space="preserve">Convertir las ideas planteadas en una solución digital requiere una planificación y gestión de proyectos (CE 1) con un enfoque social y cultural que implica creatividad, la asunción de retos, la gestión de éxitos y fracasos para la innovación y el progreso tecnológico. Las implicaciones sociales y éticas del diseño y desarrollo de aplicaciones </w:t>
      </w:r>
      <w:r w:rsidRPr="00176CE1">
        <w:lastRenderedPageBreak/>
        <w:t xml:space="preserve">hacen que esta competencia esté relacionada con la CE 6. Del mismo modo, las herramientas digitales se pueden utilizar tanto para idear y planificar las soluciones tecnológicas (CE 1), como para fabricarlas (CE 2), o para el diseño, fabricación y programación de soluciones automatizadas (CE 4). </w:t>
      </w:r>
    </w:p>
    <w:p w14:paraId="01964FAB" w14:textId="77777777" w:rsidR="00AB3231" w:rsidRPr="00176CE1" w:rsidRDefault="00AB3231" w:rsidP="00AB3231">
      <w:pPr>
        <w:spacing w:before="133"/>
        <w:ind w:firstLine="720"/>
      </w:pPr>
    </w:p>
    <w:p w14:paraId="01CC78C3" w14:textId="1C4172A1" w:rsidR="00AB3231" w:rsidRPr="00176CE1" w:rsidRDefault="00AB3231" w:rsidP="005D024F">
      <w:pPr>
        <w:spacing w:before="133"/>
        <w:ind w:firstLine="720"/>
      </w:pPr>
      <w:r w:rsidRPr="00176CE1">
        <w:t>Competencia 6 Conexiones</w:t>
      </w:r>
    </w:p>
    <w:p w14:paraId="6440EBC1" w14:textId="020480C3" w:rsidR="00AB3231" w:rsidRPr="00176CE1" w:rsidRDefault="00AB3231" w:rsidP="00AB3231">
      <w:pPr>
        <w:spacing w:before="133"/>
        <w:ind w:firstLine="720"/>
      </w:pPr>
      <w:r w:rsidRPr="00176CE1">
        <w:t>Esta competencia específica se relaciona con el resto de competencias de la materia. Así, en la identificación de problemas tecnológicos y la formulación de propuestas para abordarlos (CE 1) se han de tener en cuenta aspectos relacionados con la sostenibilidad y el impacto ambiental, social y ético de los problemas y de sus posibles soluciones. Igualmente, estos aspectos se han de tener en cuenta cuando se construyan o fabriquen las soluciones (CE 2) y se diseñen y construyan sistemas automatizados o robotizados (CE 4). De este modo, las CE 1, CE 2 y CE 4 contribuyen a poder hacer un uso responsable y sostenible de los materiales, objetos, productos y soluciones tecnológicas a la hora de comprender su funcionamiento, diseño y propósito.</w:t>
      </w:r>
    </w:p>
    <w:p w14:paraId="1DE6CD1B" w14:textId="77777777" w:rsidR="00AB3231" w:rsidRPr="00176CE1" w:rsidRDefault="00AB3231" w:rsidP="00AB3231">
      <w:pPr>
        <w:spacing w:before="133"/>
        <w:ind w:firstLine="720"/>
        <w:rPr>
          <w:i/>
        </w:rPr>
      </w:pPr>
    </w:p>
    <w:p w14:paraId="4105B481" w14:textId="77777777" w:rsidR="00A21AA2" w:rsidRPr="00176CE1" w:rsidRDefault="00A21AA2" w:rsidP="00176CE1">
      <w:pPr>
        <w:pStyle w:val="Ttulo2"/>
        <w:numPr>
          <w:ilvl w:val="1"/>
          <w:numId w:val="33"/>
        </w:numPr>
        <w:spacing w:line="360" w:lineRule="auto"/>
        <w:jc w:val="both"/>
      </w:pPr>
      <w:bookmarkStart w:id="12" w:name="_Toc146818907"/>
      <w:r w:rsidRPr="00176CE1">
        <w:t>Relaciones</w:t>
      </w:r>
      <w:r w:rsidRPr="00176CE1">
        <w:rPr>
          <w:spacing w:val="-3"/>
        </w:rPr>
        <w:t xml:space="preserve"> </w:t>
      </w:r>
      <w:r w:rsidRPr="00176CE1">
        <w:t>o</w:t>
      </w:r>
      <w:r w:rsidRPr="00176CE1">
        <w:rPr>
          <w:spacing w:val="-4"/>
        </w:rPr>
        <w:t xml:space="preserve"> </w:t>
      </w:r>
      <w:r w:rsidRPr="00176CE1">
        <w:t>conexiones</w:t>
      </w:r>
      <w:r w:rsidRPr="00176CE1">
        <w:rPr>
          <w:spacing w:val="-3"/>
        </w:rPr>
        <w:t xml:space="preserve"> </w:t>
      </w:r>
      <w:r w:rsidRPr="00176CE1">
        <w:t>con</w:t>
      </w:r>
      <w:r w:rsidRPr="00176CE1">
        <w:rPr>
          <w:spacing w:val="-4"/>
        </w:rPr>
        <w:t xml:space="preserve"> </w:t>
      </w:r>
      <w:r w:rsidRPr="00176CE1">
        <w:t>las</w:t>
      </w:r>
      <w:r w:rsidRPr="00176CE1">
        <w:rPr>
          <w:spacing w:val="-3"/>
        </w:rPr>
        <w:t xml:space="preserve"> </w:t>
      </w:r>
      <w:r w:rsidRPr="00176CE1">
        <w:t>CE</w:t>
      </w:r>
      <w:r w:rsidRPr="00176CE1">
        <w:rPr>
          <w:spacing w:val="-3"/>
        </w:rPr>
        <w:t xml:space="preserve"> </w:t>
      </w:r>
      <w:r w:rsidRPr="00176CE1">
        <w:t>de</w:t>
      </w:r>
      <w:r w:rsidRPr="00176CE1">
        <w:rPr>
          <w:spacing w:val="-3"/>
        </w:rPr>
        <w:t xml:space="preserve"> </w:t>
      </w:r>
      <w:r w:rsidRPr="00176CE1">
        <w:t>otras</w:t>
      </w:r>
      <w:r w:rsidRPr="00176CE1">
        <w:rPr>
          <w:spacing w:val="-3"/>
        </w:rPr>
        <w:t xml:space="preserve"> </w:t>
      </w:r>
      <w:r w:rsidRPr="00176CE1">
        <w:t>áreas/materias</w:t>
      </w:r>
      <w:r w:rsidRPr="00176CE1">
        <w:rPr>
          <w:spacing w:val="-3"/>
        </w:rPr>
        <w:t xml:space="preserve"> </w:t>
      </w:r>
      <w:r w:rsidRPr="00176CE1">
        <w:t>de</w:t>
      </w:r>
      <w:r w:rsidRPr="00176CE1">
        <w:rPr>
          <w:spacing w:val="-4"/>
        </w:rPr>
        <w:t xml:space="preserve"> </w:t>
      </w:r>
      <w:r w:rsidRPr="00176CE1">
        <w:t>la</w:t>
      </w:r>
      <w:r w:rsidRPr="00176CE1">
        <w:rPr>
          <w:spacing w:val="-4"/>
        </w:rPr>
        <w:t xml:space="preserve"> </w:t>
      </w:r>
      <w:r w:rsidRPr="00176CE1">
        <w:t>etapa</w:t>
      </w:r>
      <w:bookmarkEnd w:id="12"/>
    </w:p>
    <w:p w14:paraId="73FCB777" w14:textId="77777777" w:rsidR="00517444" w:rsidRPr="00176CE1" w:rsidRDefault="00517444" w:rsidP="00517444"/>
    <w:p w14:paraId="23D5283B" w14:textId="673FA578" w:rsidR="00517444" w:rsidRPr="00176CE1" w:rsidRDefault="00517444" w:rsidP="00517444">
      <w:r w:rsidRPr="00176CE1">
        <w:t>La materia de Tecnología incorpora en sus competencias específicas y los saberes básicos asociados una buena parte del ámbito de conocimiento y de actividad de la ciencia, la tecnología y las matemáticas. Por esta razón, mantiene relaciones estrechas con competencias, sobre todo, del ámbito científico-matemático.</w:t>
      </w:r>
    </w:p>
    <w:p w14:paraId="345623DD" w14:textId="77777777" w:rsidR="00517444" w:rsidRPr="00176CE1" w:rsidRDefault="00517444" w:rsidP="00517444"/>
    <w:p w14:paraId="011D9B62" w14:textId="0FBBD7E5" w:rsidR="00517444" w:rsidRPr="00176CE1" w:rsidRDefault="00517444" w:rsidP="005D024F">
      <w:r w:rsidRPr="00176CE1">
        <w:t>Competencia 1 Conexiones</w:t>
      </w:r>
    </w:p>
    <w:p w14:paraId="477112F8" w14:textId="30E2D953" w:rsidR="00517444" w:rsidRPr="00176CE1" w:rsidRDefault="00517444" w:rsidP="00176CE1">
      <w:r w:rsidRPr="00176CE1">
        <w:t xml:space="preserve">Así, la CE 1, relativa a la identificación de problemas tecnológicos y la formulación de propuestas para abordarlos, se vincula con las competencias matemáticas, puesto que durante la identificación de dichos problemas se ponen en juego a menudo modelos matemáticos de la realidad. Así mismo, lo hace también con competencias de las materias de Física y Química y Biología y Geología, centradas en el análisis de situaciones problemáticas reales utilizando la lógica científica y explorando las posibles consecuencias de las soluciones propuestas para afrontarlas. Por otro lado, la conexión con las competencias de Geografía e Historia se basa en el hecho de que la identificación y propuesta de problemas tecnológicos va unido a la promoción y participación en proyectos cooperativos de convivencia, que favorecen un entorno más justo y solidario. Por último, para poder identificar y proponer los problemas tecnológicos a los que se </w:t>
      </w:r>
      <w:r w:rsidRPr="00176CE1">
        <w:lastRenderedPageBreak/>
        <w:t xml:space="preserve">refiere la CE 1, es necesario, por un lado, dialogar y debatir de manera asertiva, respetuosa y argumentada sobre los problemas morales que surgen en nuestro entorno y, por otro, proponer acciones responsables y justas, comprometidas con la transformación social y la lucha efectiva contra las desigualdades en cualquier situación real, que conectan con las competencias específicas de la materia de Valores Éticos y Cívicos. </w:t>
      </w:r>
    </w:p>
    <w:p w14:paraId="350BC999" w14:textId="77777777" w:rsidR="005D024F" w:rsidRPr="00176CE1" w:rsidRDefault="005D024F" w:rsidP="00176CE1">
      <w:pPr>
        <w:ind w:firstLine="0"/>
      </w:pPr>
    </w:p>
    <w:p w14:paraId="665AF877" w14:textId="77777777" w:rsidR="00517444" w:rsidRPr="00176CE1" w:rsidRDefault="00517444" w:rsidP="00517444">
      <w:r w:rsidRPr="00176CE1">
        <w:t>Competencia 2 Conexiones</w:t>
      </w:r>
    </w:p>
    <w:p w14:paraId="11FE8BDA" w14:textId="2041B5CC" w:rsidR="00517444" w:rsidRPr="00176CE1" w:rsidRDefault="00517444" w:rsidP="00517444">
      <w:r w:rsidRPr="00176CE1">
        <w:t xml:space="preserve">La CE 2, relativa a la fabricación de soluciones tecnológicas, se vincula directamente con las competencias específicas de la materia de matemáticas, puesto que la construcción de modelos matemáticos es un paso previo al desarrollo de productos tecnológicos y requiere de un pensamiento computacional. También con competencias específicas de Física y Química en la identificación y caracterización de los materiales, que permiten hacer un uso adecuado tanto de los materiales clásicos como de nuevos materiales durante el proceso de fabricación de soluciones tecnológicas. Por otro lado, el reconocimiento de los estereotipos y roles sociales que nos guían hacia una práctica igualitaria e inclusiva, reflejado en las competencias específicas de la materia de Valores Éticos y Cívicos, está estrechamente conectado con los roles que tradicionalmente se han establecido en los espacios de trabajo y durante los procesos de fabricación tecnológicos. Por último, esta competencia conecta con la materia de Educación Plástica, Visual y Audiovisual a través de su competencia relativa a la elaboración de producciones artísticas con diferentes técnicas y materiales, en la medida en que en el manejo de máquinas y herramientas se experimenta con la utilización de diferentes materiales. </w:t>
      </w:r>
    </w:p>
    <w:p w14:paraId="2C5C040E" w14:textId="77777777" w:rsidR="00517444" w:rsidRPr="00176CE1" w:rsidRDefault="00517444" w:rsidP="00517444"/>
    <w:p w14:paraId="7A2F5438" w14:textId="611450AB" w:rsidR="00517444" w:rsidRPr="00176CE1" w:rsidRDefault="00517444" w:rsidP="005D024F">
      <w:r w:rsidRPr="00176CE1">
        <w:t>Competencia 3 Conexiones</w:t>
      </w:r>
    </w:p>
    <w:p w14:paraId="46ECDEB1" w14:textId="09B816D4" w:rsidR="005D024F" w:rsidRPr="00176CE1" w:rsidRDefault="00517444" w:rsidP="00176CE1">
      <w:r w:rsidRPr="00176CE1">
        <w:t xml:space="preserve">La CE 3, cuyo foco es la expresión, difusión e interpretación de ideas tecnológicas, se relaciona lógicamente con las competencias sobre los distintos lenguajes que es necesario emplear en tecnología: plástico y visual, matemático y lingüístico. Se relaciona más estrechamente con las competencias específicas del ámbito lingüístico que ponen el foco en la capacidad de entender y hacerse entender, tanto a nivel escrito como oral, y mediar correctamente, utilizando el registro adecuado dependiendo de la situación en la que se produce la comunicación, cuando se trabaja en un grupo de trabajo y cuando se exponen ideas y opiniones. Asimismo, mantiene una estrecha relación con las competencias específicas de Matemáticas centradas en interpretar, analizar y valorar problemas relevantes mediante modelos matemáticos, y en el manejo del simbolismo </w:t>
      </w:r>
      <w:r w:rsidRPr="00176CE1">
        <w:lastRenderedPageBreak/>
        <w:t xml:space="preserve">matemático, produciendo, comunicando e interpretando mensajes orales y escritos complejos de manera formal. </w:t>
      </w:r>
    </w:p>
    <w:p w14:paraId="37D7EE78" w14:textId="77777777" w:rsidR="005D024F" w:rsidRPr="00176CE1" w:rsidRDefault="005D024F" w:rsidP="00517444">
      <w:pPr>
        <w:jc w:val="center"/>
      </w:pPr>
    </w:p>
    <w:p w14:paraId="72EBD497" w14:textId="52AC5223" w:rsidR="00517444" w:rsidRPr="00176CE1" w:rsidRDefault="00517444" w:rsidP="00BA3E22">
      <w:pPr>
        <w:jc w:val="left"/>
      </w:pPr>
      <w:r w:rsidRPr="00176CE1">
        <w:t>Competencia 4 Conexiones</w:t>
      </w:r>
    </w:p>
    <w:p w14:paraId="7E6C657A" w14:textId="77777777" w:rsidR="00517444" w:rsidRPr="00176CE1" w:rsidRDefault="00517444" w:rsidP="00517444">
      <w:r w:rsidRPr="00176CE1">
        <w:t xml:space="preserve">La CE 4, relativa al diseño y construcción de automatismos mediante la aplicación del pensamiento computacional, tiene relación directa con las competencias específicas de la materia de Matemáticas que versan, respectivamente, sobre la modelización matemática y la implementación de algoritmos computacionales organizando datos, descomponiendo un problema en partes, reconociendo patrones y empleando lenguajes de programación y otras herramientas TIC. </w:t>
      </w:r>
    </w:p>
    <w:p w14:paraId="3D0B9053" w14:textId="77777777" w:rsidR="00517444" w:rsidRPr="00176CE1" w:rsidRDefault="00517444" w:rsidP="00517444"/>
    <w:p w14:paraId="19942E5B" w14:textId="64C31D2B" w:rsidR="00517444" w:rsidRPr="00176CE1" w:rsidRDefault="00517444" w:rsidP="00BA3E22">
      <w:pPr>
        <w:jc w:val="left"/>
      </w:pPr>
      <w:r w:rsidRPr="00176CE1">
        <w:t>Competencia 5 Conexiones</w:t>
      </w:r>
    </w:p>
    <w:p w14:paraId="1B815D2C" w14:textId="77777777" w:rsidR="00517444" w:rsidRPr="00176CE1" w:rsidRDefault="00517444" w:rsidP="00517444">
      <w:r w:rsidRPr="00176CE1">
        <w:t xml:space="preserve">La CE 5, relativa al aprovechamiento de las herramientas digitales, mantiene una estrecha relación con las competencias específicas de Digitalización, así como con las competencias específicas de Matemáticas, en la medida en que en esta última se contempla la utilización de programas informáticos y aplicaciones TIC para simular procesos de resolución y para la interpretación y validación de resultados. Así mismo, tiene conexión con la materia de Valores Cívicos y Éticos, ya que un uso inadecuado de herramientas digitales y aplicaciones puede tener repercusiones, en términos de sostenibilidad, que deben abordarse de manera crítica. Igualmente, el uso inadecuado de los elementos tecnológicos y digitales puede tener un impacto en el bienestar físico y mental, especialmente en lo que respecta a los potenciales problemas psicosociales asociados al abuso de determinados dispositivos y aplicaciones digitales, lo que vincula esta competencia con algunas competencias de Educación Física. </w:t>
      </w:r>
    </w:p>
    <w:p w14:paraId="4AB76D76" w14:textId="77777777" w:rsidR="00517444" w:rsidRPr="00176CE1" w:rsidRDefault="00517444" w:rsidP="00517444"/>
    <w:p w14:paraId="683A33E9" w14:textId="77777777" w:rsidR="00517444" w:rsidRPr="00176CE1" w:rsidRDefault="00517444" w:rsidP="00BA3E22">
      <w:pPr>
        <w:jc w:val="left"/>
      </w:pPr>
      <w:r w:rsidRPr="00176CE1">
        <w:t>Competencia 6 Conexiones</w:t>
      </w:r>
    </w:p>
    <w:p w14:paraId="342B1E74" w14:textId="79EF3110" w:rsidR="00517444" w:rsidRPr="00176CE1" w:rsidRDefault="00517444" w:rsidP="00517444">
      <w:r w:rsidRPr="00176CE1">
        <w:t xml:space="preserve"> La CE 6, relativa al análisis de las repercusiones ambientales, sociales y éticas de cualquier solución tecnológica, así como a su uso responsable y sostenible, tiene una estrecha conexión con las competencias específicas de Biología y Geología relacionadas, respectivamente, con la adopción de hábitos responsables con el entorno y la búsqueda de soluciones científicas a los problemas de naturaleza ecosocial. El desarrollo de esta competencia y de todas aquellas que la complementan necesita de una sensibilización que debe sustentarse en datos objetivos y en la reflexión asociada a un pensamiento crítico. Esta competencia se vincula directamente con varias competencias específicas de la materia Digitalización. En concreto, con las relativas a la promoción del activismo responsable y ético desplegando acciones responsables, justas y comprometidas con la </w:t>
      </w:r>
      <w:r w:rsidRPr="00176CE1">
        <w:lastRenderedPageBreak/>
        <w:t>transformación social y adecuadas a un objetivo de desarrollo sostenible. Por otra parte, las implicaciones económicas, sociales y éticas que se derivan de la cultura de la sostenibilidad la conectan con las competencias específicas de Geografía e Historia, habida cuenta de la necesidad de generar argumentos críticos sobre estas problemáticas relevantes siempre desde la asunción de los valores democráticos fundamentales. Igualmente, se relaciona con varias competencias de Matemáticas en la medida en que el alumnado ha de ser capaz de servirse del trabajo matemático en resolución de problemas para reflexionar críticamente sobre situaciones relacionadas con contextos de importancia para el ciudadano del siglo XXI, como son la sostenibilidad, impacto ambiental o el consumo responsable; también por el hecho de contextualizar la exploración, formulación y elaboración de conjeturas matemáticas en contextos de interés para la ciudadanía, relacionados con los retos del siglo XXI; y porque el alumnado ha de conocer las aportaciones de las matemáticas a los avances significativos del conocimiento científico y del desarrollo tecnológico especialmente relevantes para abordar los desafíos con los que se enfrenta actualmente la humanidad.</w:t>
      </w:r>
    </w:p>
    <w:p w14:paraId="6E9B5617" w14:textId="77777777" w:rsidR="00517444" w:rsidRPr="00176CE1" w:rsidRDefault="00517444" w:rsidP="00517444"/>
    <w:p w14:paraId="227E83FA" w14:textId="77777777" w:rsidR="00A21AA2" w:rsidRPr="00176CE1" w:rsidRDefault="00A21AA2" w:rsidP="00176CE1">
      <w:pPr>
        <w:pStyle w:val="Ttulo2"/>
        <w:numPr>
          <w:ilvl w:val="1"/>
          <w:numId w:val="33"/>
        </w:numPr>
      </w:pPr>
      <w:bookmarkStart w:id="13" w:name="_Toc146818908"/>
      <w:r w:rsidRPr="00176CE1">
        <w:t>Relaciones</w:t>
      </w:r>
      <w:r w:rsidRPr="00176CE1">
        <w:rPr>
          <w:spacing w:val="-5"/>
        </w:rPr>
        <w:t xml:space="preserve"> </w:t>
      </w:r>
      <w:r w:rsidRPr="00176CE1">
        <w:t>o</w:t>
      </w:r>
      <w:r w:rsidRPr="00176CE1">
        <w:rPr>
          <w:spacing w:val="-5"/>
        </w:rPr>
        <w:t xml:space="preserve"> </w:t>
      </w:r>
      <w:r w:rsidRPr="00176CE1">
        <w:t>conexiones</w:t>
      </w:r>
      <w:r w:rsidRPr="00176CE1">
        <w:rPr>
          <w:spacing w:val="-4"/>
        </w:rPr>
        <w:t xml:space="preserve"> </w:t>
      </w:r>
      <w:r w:rsidRPr="00176CE1">
        <w:t>con</w:t>
      </w:r>
      <w:r w:rsidRPr="00176CE1">
        <w:rPr>
          <w:spacing w:val="-5"/>
        </w:rPr>
        <w:t xml:space="preserve"> </w:t>
      </w:r>
      <w:r w:rsidRPr="00176CE1">
        <w:t>las</w:t>
      </w:r>
      <w:r w:rsidRPr="00176CE1">
        <w:rPr>
          <w:spacing w:val="-4"/>
        </w:rPr>
        <w:t xml:space="preserve"> </w:t>
      </w:r>
      <w:r w:rsidRPr="00176CE1">
        <w:t>competencias</w:t>
      </w:r>
      <w:r w:rsidRPr="00176CE1">
        <w:rPr>
          <w:spacing w:val="-4"/>
        </w:rPr>
        <w:t xml:space="preserve"> </w:t>
      </w:r>
      <w:r w:rsidRPr="00176CE1">
        <w:t>clave.</w:t>
      </w:r>
      <w:bookmarkEnd w:id="13"/>
    </w:p>
    <w:p w14:paraId="6A99C4BE" w14:textId="77777777" w:rsidR="00A21AA2" w:rsidRPr="00176CE1" w:rsidRDefault="00A21AA2" w:rsidP="005F0F26">
      <w:pPr>
        <w:pStyle w:val="Textoindependiente"/>
        <w:spacing w:line="360" w:lineRule="auto"/>
        <w:jc w:val="both"/>
        <w:rPr>
          <w:rFonts w:ascii="Arial" w:hAnsi="Arial" w:cs="Arial"/>
          <w:sz w:val="24"/>
          <w:szCs w:val="24"/>
        </w:rPr>
      </w:pPr>
    </w:p>
    <w:p w14:paraId="281D8C56" w14:textId="3C16684C" w:rsidR="00A21AA2" w:rsidRPr="00176CE1" w:rsidRDefault="00517444" w:rsidP="00BA3E22">
      <w:pPr>
        <w:pStyle w:val="Textoindependiente"/>
        <w:spacing w:before="9" w:line="360" w:lineRule="auto"/>
        <w:jc w:val="center"/>
        <w:rPr>
          <w:rFonts w:ascii="Arial" w:hAnsi="Arial" w:cs="Arial"/>
          <w:sz w:val="24"/>
          <w:szCs w:val="24"/>
        </w:rPr>
      </w:pPr>
      <w:r w:rsidRPr="00176CE1">
        <w:rPr>
          <w:rFonts w:ascii="Arial" w:hAnsi="Arial" w:cs="Arial"/>
          <w:noProof/>
          <w:sz w:val="24"/>
          <w:szCs w:val="24"/>
          <w:lang w:eastAsia="es-ES"/>
        </w:rPr>
        <w:drawing>
          <wp:inline distT="0" distB="0" distL="0" distR="0" wp14:anchorId="42AC054C" wp14:editId="5C541EB5">
            <wp:extent cx="5315692" cy="2086266"/>
            <wp:effectExtent l="0" t="0" r="0" b="9525"/>
            <wp:docPr id="1970637209" name="Imagen 1970637209" descr="Imagen que contiene biombo, juego, edificio, tre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37209" name="Imagen 1" descr="Imagen que contiene biombo, juego, edificio, tren&#10;&#10;Descripción generada automáticamente"/>
                    <pic:cNvPicPr/>
                  </pic:nvPicPr>
                  <pic:blipFill>
                    <a:blip r:embed="rId11"/>
                    <a:stretch>
                      <a:fillRect/>
                    </a:stretch>
                  </pic:blipFill>
                  <pic:spPr>
                    <a:xfrm>
                      <a:off x="0" y="0"/>
                      <a:ext cx="5315692" cy="2086266"/>
                    </a:xfrm>
                    <a:prstGeom prst="rect">
                      <a:avLst/>
                    </a:prstGeom>
                  </pic:spPr>
                </pic:pic>
              </a:graphicData>
            </a:graphic>
          </wp:inline>
        </w:drawing>
      </w:r>
    </w:p>
    <w:p w14:paraId="1141088D" w14:textId="77777777" w:rsidR="00A21AA2" w:rsidRPr="00176CE1" w:rsidRDefault="00A21AA2" w:rsidP="005F0F26">
      <w:pPr>
        <w:pStyle w:val="Textoindependiente"/>
        <w:spacing w:before="2" w:line="360" w:lineRule="auto"/>
        <w:jc w:val="both"/>
        <w:rPr>
          <w:rFonts w:ascii="Arial" w:hAnsi="Arial" w:cs="Arial"/>
          <w:sz w:val="24"/>
          <w:szCs w:val="24"/>
        </w:rPr>
      </w:pPr>
    </w:p>
    <w:p w14:paraId="7421C048" w14:textId="77777777" w:rsidR="005E1AA7" w:rsidRPr="00176CE1" w:rsidRDefault="00517444" w:rsidP="00517444">
      <w:r w:rsidRPr="00176CE1">
        <w:t xml:space="preserve">Competencias específicas de la materia que mantienen relaciones especialmente significativas y relevantes con las competencias clave: </w:t>
      </w:r>
    </w:p>
    <w:p w14:paraId="40FAEEA8" w14:textId="77777777" w:rsidR="00517444" w:rsidRPr="00176CE1" w:rsidRDefault="00517444" w:rsidP="005F0F26">
      <w:pPr>
        <w:pStyle w:val="Textoindependiente"/>
        <w:spacing w:before="2" w:line="360" w:lineRule="auto"/>
        <w:jc w:val="both"/>
        <w:rPr>
          <w:rFonts w:ascii="Arial" w:hAnsi="Arial" w:cs="Arial"/>
          <w:sz w:val="24"/>
          <w:szCs w:val="24"/>
        </w:rPr>
      </w:pPr>
    </w:p>
    <w:p w14:paraId="59BB1BF1" w14:textId="77777777" w:rsidR="005E1AA7" w:rsidRPr="00176CE1" w:rsidRDefault="005E1AA7" w:rsidP="005E1AA7">
      <w:r w:rsidRPr="00176CE1">
        <w:t xml:space="preserve">CE 1 </w:t>
      </w:r>
    </w:p>
    <w:p w14:paraId="7FE793A6" w14:textId="77777777" w:rsidR="005E1AA7" w:rsidRPr="00176CE1" w:rsidRDefault="005E1AA7" w:rsidP="005E1AA7">
      <w:r w:rsidRPr="00176CE1">
        <w:t xml:space="preserve">Tanto en el proceso de búsqueda de información como en la fase de diseño, se pone en juego la competencia clave digital, que impregna estas mismas fases o se aplica de pleno en el caso de que la solución diseñada sea un producto digital. El trabajo colaborativo y/o cooperativo propio del método de diseño de la ingeniería apela tanto a la competencia clave ciudadana, al tener que asumir responsabilidades valorando y </w:t>
      </w:r>
      <w:r w:rsidRPr="00176CE1">
        <w:lastRenderedPageBreak/>
        <w:t xml:space="preserve">respetando el saber y las opiniones de todo el equipo, como a la personal, social y de aprender a aprender, en el planeamiento de objetivos a medio plazo y el desarrollo de procesos de aprendizaje a partir de los errores. Del mismo modo, la iniciativa en la búsqueda y propuesta de soluciones hace uso de un conocimiento propio del ámbito de la competencia clave en matemáticas y en ciencia, tecnología e ingeniería y también de la competencia emprendedora, puesto que se emplean las destrezas creativas para proponer soluciones originales, éticas y sostenibles, tomando conciencia de su impacto. </w:t>
      </w:r>
    </w:p>
    <w:p w14:paraId="2579BAA2" w14:textId="77777777" w:rsidR="005E1AA7" w:rsidRPr="00176CE1" w:rsidRDefault="005E1AA7" w:rsidP="005E1AA7"/>
    <w:p w14:paraId="0B0F8490" w14:textId="77777777" w:rsidR="005E1AA7" w:rsidRPr="00176CE1" w:rsidRDefault="005E1AA7" w:rsidP="005E1AA7">
      <w:r w:rsidRPr="00176CE1">
        <w:t xml:space="preserve">CE 2 </w:t>
      </w:r>
    </w:p>
    <w:p w14:paraId="2D94BD01" w14:textId="77777777" w:rsidR="005E1AA7" w:rsidRPr="00176CE1" w:rsidRDefault="005E1AA7" w:rsidP="005E1AA7">
      <w:r w:rsidRPr="00176CE1">
        <w:t xml:space="preserve">Esta competencia específica mantiene una estrecha relación con la competencia clave en matemáticas y en ciencia y tecnología, tanto por la necesidad de poner esta en práctica en multitud de técnicas de fabricación como de emplear múltiples conocimientos interdisciplinares. Entre otras competencias clave con las se relaciona, cabe citar la personal, social y de aprender a aprender, puesto que la creación de soluciones tecnológicas requiere de una autoevaluación del proceso, y la ciudadana, en lo relativo a la comprensión de las relaciones sistémicas entre las soluciones fabricadas y la sostenibilidad. Por último, la posibilidad de emplear diversos formatos de expresión para las creaciones, así como el hecho de que estas sean, a su vez manifestaciones culturales, la conecta con la competencia clave en conciencia y expresiones culturales. </w:t>
      </w:r>
    </w:p>
    <w:p w14:paraId="761124BC" w14:textId="77777777" w:rsidR="005E1AA7" w:rsidRPr="00176CE1" w:rsidRDefault="005E1AA7" w:rsidP="005E1AA7"/>
    <w:p w14:paraId="4DD6F28A" w14:textId="77777777" w:rsidR="005E1AA7" w:rsidRPr="00176CE1" w:rsidRDefault="005E1AA7" w:rsidP="005E1AA7">
      <w:r w:rsidRPr="00176CE1">
        <w:t xml:space="preserve">CE 3 </w:t>
      </w:r>
    </w:p>
    <w:p w14:paraId="4B991D7C" w14:textId="77777777" w:rsidR="005E1AA7" w:rsidRPr="00176CE1" w:rsidRDefault="005E1AA7" w:rsidP="005E1AA7">
      <w:r w:rsidRPr="00176CE1">
        <w:t xml:space="preserve">Sin duda, las competencias clave en comunicación lingüística, y por extensión la plurilingüe, son, por motivos obvios, las que presentan una relación más directa con esta competencia específica. Pero también con la competencia en matemáticas y en ciencia, tecnología e ingeniería, puesto que progresivamente se han de incorporar tecnicismos, simbología y distintas representaciones gráficas que permitan comunicar con mayor precisión y rigor las ideas. La competencia clave digital es inherente a la necesidad de establecer esa comunicación en entornos digitales. Finalmente, la integración del discurso sobre una situación para justificar argumentos es un instrumento poderoso de pensamiento crítico y de confianza en sí mismo, lo cual la relaciona con la competencia clave ciudadana. </w:t>
      </w:r>
    </w:p>
    <w:p w14:paraId="280D36F5" w14:textId="77777777" w:rsidR="005E1AA7" w:rsidRPr="00176CE1" w:rsidRDefault="005E1AA7" w:rsidP="005E1AA7"/>
    <w:p w14:paraId="53C651E9" w14:textId="77777777" w:rsidR="005E1AA7" w:rsidRPr="00176CE1" w:rsidRDefault="005E1AA7" w:rsidP="005E1AA7">
      <w:r w:rsidRPr="00176CE1">
        <w:t xml:space="preserve">CE 4 </w:t>
      </w:r>
    </w:p>
    <w:p w14:paraId="30B8635E" w14:textId="77777777" w:rsidR="005E1AA7" w:rsidRPr="00176CE1" w:rsidRDefault="005E1AA7" w:rsidP="005E1AA7">
      <w:r w:rsidRPr="00176CE1">
        <w:t xml:space="preserve">Esta competencia específica es la que mayor conexión tiene con la competencia clave en matemáticas y en ciencia, tecnología e ingeniería; y, por supuesto, con la competencia digital, puesto que las soluciones robóticas o automatizadas exigen tanto el </w:t>
      </w:r>
      <w:r w:rsidRPr="00176CE1">
        <w:lastRenderedPageBreak/>
        <w:t xml:space="preserve">diseño, fabricación y evaluación de diferentes prototipos o modelos como el despliegue de aplicaciones informáticas. En el proceso de desarrollo de software es imprescindible la comprensión, selección de información y expresión a través de lenguas oficiales y extranjeras, lo que vincula esta competencia específica con las competencias clave en comunicación lingüística y plurilingüe. La autonomía personal que favorece esta competencia específica está relacionada con la competencia personal, social y de aprender a aprender, ya que se han de gestionar los retos que plantea la programación, aumentando su motivación para aprender, usar fuentes fiables para validar los aprendizajes y plantear mecanismos para aprender de los errores a medio plazo. Y, finalmente, es también relevante la relación con la competencia emprendedora, puesto que se emplean las destrezas creativas para proponer soluciones originales, éticas y sostenibles, tomando conciencia de su impacto. </w:t>
      </w:r>
    </w:p>
    <w:p w14:paraId="32410A5C" w14:textId="77777777" w:rsidR="005E1AA7" w:rsidRPr="00176CE1" w:rsidRDefault="005E1AA7" w:rsidP="005E1AA7"/>
    <w:p w14:paraId="554C8553" w14:textId="77777777" w:rsidR="005E1AA7" w:rsidRPr="00176CE1" w:rsidRDefault="005E1AA7" w:rsidP="005E1AA7">
      <w:r w:rsidRPr="00176CE1">
        <w:t xml:space="preserve">CE 5 </w:t>
      </w:r>
    </w:p>
    <w:p w14:paraId="53245F66" w14:textId="7650760A" w:rsidR="00BA3E22" w:rsidRDefault="005E1AA7" w:rsidP="00176CE1">
      <w:r w:rsidRPr="00176CE1">
        <w:t xml:space="preserve">Como sucede con las otras competencias específicas de la materia, las competencias clave en matemáticas y en ciencia, tecnología e ingeniería, y digital son consustanciales a esta competencia. Entre el resto de competencias clave, conviene resaltar la conexión con las competencias en comunicación lingüística y plurilingüe en lo que concierne al análisis de las descripciones de las diferentes técnicas y herramientas. El uso de estas requiere a menudo la interpretación de textos instructivos y del dominio del lenguaje propio del área. La competencia clave personal, social y de aprender a aprender está también directa y estrechamente relacionada con esta competencia específica, en lo relativo a la activación de procesos metacognitivos de retroalimentación que permiten aprender de los errores. </w:t>
      </w:r>
    </w:p>
    <w:p w14:paraId="6AD82075" w14:textId="77777777" w:rsidR="00176CE1" w:rsidRPr="00176CE1" w:rsidRDefault="00176CE1" w:rsidP="00176CE1"/>
    <w:p w14:paraId="7DD5A25C" w14:textId="77777777" w:rsidR="005E1AA7" w:rsidRPr="00176CE1" w:rsidRDefault="005E1AA7" w:rsidP="005E1AA7">
      <w:r w:rsidRPr="00176CE1">
        <w:t xml:space="preserve">CE 6 </w:t>
      </w:r>
    </w:p>
    <w:p w14:paraId="772BD1C2" w14:textId="7A111EC0" w:rsidR="005E1AA7" w:rsidRPr="00176CE1" w:rsidRDefault="005E1AA7" w:rsidP="005E1AA7">
      <w:r w:rsidRPr="00176CE1">
        <w:t>Como sucede con las competencias específicas precedentes, esta competencia está estrechamente relacionada con la competencia clave en matemáticas y en ciencia, tecnología e ingeniería, Y también con la digital, debido a la necesidad de comprender e interpretar de manera crítica y responsable la información disponible sobre los productos tecnológicos. Del mismo modo, el impacto de los productos tecnológicos confiere especial importancia a la competencia clave ciudadana. La tecnología plantea constantemente nuevos dilemas éticos cuya respuesta puede tener consecuencias en la forma de vida de las personas y, en última instancia, de su entorno social. Finalmente, la sostenibilidad emerge como término vertebrador del desarrollo de esta conexión competencial.</w:t>
      </w:r>
    </w:p>
    <w:p w14:paraId="199EA5E3" w14:textId="77777777" w:rsidR="00306D06" w:rsidRPr="00176CE1" w:rsidRDefault="00306D06" w:rsidP="005F0F26">
      <w:pPr>
        <w:ind w:firstLine="567"/>
      </w:pPr>
    </w:p>
    <w:p w14:paraId="6B0C197C" w14:textId="77777777" w:rsidR="00F73D3A" w:rsidRPr="00176CE1" w:rsidRDefault="00F73D3A" w:rsidP="005F0F26">
      <w:pPr>
        <w:sectPr w:rsidR="00F73D3A" w:rsidRPr="00176CE1" w:rsidSect="00C83D3F">
          <w:headerReference w:type="default" r:id="rId12"/>
          <w:footerReference w:type="default" r:id="rId13"/>
          <w:type w:val="continuous"/>
          <w:pgSz w:w="11906" w:h="16838"/>
          <w:pgMar w:top="851" w:right="1133" w:bottom="568" w:left="1276" w:header="284" w:footer="0" w:gutter="0"/>
          <w:cols w:space="720" w:equalWidth="0">
            <w:col w:w="9497"/>
          </w:cols>
        </w:sectPr>
      </w:pPr>
    </w:p>
    <w:p w14:paraId="4A3A8FB9" w14:textId="599C954C" w:rsidR="00F73D3A" w:rsidRPr="00176CE1" w:rsidRDefault="00214651" w:rsidP="00176CE1">
      <w:pPr>
        <w:pStyle w:val="Ttulo1"/>
      </w:pPr>
      <w:bookmarkStart w:id="14" w:name="_Toc146818909"/>
      <w:r w:rsidRPr="00176CE1">
        <w:lastRenderedPageBreak/>
        <w:t>SABERES BÁSICOS DE LA MATERIA</w:t>
      </w:r>
      <w:bookmarkEnd w:id="14"/>
    </w:p>
    <w:p w14:paraId="43A898C7" w14:textId="77777777" w:rsidR="00A60E95" w:rsidRPr="00176CE1" w:rsidRDefault="00A60E95" w:rsidP="005F0F26"/>
    <w:p w14:paraId="04894772" w14:textId="5E5150A0" w:rsidR="00C57586" w:rsidRPr="00176CE1" w:rsidRDefault="003E3BC6" w:rsidP="00176CE1">
      <w:pPr>
        <w:pStyle w:val="Ttulo2"/>
        <w:numPr>
          <w:ilvl w:val="1"/>
          <w:numId w:val="34"/>
        </w:numPr>
        <w:spacing w:line="360" w:lineRule="auto"/>
        <w:jc w:val="both"/>
      </w:pPr>
      <w:bookmarkStart w:id="15" w:name="_Toc146818910"/>
      <w:r w:rsidRPr="00176CE1">
        <w:t>Introducción.</w:t>
      </w:r>
      <w:bookmarkEnd w:id="15"/>
    </w:p>
    <w:p w14:paraId="648FF3EF" w14:textId="18A49367" w:rsidR="00137364" w:rsidRPr="00176CE1" w:rsidRDefault="00137364" w:rsidP="00346755">
      <w:pPr>
        <w:pStyle w:val="Prrafodelista"/>
        <w:numPr>
          <w:ilvl w:val="0"/>
          <w:numId w:val="19"/>
        </w:numPr>
      </w:pPr>
      <w:r w:rsidRPr="00176CE1">
        <w:rPr>
          <w:b/>
        </w:rPr>
        <w:t>TECNOLOGÍA.</w:t>
      </w:r>
    </w:p>
    <w:p w14:paraId="35F5E526" w14:textId="77777777" w:rsidR="003E3BC6" w:rsidRPr="00176CE1" w:rsidRDefault="003E3BC6" w:rsidP="00BA3E22">
      <w:r w:rsidRPr="00176CE1">
        <w:t>Los saberes o contenidos básicos son los que se consideran necesarios para la adquisición y</w:t>
      </w:r>
      <w:r w:rsidRPr="00176CE1">
        <w:rPr>
          <w:spacing w:val="-45"/>
        </w:rPr>
        <w:t xml:space="preserve"> </w:t>
      </w:r>
      <w:r w:rsidRPr="00176CE1">
        <w:t>el</w:t>
      </w:r>
      <w:r w:rsidRPr="00176CE1">
        <w:rPr>
          <w:spacing w:val="-6"/>
        </w:rPr>
        <w:t xml:space="preserve"> </w:t>
      </w:r>
      <w:r w:rsidRPr="00176CE1">
        <w:t>desarrollo</w:t>
      </w:r>
      <w:r w:rsidRPr="00176CE1">
        <w:rPr>
          <w:spacing w:val="-5"/>
        </w:rPr>
        <w:t xml:space="preserve"> </w:t>
      </w:r>
      <w:r w:rsidRPr="00176CE1">
        <w:t>de</w:t>
      </w:r>
      <w:r w:rsidRPr="00176CE1">
        <w:rPr>
          <w:spacing w:val="-5"/>
        </w:rPr>
        <w:t xml:space="preserve"> </w:t>
      </w:r>
      <w:r w:rsidRPr="00176CE1">
        <w:t>las</w:t>
      </w:r>
      <w:r w:rsidRPr="00176CE1">
        <w:rPr>
          <w:spacing w:val="-6"/>
        </w:rPr>
        <w:t xml:space="preserve"> </w:t>
      </w:r>
      <w:r w:rsidRPr="00176CE1">
        <w:t>competencias</w:t>
      </w:r>
      <w:r w:rsidRPr="00176CE1">
        <w:rPr>
          <w:spacing w:val="-4"/>
        </w:rPr>
        <w:t xml:space="preserve"> </w:t>
      </w:r>
      <w:r w:rsidRPr="00176CE1">
        <w:t>específicas,</w:t>
      </w:r>
      <w:r w:rsidRPr="00176CE1">
        <w:rPr>
          <w:spacing w:val="-6"/>
        </w:rPr>
        <w:t xml:space="preserve"> </w:t>
      </w:r>
      <w:r w:rsidRPr="00176CE1">
        <w:t>siendo</w:t>
      </w:r>
      <w:r w:rsidRPr="00176CE1">
        <w:rPr>
          <w:spacing w:val="-3"/>
        </w:rPr>
        <w:t xml:space="preserve"> </w:t>
      </w:r>
      <w:r w:rsidRPr="00176CE1">
        <w:t>por</w:t>
      </w:r>
      <w:r w:rsidRPr="00176CE1">
        <w:rPr>
          <w:spacing w:val="-5"/>
        </w:rPr>
        <w:t xml:space="preserve"> </w:t>
      </w:r>
      <w:r w:rsidRPr="00176CE1">
        <w:t>tanto</w:t>
      </w:r>
      <w:r w:rsidRPr="00176CE1">
        <w:rPr>
          <w:spacing w:val="-5"/>
        </w:rPr>
        <w:t xml:space="preserve"> </w:t>
      </w:r>
      <w:r w:rsidRPr="00176CE1">
        <w:t>estas</w:t>
      </w:r>
      <w:r w:rsidRPr="00176CE1">
        <w:rPr>
          <w:spacing w:val="-6"/>
        </w:rPr>
        <w:t xml:space="preserve"> </w:t>
      </w:r>
      <w:r w:rsidRPr="00176CE1">
        <w:t>competencias</w:t>
      </w:r>
      <w:r w:rsidRPr="00176CE1">
        <w:rPr>
          <w:spacing w:val="-5"/>
        </w:rPr>
        <w:t xml:space="preserve"> </w:t>
      </w:r>
      <w:r w:rsidRPr="00176CE1">
        <w:t>el</w:t>
      </w:r>
      <w:r w:rsidRPr="00176CE1">
        <w:rPr>
          <w:spacing w:val="-6"/>
        </w:rPr>
        <w:t xml:space="preserve"> </w:t>
      </w:r>
      <w:r w:rsidRPr="00176CE1">
        <w:t>criterio</w:t>
      </w:r>
      <w:r w:rsidRPr="00176CE1">
        <w:rPr>
          <w:spacing w:val="-4"/>
        </w:rPr>
        <w:t xml:space="preserve"> </w:t>
      </w:r>
      <w:r w:rsidRPr="00176CE1">
        <w:t>utilizado</w:t>
      </w:r>
      <w:r w:rsidRPr="00176CE1">
        <w:rPr>
          <w:spacing w:val="1"/>
        </w:rPr>
        <w:t xml:space="preserve"> </w:t>
      </w:r>
      <w:r w:rsidRPr="00176CE1">
        <w:t>para</w:t>
      </w:r>
      <w:r w:rsidRPr="00176CE1">
        <w:rPr>
          <w:spacing w:val="-2"/>
        </w:rPr>
        <w:t xml:space="preserve"> </w:t>
      </w:r>
      <w:r w:rsidRPr="00176CE1">
        <w:t>su</w:t>
      </w:r>
      <w:r w:rsidRPr="00176CE1">
        <w:rPr>
          <w:spacing w:val="-1"/>
        </w:rPr>
        <w:t xml:space="preserve"> </w:t>
      </w:r>
      <w:r w:rsidRPr="00176CE1">
        <w:t>selección.</w:t>
      </w:r>
    </w:p>
    <w:p w14:paraId="2ECE5F6F" w14:textId="77777777" w:rsidR="00BA3E22" w:rsidRPr="00176CE1" w:rsidRDefault="00BA3E22" w:rsidP="00BA3E22"/>
    <w:p w14:paraId="18F626AF" w14:textId="4DCB555A" w:rsidR="003E3BC6" w:rsidRPr="00176CE1" w:rsidRDefault="003E3BC6" w:rsidP="00BA3E22">
      <w:r w:rsidRPr="00176CE1">
        <w:t>Los saberes se han agrupado en siete bloques de contenidos que abarcan toda la materia.</w:t>
      </w:r>
      <w:r w:rsidRPr="00176CE1">
        <w:rPr>
          <w:spacing w:val="1"/>
        </w:rPr>
        <w:t xml:space="preserve"> </w:t>
      </w:r>
      <w:r w:rsidRPr="00176CE1">
        <w:t>Mediante</w:t>
      </w:r>
      <w:r w:rsidRPr="00176CE1">
        <w:rPr>
          <w:spacing w:val="24"/>
        </w:rPr>
        <w:t xml:space="preserve"> </w:t>
      </w:r>
      <w:r w:rsidRPr="00176CE1">
        <w:t>el</w:t>
      </w:r>
      <w:r w:rsidRPr="00176CE1">
        <w:rPr>
          <w:spacing w:val="26"/>
        </w:rPr>
        <w:t xml:space="preserve"> </w:t>
      </w:r>
      <w:r w:rsidRPr="00176CE1">
        <w:t>aprendizaje,</w:t>
      </w:r>
      <w:r w:rsidRPr="00176CE1">
        <w:rPr>
          <w:spacing w:val="25"/>
        </w:rPr>
        <w:t xml:space="preserve"> </w:t>
      </w:r>
      <w:r w:rsidRPr="00176CE1">
        <w:t>articulación</w:t>
      </w:r>
      <w:r w:rsidRPr="00176CE1">
        <w:rPr>
          <w:spacing w:val="25"/>
        </w:rPr>
        <w:t xml:space="preserve"> </w:t>
      </w:r>
      <w:r w:rsidRPr="00176CE1">
        <w:t>y</w:t>
      </w:r>
      <w:r w:rsidRPr="00176CE1">
        <w:rPr>
          <w:spacing w:val="26"/>
        </w:rPr>
        <w:t xml:space="preserve"> </w:t>
      </w:r>
      <w:r w:rsidRPr="00176CE1">
        <w:t>movilización</w:t>
      </w:r>
      <w:r w:rsidRPr="00176CE1">
        <w:rPr>
          <w:spacing w:val="26"/>
        </w:rPr>
        <w:t xml:space="preserve"> </w:t>
      </w:r>
      <w:r w:rsidRPr="00176CE1">
        <w:t>de</w:t>
      </w:r>
      <w:r w:rsidRPr="00176CE1">
        <w:rPr>
          <w:spacing w:val="25"/>
        </w:rPr>
        <w:t xml:space="preserve"> </w:t>
      </w:r>
      <w:r w:rsidRPr="00176CE1">
        <w:t>los</w:t>
      </w:r>
      <w:r w:rsidRPr="00176CE1">
        <w:rPr>
          <w:spacing w:val="26"/>
        </w:rPr>
        <w:t xml:space="preserve"> </w:t>
      </w:r>
      <w:r w:rsidRPr="00176CE1">
        <w:t>saberes</w:t>
      </w:r>
      <w:r w:rsidRPr="00176CE1">
        <w:rPr>
          <w:spacing w:val="26"/>
        </w:rPr>
        <w:t xml:space="preserve"> </w:t>
      </w:r>
      <w:r w:rsidRPr="00176CE1">
        <w:t>incluidos</w:t>
      </w:r>
      <w:r w:rsidRPr="00176CE1">
        <w:rPr>
          <w:spacing w:val="26"/>
        </w:rPr>
        <w:t xml:space="preserve"> </w:t>
      </w:r>
      <w:r w:rsidRPr="00176CE1">
        <w:t>en</w:t>
      </w:r>
      <w:r w:rsidRPr="00176CE1">
        <w:rPr>
          <w:spacing w:val="24"/>
        </w:rPr>
        <w:t xml:space="preserve"> </w:t>
      </w:r>
      <w:r w:rsidRPr="00176CE1">
        <w:t>estos</w:t>
      </w:r>
      <w:r w:rsidRPr="00176CE1">
        <w:rPr>
          <w:spacing w:val="26"/>
        </w:rPr>
        <w:t xml:space="preserve"> </w:t>
      </w:r>
      <w:r w:rsidRPr="00176CE1">
        <w:t>bloques</w:t>
      </w:r>
      <w:r w:rsidRPr="00176CE1">
        <w:rPr>
          <w:spacing w:val="26"/>
        </w:rPr>
        <w:t xml:space="preserve"> </w:t>
      </w:r>
      <w:r w:rsidRPr="00176CE1">
        <w:t>s</w:t>
      </w:r>
      <w:r w:rsidR="00F53371" w:rsidRPr="00176CE1">
        <w:t xml:space="preserve">e </w:t>
      </w:r>
      <w:r w:rsidRPr="00176CE1">
        <w:rPr>
          <w:spacing w:val="-1"/>
        </w:rPr>
        <w:t>asegura</w:t>
      </w:r>
      <w:r w:rsidRPr="00176CE1">
        <w:rPr>
          <w:spacing w:val="-11"/>
        </w:rPr>
        <w:t xml:space="preserve"> </w:t>
      </w:r>
      <w:r w:rsidRPr="00176CE1">
        <w:rPr>
          <w:spacing w:val="-1"/>
        </w:rPr>
        <w:t>que</w:t>
      </w:r>
      <w:r w:rsidRPr="00176CE1">
        <w:rPr>
          <w:spacing w:val="-11"/>
        </w:rPr>
        <w:t xml:space="preserve"> </w:t>
      </w:r>
      <w:r w:rsidRPr="00176CE1">
        <w:rPr>
          <w:spacing w:val="-1"/>
        </w:rPr>
        <w:t>el</w:t>
      </w:r>
      <w:r w:rsidRPr="00176CE1">
        <w:rPr>
          <w:spacing w:val="-12"/>
        </w:rPr>
        <w:t xml:space="preserve"> </w:t>
      </w:r>
      <w:r w:rsidRPr="00176CE1">
        <w:rPr>
          <w:spacing w:val="-1"/>
        </w:rPr>
        <w:t>alumnado</w:t>
      </w:r>
      <w:r w:rsidRPr="00176CE1">
        <w:rPr>
          <w:spacing w:val="-13"/>
        </w:rPr>
        <w:t xml:space="preserve"> </w:t>
      </w:r>
      <w:r w:rsidRPr="00176CE1">
        <w:rPr>
          <w:spacing w:val="-1"/>
        </w:rPr>
        <w:t>sea</w:t>
      </w:r>
      <w:r w:rsidRPr="00176CE1">
        <w:rPr>
          <w:spacing w:val="-14"/>
        </w:rPr>
        <w:t xml:space="preserve"> </w:t>
      </w:r>
      <w:r w:rsidRPr="00176CE1">
        <w:rPr>
          <w:spacing w:val="-1"/>
        </w:rPr>
        <w:t>capaz</w:t>
      </w:r>
      <w:r w:rsidRPr="00176CE1">
        <w:rPr>
          <w:spacing w:val="-10"/>
        </w:rPr>
        <w:t xml:space="preserve"> </w:t>
      </w:r>
      <w:r w:rsidRPr="00176CE1">
        <w:rPr>
          <w:spacing w:val="-1"/>
        </w:rPr>
        <w:t>de</w:t>
      </w:r>
      <w:r w:rsidRPr="00176CE1">
        <w:rPr>
          <w:spacing w:val="-14"/>
        </w:rPr>
        <w:t xml:space="preserve"> </w:t>
      </w:r>
      <w:r w:rsidRPr="00176CE1">
        <w:rPr>
          <w:spacing w:val="-1"/>
        </w:rPr>
        <w:t>comprender,</w:t>
      </w:r>
      <w:r w:rsidRPr="00176CE1">
        <w:rPr>
          <w:spacing w:val="-11"/>
        </w:rPr>
        <w:t xml:space="preserve"> </w:t>
      </w:r>
      <w:r w:rsidRPr="00176CE1">
        <w:rPr>
          <w:spacing w:val="-1"/>
        </w:rPr>
        <w:t>reflexionar</w:t>
      </w:r>
      <w:r w:rsidRPr="00176CE1">
        <w:rPr>
          <w:spacing w:val="-11"/>
        </w:rPr>
        <w:t xml:space="preserve"> </w:t>
      </w:r>
      <w:r w:rsidRPr="00176CE1">
        <w:rPr>
          <w:spacing w:val="-1"/>
        </w:rPr>
        <w:t>y</w:t>
      </w:r>
      <w:r w:rsidRPr="00176CE1">
        <w:rPr>
          <w:spacing w:val="-12"/>
        </w:rPr>
        <w:t xml:space="preserve"> </w:t>
      </w:r>
      <w:r w:rsidRPr="00176CE1">
        <w:t>actuar</w:t>
      </w:r>
      <w:r w:rsidRPr="00176CE1">
        <w:rPr>
          <w:spacing w:val="-13"/>
        </w:rPr>
        <w:t xml:space="preserve"> </w:t>
      </w:r>
      <w:r w:rsidRPr="00176CE1">
        <w:t>frente</w:t>
      </w:r>
      <w:r w:rsidRPr="00176CE1">
        <w:rPr>
          <w:spacing w:val="-12"/>
        </w:rPr>
        <w:t xml:space="preserve"> </w:t>
      </w:r>
      <w:r w:rsidRPr="00176CE1">
        <w:t>a</w:t>
      </w:r>
      <w:r w:rsidRPr="00176CE1">
        <w:rPr>
          <w:spacing w:val="-12"/>
        </w:rPr>
        <w:t xml:space="preserve"> </w:t>
      </w:r>
      <w:r w:rsidRPr="00176CE1">
        <w:t>los</w:t>
      </w:r>
      <w:r w:rsidRPr="00176CE1">
        <w:rPr>
          <w:spacing w:val="-12"/>
        </w:rPr>
        <w:t xml:space="preserve"> </w:t>
      </w:r>
      <w:r w:rsidRPr="00176CE1">
        <w:t>profundos</w:t>
      </w:r>
      <w:r w:rsidRPr="00176CE1">
        <w:rPr>
          <w:spacing w:val="-13"/>
        </w:rPr>
        <w:t xml:space="preserve"> </w:t>
      </w:r>
      <w:r w:rsidRPr="00176CE1">
        <w:t>cambios</w:t>
      </w:r>
      <w:r w:rsidRPr="00176CE1">
        <w:rPr>
          <w:spacing w:val="1"/>
        </w:rPr>
        <w:t xml:space="preserve"> </w:t>
      </w:r>
      <w:r w:rsidRPr="00176CE1">
        <w:t>que el desarrollo tecnológico y la digitalización están imprimiendo en la sociedad, de acuerdo con lo</w:t>
      </w:r>
      <w:r w:rsidRPr="00176CE1">
        <w:rPr>
          <w:spacing w:val="1"/>
        </w:rPr>
        <w:t xml:space="preserve"> </w:t>
      </w:r>
      <w:r w:rsidRPr="00176CE1">
        <w:t>establecido</w:t>
      </w:r>
      <w:r w:rsidRPr="00176CE1">
        <w:rPr>
          <w:spacing w:val="-2"/>
        </w:rPr>
        <w:t xml:space="preserve"> </w:t>
      </w:r>
      <w:r w:rsidRPr="00176CE1">
        <w:t>en</w:t>
      </w:r>
      <w:r w:rsidRPr="00176CE1">
        <w:rPr>
          <w:spacing w:val="1"/>
        </w:rPr>
        <w:t xml:space="preserve"> </w:t>
      </w:r>
      <w:r w:rsidRPr="00176CE1">
        <w:t>las competencias</w:t>
      </w:r>
      <w:r w:rsidRPr="00176CE1">
        <w:rPr>
          <w:spacing w:val="-1"/>
        </w:rPr>
        <w:t xml:space="preserve"> </w:t>
      </w:r>
      <w:r w:rsidRPr="00176CE1">
        <w:t>específicas.</w:t>
      </w:r>
    </w:p>
    <w:p w14:paraId="3636C8EA" w14:textId="2B179ED6" w:rsidR="003E3BC6" w:rsidRPr="00176CE1" w:rsidRDefault="003E3BC6" w:rsidP="00744828"/>
    <w:p w14:paraId="6EC67B77" w14:textId="77777777" w:rsidR="003E3BC6" w:rsidRPr="00176CE1" w:rsidRDefault="003E3BC6" w:rsidP="00C57586">
      <w:r w:rsidRPr="00176CE1">
        <w:t>La organización de los contenidos en bloques tiene como finalidad facilitar su comprensión y</w:t>
      </w:r>
      <w:r w:rsidRPr="00176CE1">
        <w:rPr>
          <w:spacing w:val="1"/>
        </w:rPr>
        <w:t xml:space="preserve"> </w:t>
      </w:r>
      <w:r w:rsidRPr="00176CE1">
        <w:t>no</w:t>
      </w:r>
      <w:r w:rsidRPr="00176CE1">
        <w:rPr>
          <w:spacing w:val="-10"/>
        </w:rPr>
        <w:t xml:space="preserve"> </w:t>
      </w:r>
      <w:r w:rsidRPr="00176CE1">
        <w:t>debe</w:t>
      </w:r>
      <w:r w:rsidRPr="00176CE1">
        <w:rPr>
          <w:spacing w:val="-8"/>
        </w:rPr>
        <w:t xml:space="preserve"> </w:t>
      </w:r>
      <w:r w:rsidRPr="00176CE1">
        <w:t>interpretarse</w:t>
      </w:r>
      <w:r w:rsidRPr="00176CE1">
        <w:rPr>
          <w:spacing w:val="-7"/>
        </w:rPr>
        <w:t xml:space="preserve"> </w:t>
      </w:r>
      <w:r w:rsidRPr="00176CE1">
        <w:t>en</w:t>
      </w:r>
      <w:r w:rsidRPr="00176CE1">
        <w:rPr>
          <w:spacing w:val="-7"/>
        </w:rPr>
        <w:t xml:space="preserve"> </w:t>
      </w:r>
      <w:r w:rsidRPr="00176CE1">
        <w:t>ningún</w:t>
      </w:r>
      <w:r w:rsidRPr="00176CE1">
        <w:rPr>
          <w:spacing w:val="-8"/>
        </w:rPr>
        <w:t xml:space="preserve"> </w:t>
      </w:r>
      <w:r w:rsidRPr="00176CE1">
        <w:t>caso</w:t>
      </w:r>
      <w:r w:rsidRPr="00176CE1">
        <w:rPr>
          <w:spacing w:val="-8"/>
        </w:rPr>
        <w:t xml:space="preserve"> </w:t>
      </w:r>
      <w:r w:rsidRPr="00176CE1">
        <w:t>como</w:t>
      </w:r>
      <w:r w:rsidRPr="00176CE1">
        <w:rPr>
          <w:spacing w:val="-8"/>
        </w:rPr>
        <w:t xml:space="preserve"> </w:t>
      </w:r>
      <w:r w:rsidRPr="00176CE1">
        <w:t>una</w:t>
      </w:r>
      <w:r w:rsidRPr="00176CE1">
        <w:rPr>
          <w:spacing w:val="-8"/>
        </w:rPr>
        <w:t xml:space="preserve"> </w:t>
      </w:r>
      <w:r w:rsidRPr="00176CE1">
        <w:t>propuesta</w:t>
      </w:r>
      <w:r w:rsidRPr="00176CE1">
        <w:rPr>
          <w:spacing w:val="-9"/>
        </w:rPr>
        <w:t xml:space="preserve"> </w:t>
      </w:r>
      <w:r w:rsidRPr="00176CE1">
        <w:t>para</w:t>
      </w:r>
      <w:r w:rsidRPr="00176CE1">
        <w:rPr>
          <w:spacing w:val="-6"/>
        </w:rPr>
        <w:t xml:space="preserve"> </w:t>
      </w:r>
      <w:r w:rsidRPr="00176CE1">
        <w:t>abordarlos</w:t>
      </w:r>
      <w:r w:rsidRPr="00176CE1">
        <w:rPr>
          <w:spacing w:val="-8"/>
        </w:rPr>
        <w:t xml:space="preserve"> </w:t>
      </w:r>
      <w:r w:rsidRPr="00176CE1">
        <w:t>y</w:t>
      </w:r>
      <w:r w:rsidRPr="00176CE1">
        <w:rPr>
          <w:spacing w:val="-5"/>
        </w:rPr>
        <w:t xml:space="preserve"> </w:t>
      </w:r>
      <w:r w:rsidRPr="00176CE1">
        <w:t>trabajarlos</w:t>
      </w:r>
      <w:r w:rsidRPr="00176CE1">
        <w:rPr>
          <w:spacing w:val="-8"/>
        </w:rPr>
        <w:t xml:space="preserve"> </w:t>
      </w:r>
      <w:r w:rsidRPr="00176CE1">
        <w:t>por</w:t>
      </w:r>
      <w:r w:rsidRPr="00176CE1">
        <w:rPr>
          <w:spacing w:val="-7"/>
        </w:rPr>
        <w:t xml:space="preserve"> </w:t>
      </w:r>
      <w:r w:rsidRPr="00176CE1">
        <w:t>separado.</w:t>
      </w:r>
      <w:r w:rsidRPr="00176CE1">
        <w:rPr>
          <w:spacing w:val="1"/>
        </w:rPr>
        <w:t xml:space="preserve"> </w:t>
      </w:r>
      <w:r w:rsidRPr="00176CE1">
        <w:t>Su tratamiento será integral y no deben entenderse de forma aislada. Su adquisición y movilización</w:t>
      </w:r>
      <w:r w:rsidRPr="00176CE1">
        <w:rPr>
          <w:spacing w:val="1"/>
        </w:rPr>
        <w:t xml:space="preserve"> </w:t>
      </w:r>
      <w:r w:rsidRPr="00176CE1">
        <w:t>mediante</w:t>
      </w:r>
      <w:r w:rsidRPr="00176CE1">
        <w:rPr>
          <w:spacing w:val="1"/>
        </w:rPr>
        <w:t xml:space="preserve"> </w:t>
      </w:r>
      <w:r w:rsidRPr="00176CE1">
        <w:t>situaciones</w:t>
      </w:r>
      <w:r w:rsidRPr="00176CE1">
        <w:rPr>
          <w:spacing w:val="1"/>
        </w:rPr>
        <w:t xml:space="preserve"> </w:t>
      </w:r>
      <w:r w:rsidRPr="00176CE1">
        <w:t>de</w:t>
      </w:r>
      <w:r w:rsidRPr="00176CE1">
        <w:rPr>
          <w:spacing w:val="1"/>
        </w:rPr>
        <w:t xml:space="preserve"> </w:t>
      </w:r>
      <w:r w:rsidRPr="00176CE1">
        <w:t>aprendizaje</w:t>
      </w:r>
      <w:r w:rsidRPr="00176CE1">
        <w:rPr>
          <w:spacing w:val="1"/>
        </w:rPr>
        <w:t xml:space="preserve"> </w:t>
      </w:r>
      <w:r w:rsidRPr="00176CE1">
        <w:t>adecuadas</w:t>
      </w:r>
      <w:r w:rsidRPr="00176CE1">
        <w:rPr>
          <w:spacing w:val="1"/>
        </w:rPr>
        <w:t xml:space="preserve"> </w:t>
      </w:r>
      <w:r w:rsidRPr="00176CE1">
        <w:t>permitirá</w:t>
      </w:r>
      <w:r w:rsidRPr="00176CE1">
        <w:rPr>
          <w:spacing w:val="1"/>
        </w:rPr>
        <w:t xml:space="preserve"> </w:t>
      </w:r>
      <w:r w:rsidRPr="00176CE1">
        <w:t>el</w:t>
      </w:r>
      <w:r w:rsidRPr="00176CE1">
        <w:rPr>
          <w:spacing w:val="1"/>
        </w:rPr>
        <w:t xml:space="preserve"> </w:t>
      </w:r>
      <w:r w:rsidRPr="00176CE1">
        <w:t>desarrollo</w:t>
      </w:r>
      <w:r w:rsidRPr="00176CE1">
        <w:rPr>
          <w:spacing w:val="1"/>
        </w:rPr>
        <w:t xml:space="preserve"> </w:t>
      </w:r>
      <w:r w:rsidRPr="00176CE1">
        <w:t>de</w:t>
      </w:r>
      <w:r w:rsidRPr="00176CE1">
        <w:rPr>
          <w:spacing w:val="1"/>
        </w:rPr>
        <w:t xml:space="preserve"> </w:t>
      </w:r>
      <w:r w:rsidRPr="00176CE1">
        <w:t>las</w:t>
      </w:r>
      <w:r w:rsidRPr="00176CE1">
        <w:rPr>
          <w:spacing w:val="1"/>
        </w:rPr>
        <w:t xml:space="preserve"> </w:t>
      </w:r>
      <w:r w:rsidRPr="00176CE1">
        <w:t>competencias</w:t>
      </w:r>
      <w:r w:rsidRPr="00176CE1">
        <w:rPr>
          <w:spacing w:val="1"/>
        </w:rPr>
        <w:t xml:space="preserve"> </w:t>
      </w:r>
      <w:r w:rsidRPr="00176CE1">
        <w:t>específicas</w:t>
      </w:r>
      <w:r w:rsidRPr="00176CE1">
        <w:rPr>
          <w:spacing w:val="-2"/>
        </w:rPr>
        <w:t xml:space="preserve"> </w:t>
      </w:r>
      <w:r w:rsidRPr="00176CE1">
        <w:t>y,</w:t>
      </w:r>
      <w:r w:rsidRPr="00176CE1">
        <w:rPr>
          <w:spacing w:val="-3"/>
        </w:rPr>
        <w:t xml:space="preserve"> </w:t>
      </w:r>
      <w:r w:rsidRPr="00176CE1">
        <w:t>con</w:t>
      </w:r>
      <w:r w:rsidRPr="00176CE1">
        <w:rPr>
          <w:spacing w:val="-1"/>
        </w:rPr>
        <w:t xml:space="preserve"> </w:t>
      </w:r>
      <w:r w:rsidRPr="00176CE1">
        <w:t>ello,</w:t>
      </w:r>
      <w:r w:rsidRPr="00176CE1">
        <w:rPr>
          <w:spacing w:val="-1"/>
        </w:rPr>
        <w:t xml:space="preserve"> </w:t>
      </w:r>
      <w:r w:rsidRPr="00176CE1">
        <w:t>el</w:t>
      </w:r>
      <w:r w:rsidRPr="00176CE1">
        <w:rPr>
          <w:spacing w:val="-2"/>
        </w:rPr>
        <w:t xml:space="preserve"> </w:t>
      </w:r>
      <w:r w:rsidRPr="00176CE1">
        <w:t>de</w:t>
      </w:r>
      <w:r w:rsidRPr="00176CE1">
        <w:rPr>
          <w:spacing w:val="-3"/>
        </w:rPr>
        <w:t xml:space="preserve"> </w:t>
      </w:r>
      <w:r w:rsidRPr="00176CE1">
        <w:t>las</w:t>
      </w:r>
      <w:r w:rsidRPr="00176CE1">
        <w:rPr>
          <w:spacing w:val="-2"/>
        </w:rPr>
        <w:t xml:space="preserve"> </w:t>
      </w:r>
      <w:r w:rsidRPr="00176CE1">
        <w:t>competencias</w:t>
      </w:r>
      <w:r w:rsidRPr="00176CE1">
        <w:rPr>
          <w:spacing w:val="-2"/>
        </w:rPr>
        <w:t xml:space="preserve"> </w:t>
      </w:r>
      <w:r w:rsidRPr="00176CE1">
        <w:t>clave incluidas</w:t>
      </w:r>
      <w:r w:rsidRPr="00176CE1">
        <w:rPr>
          <w:spacing w:val="-2"/>
        </w:rPr>
        <w:t xml:space="preserve"> </w:t>
      </w:r>
      <w:r w:rsidRPr="00176CE1">
        <w:t>en</w:t>
      </w:r>
      <w:r w:rsidRPr="00176CE1">
        <w:rPr>
          <w:spacing w:val="-2"/>
        </w:rPr>
        <w:t xml:space="preserve"> </w:t>
      </w:r>
      <w:r w:rsidRPr="00176CE1">
        <w:t>el</w:t>
      </w:r>
      <w:r w:rsidRPr="00176CE1">
        <w:rPr>
          <w:spacing w:val="-2"/>
        </w:rPr>
        <w:t xml:space="preserve"> </w:t>
      </w:r>
      <w:r w:rsidRPr="00176CE1">
        <w:t>perfil</w:t>
      </w:r>
      <w:r w:rsidRPr="00176CE1">
        <w:rPr>
          <w:spacing w:val="-2"/>
        </w:rPr>
        <w:t xml:space="preserve"> </w:t>
      </w:r>
      <w:r w:rsidRPr="00176CE1">
        <w:t>de</w:t>
      </w:r>
      <w:r w:rsidRPr="00176CE1">
        <w:rPr>
          <w:spacing w:val="-3"/>
        </w:rPr>
        <w:t xml:space="preserve"> </w:t>
      </w:r>
      <w:r w:rsidRPr="00176CE1">
        <w:t>salida</w:t>
      </w:r>
      <w:r w:rsidRPr="00176CE1">
        <w:rPr>
          <w:spacing w:val="-3"/>
        </w:rPr>
        <w:t xml:space="preserve"> </w:t>
      </w:r>
      <w:r w:rsidRPr="00176CE1">
        <w:t>del</w:t>
      </w:r>
      <w:r w:rsidRPr="00176CE1">
        <w:rPr>
          <w:spacing w:val="-3"/>
        </w:rPr>
        <w:t xml:space="preserve"> </w:t>
      </w:r>
      <w:r w:rsidRPr="00176CE1">
        <w:t>alumnado.</w:t>
      </w:r>
    </w:p>
    <w:p w14:paraId="2BED672D" w14:textId="77777777" w:rsidR="005E1AA7" w:rsidRPr="00176CE1" w:rsidRDefault="005E1AA7" w:rsidP="005F0F26">
      <w:pPr>
        <w:pStyle w:val="Textoindependiente"/>
        <w:spacing w:before="103" w:line="360" w:lineRule="auto"/>
        <w:ind w:left="396" w:right="738" w:firstLine="611"/>
        <w:jc w:val="both"/>
        <w:rPr>
          <w:rFonts w:ascii="Arial" w:hAnsi="Arial" w:cs="Arial"/>
          <w:sz w:val="24"/>
          <w:szCs w:val="24"/>
        </w:rPr>
      </w:pPr>
    </w:p>
    <w:p w14:paraId="056F43A8" w14:textId="77777777" w:rsidR="005E1AA7" w:rsidRPr="00176CE1" w:rsidRDefault="005E1AA7" w:rsidP="00744828">
      <w:r w:rsidRPr="00176CE1">
        <w:t>El bloque referido al proceso de resolución de problemas es el eje vertebrador de todos los saberes básicos. Se aborda el desarrollo de estrategias y métodos para, partiendo de la identificación de un problema o necesidad, llegar al desarrollo de una solución, pasando por las distintas fases intermedias de forma planificada e incorporando técnicas adaptadas del mundo empresarial e industrial. Destaca la importancia que se da dentro de las fases a la presentación y comunicación de resultados como aspecto clave para la difusión de los trabajos realizados.</w:t>
      </w:r>
    </w:p>
    <w:p w14:paraId="1418DD73" w14:textId="77777777" w:rsidR="005E1AA7" w:rsidRPr="00176CE1" w:rsidRDefault="005E1AA7" w:rsidP="005F0F26">
      <w:pPr>
        <w:pStyle w:val="Textoindependiente"/>
        <w:spacing w:before="101" w:line="360" w:lineRule="auto"/>
        <w:ind w:left="396" w:right="735" w:firstLine="611"/>
        <w:jc w:val="both"/>
        <w:rPr>
          <w:rFonts w:ascii="Arial" w:hAnsi="Arial" w:cs="Arial"/>
          <w:sz w:val="24"/>
          <w:szCs w:val="24"/>
        </w:rPr>
      </w:pPr>
    </w:p>
    <w:p w14:paraId="6CF39DB6" w14:textId="64D1B78B" w:rsidR="005E1AA7" w:rsidRPr="00176CE1" w:rsidRDefault="005E1AA7" w:rsidP="0070715B">
      <w:r w:rsidRPr="00176CE1">
        <w:t xml:space="preserve">El bloque de Operadores tecnológicos ofrece ampliar las tecnologías y operadores disponibles para encontrar soluciones. La electrónica analógica y digital básicas y la neumática son fundamentales, junto con el resto de operadores y soluciones </w:t>
      </w:r>
      <w:r w:rsidRPr="00176CE1">
        <w:lastRenderedPageBreak/>
        <w:t>tecnológicas trabajadas en cursos anteriores en la materia de Tecnología y digitalización, para poder abordar las diversas situaciones que se planteen.</w:t>
      </w:r>
    </w:p>
    <w:p w14:paraId="71582743" w14:textId="77777777" w:rsidR="005E1AA7" w:rsidRPr="00176CE1" w:rsidRDefault="005E1AA7" w:rsidP="005F0F26">
      <w:pPr>
        <w:pStyle w:val="Textoindependiente"/>
        <w:spacing w:before="101" w:line="360" w:lineRule="auto"/>
        <w:ind w:left="396" w:right="735" w:firstLine="611"/>
        <w:jc w:val="both"/>
        <w:rPr>
          <w:rFonts w:ascii="Arial" w:hAnsi="Arial" w:cs="Arial"/>
          <w:sz w:val="24"/>
          <w:szCs w:val="24"/>
        </w:rPr>
      </w:pPr>
    </w:p>
    <w:p w14:paraId="680AE0AA" w14:textId="4C9F7403" w:rsidR="005E1AA7" w:rsidRPr="00176CE1" w:rsidRDefault="005E1AA7" w:rsidP="0070715B">
      <w:r w:rsidRPr="00176CE1">
        <w:t>El bloque de Pensamiento computacional, automatización y robótica incluye los fundamentos para entender, diseñar e implementar sistemas de control programado. La incorporación de módulos de inteligencia artificial, de ingeniería y un acercamiento al internet de las cosas permite el diseño de programas sencillos y de la automatización de los procesos como respuesta a necesidades presentes en la cotidianidad del alumnado</w:t>
      </w:r>
    </w:p>
    <w:p w14:paraId="203A6FC7" w14:textId="77777777" w:rsidR="005E1AA7" w:rsidRPr="00176CE1" w:rsidRDefault="005E1AA7" w:rsidP="005F0F26">
      <w:pPr>
        <w:pStyle w:val="Textoindependiente"/>
        <w:spacing w:before="101" w:line="360" w:lineRule="auto"/>
        <w:ind w:left="396" w:right="735" w:firstLine="611"/>
        <w:jc w:val="both"/>
        <w:rPr>
          <w:rFonts w:ascii="Arial" w:hAnsi="Arial" w:cs="Arial"/>
          <w:sz w:val="24"/>
          <w:szCs w:val="24"/>
        </w:rPr>
      </w:pPr>
    </w:p>
    <w:p w14:paraId="0CFAE60F" w14:textId="4DF99FE6" w:rsidR="005E1AA7" w:rsidRPr="00176CE1" w:rsidRDefault="005E1AA7" w:rsidP="004C0A22">
      <w:r w:rsidRPr="00176CE1">
        <w:t>El bloque de Instalaciones en viviendas recoge el estudio básico de los elementos que conforman las instalaciones básicas que debe tener una vivienda para su habitabilidad en condiciones normales, sin dejar de lado las diferentes medidas de ahorro energético que están al alcance de todos. También se abordará la evolución que este tipo de instalaciones han ido experimentando, dando lugar a lo que hoy día conocemos como la domótica.</w:t>
      </w:r>
    </w:p>
    <w:p w14:paraId="5BD0E105" w14:textId="77777777" w:rsidR="005E1AA7" w:rsidRPr="00176CE1" w:rsidRDefault="005E1AA7" w:rsidP="005F0F26">
      <w:pPr>
        <w:pStyle w:val="Textoindependiente"/>
        <w:spacing w:before="101" w:line="360" w:lineRule="auto"/>
        <w:ind w:left="396" w:right="735" w:firstLine="611"/>
        <w:jc w:val="both"/>
        <w:rPr>
          <w:rFonts w:ascii="Arial" w:hAnsi="Arial" w:cs="Arial"/>
          <w:sz w:val="24"/>
          <w:szCs w:val="24"/>
        </w:rPr>
      </w:pPr>
    </w:p>
    <w:p w14:paraId="21460D0F" w14:textId="733961C5" w:rsidR="005E1AA7" w:rsidRPr="00176CE1" w:rsidRDefault="005E1AA7" w:rsidP="004C0A22">
      <w:r w:rsidRPr="00176CE1">
        <w:t>El bloque de Tecnología sostenible aborda el conocimiento y aplicación de criterios de sostenibilidad en el uso de materiales, el diseño de procesos y en cuestiones energéticas, que sirven de fundamento a procesos de reflexión sobre las respuestas tecnológicas, las propias medidas, soluciones y diseños que el alumnado desarrolla en el aprendizaje de la materia.</w:t>
      </w:r>
    </w:p>
    <w:p w14:paraId="7DF6F063" w14:textId="77777777" w:rsidR="007926B7" w:rsidRPr="00176CE1" w:rsidRDefault="007926B7" w:rsidP="005F0F26">
      <w:pPr>
        <w:pStyle w:val="Textoindependiente"/>
        <w:spacing w:before="101" w:line="360" w:lineRule="auto"/>
        <w:ind w:left="396" w:right="735" w:firstLine="611"/>
        <w:jc w:val="both"/>
        <w:rPr>
          <w:rFonts w:ascii="Arial" w:hAnsi="Arial" w:cs="Arial"/>
          <w:sz w:val="24"/>
          <w:szCs w:val="24"/>
        </w:rPr>
      </w:pPr>
    </w:p>
    <w:tbl>
      <w:tblPr>
        <w:tblStyle w:val="Tablaconcuadrcula"/>
        <w:tblW w:w="0" w:type="auto"/>
        <w:tblInd w:w="396" w:type="dxa"/>
        <w:tblLook w:val="04A0" w:firstRow="1" w:lastRow="0" w:firstColumn="1" w:lastColumn="0" w:noHBand="0" w:noVBand="1"/>
      </w:tblPr>
      <w:tblGrid>
        <w:gridCol w:w="8432"/>
      </w:tblGrid>
      <w:tr w:rsidR="009F1264" w:rsidRPr="00176CE1" w14:paraId="23DAB002" w14:textId="77777777" w:rsidTr="009F1264">
        <w:tc>
          <w:tcPr>
            <w:tcW w:w="8432" w:type="dxa"/>
            <w:vAlign w:val="center"/>
          </w:tcPr>
          <w:p w14:paraId="21BB272D" w14:textId="146B0030" w:rsidR="009F1264" w:rsidRPr="00176CE1" w:rsidRDefault="009F1264" w:rsidP="00CF611E">
            <w:r w:rsidRPr="00176CE1">
              <w:t>PROCESO DE RESOLUCIÓN DE PROBLEMAS.</w:t>
            </w:r>
          </w:p>
        </w:tc>
      </w:tr>
      <w:tr w:rsidR="002F1D2F" w:rsidRPr="00176CE1" w14:paraId="479E9A6C" w14:textId="77777777" w:rsidTr="009F1264">
        <w:tc>
          <w:tcPr>
            <w:tcW w:w="8432" w:type="dxa"/>
          </w:tcPr>
          <w:p w14:paraId="57D46031" w14:textId="77777777" w:rsidR="00001E8F" w:rsidRPr="00176CE1" w:rsidRDefault="00001E8F" w:rsidP="00114378"/>
          <w:p w14:paraId="2DEFF4B5" w14:textId="06FA9FE2" w:rsidR="00114378" w:rsidRPr="00176CE1" w:rsidRDefault="00114378" w:rsidP="00114378">
            <w:r w:rsidRPr="00176CE1">
              <w:t>ESTRATEGIAS Y TÉCNICAS</w:t>
            </w:r>
          </w:p>
          <w:p w14:paraId="3A240ADB" w14:textId="371EA6C0" w:rsidR="005D22C6" w:rsidRPr="00176CE1" w:rsidRDefault="005D22C6" w:rsidP="00346755">
            <w:pPr>
              <w:pStyle w:val="Prrafodelista"/>
              <w:numPr>
                <w:ilvl w:val="0"/>
                <w:numId w:val="16"/>
              </w:numPr>
            </w:pPr>
            <w:r w:rsidRPr="00176CE1">
              <w:t xml:space="preserve">Estrategias de gestión de proyectos colaborativos y técnicas de resolución de problemas iterativas. </w:t>
            </w:r>
          </w:p>
          <w:p w14:paraId="13C14768" w14:textId="39F92243" w:rsidR="005D22C6" w:rsidRPr="00176CE1" w:rsidRDefault="005D22C6" w:rsidP="00346755">
            <w:pPr>
              <w:pStyle w:val="Prrafodelista"/>
              <w:numPr>
                <w:ilvl w:val="0"/>
                <w:numId w:val="16"/>
              </w:numPr>
            </w:pPr>
            <w:r w:rsidRPr="00176CE1">
              <w:t xml:space="preserve">Estudio de necesidades del centro, locales, regionales, etc. Planteamiento de proyectos colaborativos, proyectos de aprendizaje servicio y/o voluntariado tecnológico.  </w:t>
            </w:r>
          </w:p>
          <w:p w14:paraId="78DD1E12" w14:textId="5CA63D6C" w:rsidR="005D22C6" w:rsidRPr="00176CE1" w:rsidRDefault="005D22C6" w:rsidP="00346755">
            <w:pPr>
              <w:pStyle w:val="Prrafodelista"/>
              <w:numPr>
                <w:ilvl w:val="0"/>
                <w:numId w:val="16"/>
              </w:numPr>
            </w:pPr>
            <w:r w:rsidRPr="00176CE1">
              <w:t xml:space="preserve">Técnicas de ideación. </w:t>
            </w:r>
          </w:p>
          <w:p w14:paraId="4CBF3438" w14:textId="710A4BF5" w:rsidR="000418D1" w:rsidRPr="00176CE1" w:rsidRDefault="005D22C6" w:rsidP="00346755">
            <w:pPr>
              <w:pStyle w:val="Prrafodelista"/>
              <w:numPr>
                <w:ilvl w:val="0"/>
                <w:numId w:val="16"/>
              </w:numPr>
            </w:pPr>
            <w:r w:rsidRPr="00176CE1">
              <w:t xml:space="preserve">Emprendimiento, perseverancia y creatividad en la resolución de problemas desde una perspectiva interdisciplinar de la actividad tecnológica. </w:t>
            </w:r>
          </w:p>
          <w:p w14:paraId="62896E28" w14:textId="4AC3BC22" w:rsidR="002F1D2F" w:rsidRPr="00176CE1" w:rsidRDefault="005D22C6" w:rsidP="00346755">
            <w:pPr>
              <w:pStyle w:val="Prrafodelista"/>
              <w:numPr>
                <w:ilvl w:val="0"/>
                <w:numId w:val="16"/>
              </w:numPr>
            </w:pPr>
            <w:r w:rsidRPr="00176CE1">
              <w:t>Satisfacción e interés por el trabajo y la calidad del mismo.</w:t>
            </w:r>
          </w:p>
          <w:p w14:paraId="464B06F7" w14:textId="77777777" w:rsidR="00C11EF4" w:rsidRPr="00176CE1" w:rsidRDefault="00C11EF4" w:rsidP="00CF611E"/>
          <w:p w14:paraId="708F8F79" w14:textId="67F2E416" w:rsidR="006A4C98" w:rsidRPr="00176CE1" w:rsidRDefault="006A4C98" w:rsidP="00CF611E">
            <w:r w:rsidRPr="00176CE1">
              <w:t>PRODUCTOS Y MATERIALES</w:t>
            </w:r>
          </w:p>
          <w:p w14:paraId="4E8015D5" w14:textId="462BAE7A" w:rsidR="006A4C98" w:rsidRPr="00176CE1" w:rsidRDefault="006A4C98" w:rsidP="00346755">
            <w:pPr>
              <w:pStyle w:val="Prrafodelista"/>
              <w:numPr>
                <w:ilvl w:val="0"/>
                <w:numId w:val="16"/>
              </w:numPr>
            </w:pPr>
            <w:r w:rsidRPr="00176CE1">
              <w:lastRenderedPageBreak/>
              <w:t xml:space="preserve">Ciclo de vida de un producto y sus fases. Análisis sencillos. </w:t>
            </w:r>
          </w:p>
          <w:p w14:paraId="7B060995" w14:textId="5007E5F8" w:rsidR="00C11EF4" w:rsidRPr="00176CE1" w:rsidRDefault="006A4C98" w:rsidP="00346755">
            <w:pPr>
              <w:pStyle w:val="Prrafodelista"/>
              <w:numPr>
                <w:ilvl w:val="0"/>
                <w:numId w:val="16"/>
              </w:numPr>
            </w:pPr>
            <w:r w:rsidRPr="00176CE1">
              <w:t>Estrategias de selección de materiales en base a sus propiedades o requisitos</w:t>
            </w:r>
            <w:r w:rsidR="00C11EF4" w:rsidRPr="00176CE1">
              <w:t>.</w:t>
            </w:r>
          </w:p>
          <w:p w14:paraId="22D27668" w14:textId="71E50BE3" w:rsidR="006A4C98" w:rsidRPr="00176CE1" w:rsidRDefault="006A4C98" w:rsidP="00CF611E">
            <w:r w:rsidRPr="00176CE1">
              <w:t xml:space="preserve"> </w:t>
            </w:r>
          </w:p>
          <w:p w14:paraId="7F152814" w14:textId="6C25181A" w:rsidR="006A4C98" w:rsidRPr="00176CE1" w:rsidRDefault="006A4C98" w:rsidP="00CF611E">
            <w:r w:rsidRPr="00176CE1">
              <w:t>FABRICACIÓN</w:t>
            </w:r>
          </w:p>
          <w:p w14:paraId="07DCB8EE" w14:textId="07D2E6A3" w:rsidR="006A4C98" w:rsidRPr="00176CE1" w:rsidRDefault="006A4C98" w:rsidP="00346755">
            <w:pPr>
              <w:pStyle w:val="Prrafodelista"/>
              <w:numPr>
                <w:ilvl w:val="0"/>
                <w:numId w:val="16"/>
              </w:numPr>
            </w:pPr>
            <w:r w:rsidRPr="00176CE1">
              <w:t>Herramientas de diseño asistido por computador en 3D en la representación y/o fabricación de piezas aplicadas a proyectos.</w:t>
            </w:r>
          </w:p>
          <w:p w14:paraId="74E163BF" w14:textId="41439DA1" w:rsidR="00C11EF4" w:rsidRPr="00176CE1" w:rsidRDefault="00C11EF4" w:rsidP="00346755">
            <w:pPr>
              <w:pStyle w:val="Prrafodelista"/>
              <w:numPr>
                <w:ilvl w:val="0"/>
                <w:numId w:val="16"/>
              </w:numPr>
            </w:pPr>
            <w:r w:rsidRPr="00176CE1">
              <w:t xml:space="preserve">Técnicas de fabricación manual y mecánica. Aplicaciones prácticas. </w:t>
            </w:r>
          </w:p>
          <w:p w14:paraId="05BC8F1A" w14:textId="54F21585" w:rsidR="00C11EF4" w:rsidRPr="00176CE1" w:rsidRDefault="00C11EF4" w:rsidP="00346755">
            <w:pPr>
              <w:pStyle w:val="Prrafodelista"/>
              <w:numPr>
                <w:ilvl w:val="0"/>
                <w:numId w:val="16"/>
              </w:numPr>
            </w:pPr>
            <w:r w:rsidRPr="00176CE1">
              <w:t xml:space="preserve">Técnicas de fabricación digital. Impresión 3D y corte. Aplicaciones prácticas. </w:t>
            </w:r>
          </w:p>
          <w:p w14:paraId="79981A50" w14:textId="6019E00D" w:rsidR="00C11EF4" w:rsidRPr="00176CE1" w:rsidRDefault="00C11EF4" w:rsidP="00346755">
            <w:pPr>
              <w:pStyle w:val="Prrafodelista"/>
              <w:numPr>
                <w:ilvl w:val="0"/>
                <w:numId w:val="16"/>
              </w:numPr>
            </w:pPr>
            <w:r w:rsidRPr="00176CE1">
              <w:t>Seguridad e higiene uso responsable.</w:t>
            </w:r>
          </w:p>
          <w:p w14:paraId="2DCA7D89" w14:textId="31AA9EBA" w:rsidR="00C11EF4" w:rsidRPr="00176CE1" w:rsidRDefault="00C11EF4" w:rsidP="00CF611E">
            <w:r w:rsidRPr="00176CE1">
              <w:t xml:space="preserve">  </w:t>
            </w:r>
          </w:p>
          <w:p w14:paraId="4C3EC73D" w14:textId="35A96D3E" w:rsidR="00C11EF4" w:rsidRPr="00176CE1" w:rsidRDefault="00C11EF4" w:rsidP="00CF611E">
            <w:r w:rsidRPr="00176CE1">
              <w:t>DIFUSIÓN</w:t>
            </w:r>
          </w:p>
          <w:p w14:paraId="1F6E3A2A" w14:textId="149711EC" w:rsidR="00C11EF4" w:rsidRPr="00176CE1" w:rsidRDefault="00C11EF4" w:rsidP="00346755">
            <w:pPr>
              <w:pStyle w:val="Prrafodelista"/>
              <w:numPr>
                <w:ilvl w:val="0"/>
                <w:numId w:val="16"/>
              </w:numPr>
            </w:pPr>
            <w:r w:rsidRPr="00176CE1">
              <w:t xml:space="preserve">Presentación y difusión del proyecto. Elementos, técnicas y herramientas.  </w:t>
            </w:r>
          </w:p>
          <w:p w14:paraId="463057A1" w14:textId="7ED10782" w:rsidR="00C11EF4" w:rsidRPr="00176CE1" w:rsidRDefault="00C11EF4" w:rsidP="00346755">
            <w:pPr>
              <w:pStyle w:val="Prrafodelista"/>
              <w:numPr>
                <w:ilvl w:val="0"/>
                <w:numId w:val="16"/>
              </w:numPr>
            </w:pPr>
            <w:r w:rsidRPr="00176CE1">
              <w:t>Comunicación efectiva: entonación, expresión, gestión del tiempo, adaptación del discurso y uso de un lenguaje inclusivo, libre de estereotipos sexistas.</w:t>
            </w:r>
          </w:p>
        </w:tc>
      </w:tr>
    </w:tbl>
    <w:p w14:paraId="7E9F175A" w14:textId="77777777" w:rsidR="004401DA" w:rsidRPr="00176CE1" w:rsidRDefault="004401DA" w:rsidP="005F0F26">
      <w:pPr>
        <w:pStyle w:val="Textoindependiente"/>
        <w:spacing w:before="101" w:line="360" w:lineRule="auto"/>
        <w:ind w:left="396" w:right="735" w:firstLine="611"/>
        <w:jc w:val="both"/>
        <w:rPr>
          <w:rFonts w:ascii="Arial" w:hAnsi="Arial" w:cs="Arial"/>
          <w:sz w:val="24"/>
          <w:szCs w:val="24"/>
        </w:rPr>
      </w:pPr>
    </w:p>
    <w:p w14:paraId="274D959B" w14:textId="77777777" w:rsidR="00001E8F" w:rsidRPr="00176CE1" w:rsidRDefault="00001E8F" w:rsidP="005F0F26">
      <w:pPr>
        <w:pStyle w:val="Textoindependiente"/>
        <w:spacing w:before="101" w:line="360" w:lineRule="auto"/>
        <w:ind w:left="396" w:right="735" w:firstLine="611"/>
        <w:jc w:val="both"/>
        <w:rPr>
          <w:rFonts w:ascii="Arial" w:hAnsi="Arial" w:cs="Arial"/>
          <w:sz w:val="24"/>
          <w:szCs w:val="24"/>
        </w:rPr>
      </w:pPr>
    </w:p>
    <w:p w14:paraId="1FDFE6AD" w14:textId="77777777" w:rsidR="00001E8F" w:rsidRPr="00176CE1" w:rsidRDefault="00001E8F" w:rsidP="005F0F26">
      <w:pPr>
        <w:pStyle w:val="Textoindependiente"/>
        <w:spacing w:before="101" w:line="360" w:lineRule="auto"/>
        <w:ind w:left="396" w:right="735" w:firstLine="611"/>
        <w:jc w:val="both"/>
        <w:rPr>
          <w:rFonts w:ascii="Arial" w:hAnsi="Arial" w:cs="Arial"/>
          <w:sz w:val="24"/>
          <w:szCs w:val="24"/>
        </w:rPr>
      </w:pPr>
    </w:p>
    <w:p w14:paraId="2629A1E6" w14:textId="77777777" w:rsidR="00001E8F" w:rsidRPr="00176CE1" w:rsidRDefault="00001E8F" w:rsidP="005F0F26">
      <w:pPr>
        <w:pStyle w:val="Textoindependiente"/>
        <w:spacing w:before="101" w:line="360" w:lineRule="auto"/>
        <w:ind w:left="396" w:right="735" w:firstLine="611"/>
        <w:jc w:val="both"/>
        <w:rPr>
          <w:rFonts w:ascii="Arial" w:hAnsi="Arial" w:cs="Arial"/>
          <w:sz w:val="24"/>
          <w:szCs w:val="24"/>
        </w:rPr>
      </w:pPr>
    </w:p>
    <w:tbl>
      <w:tblPr>
        <w:tblStyle w:val="TableGrid"/>
        <w:tblW w:w="8363" w:type="dxa"/>
        <w:tblInd w:w="421" w:type="dxa"/>
        <w:tblCellMar>
          <w:top w:w="62" w:type="dxa"/>
          <w:left w:w="82" w:type="dxa"/>
          <w:right w:w="115" w:type="dxa"/>
        </w:tblCellMar>
        <w:tblLook w:val="04A0" w:firstRow="1" w:lastRow="0" w:firstColumn="1" w:lastColumn="0" w:noHBand="0" w:noVBand="1"/>
      </w:tblPr>
      <w:tblGrid>
        <w:gridCol w:w="8363"/>
      </w:tblGrid>
      <w:tr w:rsidR="00001E8F" w:rsidRPr="00176CE1" w14:paraId="7BE9C61F" w14:textId="77777777" w:rsidTr="00001E8F">
        <w:trPr>
          <w:trHeight w:val="466"/>
        </w:trPr>
        <w:tc>
          <w:tcPr>
            <w:tcW w:w="8363" w:type="dxa"/>
            <w:tcBorders>
              <w:top w:val="single" w:sz="4" w:space="0" w:color="auto"/>
              <w:left w:val="single" w:sz="4" w:space="0" w:color="auto"/>
              <w:bottom w:val="single" w:sz="4" w:space="0" w:color="auto"/>
              <w:right w:val="single" w:sz="4" w:space="0" w:color="auto"/>
            </w:tcBorders>
          </w:tcPr>
          <w:p w14:paraId="1021CE08" w14:textId="202DE099" w:rsidR="00001E8F" w:rsidRPr="00176CE1" w:rsidRDefault="00994707" w:rsidP="00994707">
            <w:pPr>
              <w:rPr>
                <w:rFonts w:ascii="Arial" w:hAnsi="Arial" w:cs="Arial"/>
                <w:sz w:val="24"/>
                <w:szCs w:val="24"/>
              </w:rPr>
            </w:pPr>
            <w:r w:rsidRPr="00176CE1">
              <w:rPr>
                <w:rFonts w:ascii="Arial" w:hAnsi="Arial" w:cs="Arial"/>
                <w:sz w:val="24"/>
                <w:szCs w:val="24"/>
              </w:rPr>
              <w:t>OPERADORES TECNOLÓGICOS.</w:t>
            </w:r>
          </w:p>
        </w:tc>
      </w:tr>
      <w:tr w:rsidR="00A52EEA" w:rsidRPr="00176CE1" w14:paraId="1BED76BF" w14:textId="77777777" w:rsidTr="00001E8F">
        <w:trPr>
          <w:trHeight w:val="1560"/>
        </w:trPr>
        <w:tc>
          <w:tcPr>
            <w:tcW w:w="8363" w:type="dxa"/>
            <w:tcBorders>
              <w:top w:val="single" w:sz="4" w:space="0" w:color="auto"/>
              <w:left w:val="single" w:sz="4" w:space="0" w:color="000000"/>
              <w:bottom w:val="single" w:sz="33" w:space="0" w:color="FFFFFF"/>
              <w:right w:val="single" w:sz="4" w:space="0" w:color="000000"/>
            </w:tcBorders>
          </w:tcPr>
          <w:p w14:paraId="7B6C9423" w14:textId="77777777" w:rsidR="003C6CF7" w:rsidRPr="00176CE1" w:rsidRDefault="003C6CF7" w:rsidP="00CB0697">
            <w:pPr>
              <w:rPr>
                <w:rFonts w:ascii="Arial" w:eastAsia="Arial" w:hAnsi="Arial" w:cs="Arial"/>
                <w:sz w:val="24"/>
                <w:szCs w:val="24"/>
              </w:rPr>
            </w:pPr>
          </w:p>
          <w:p w14:paraId="793D0400" w14:textId="303BA66E" w:rsidR="00AB47C4" w:rsidRPr="00176CE1" w:rsidRDefault="00AB47C4" w:rsidP="00CB0697">
            <w:pPr>
              <w:rPr>
                <w:rFonts w:ascii="Arial" w:eastAsia="Arial" w:hAnsi="Arial" w:cs="Arial"/>
                <w:sz w:val="24"/>
                <w:szCs w:val="24"/>
              </w:rPr>
            </w:pPr>
            <w:r w:rsidRPr="00176CE1">
              <w:rPr>
                <w:rFonts w:ascii="Arial" w:eastAsia="Arial" w:hAnsi="Arial" w:cs="Arial"/>
                <w:sz w:val="24"/>
                <w:szCs w:val="24"/>
              </w:rPr>
              <w:t>ELECTRÓNICA ANALÓGICA</w:t>
            </w:r>
          </w:p>
          <w:p w14:paraId="1BFAD013" w14:textId="10879603"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Componentes básicos y simbología. </w:t>
            </w:r>
          </w:p>
          <w:p w14:paraId="000D3196"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Análisis y montaje de circuitos elementales. </w:t>
            </w:r>
          </w:p>
          <w:p w14:paraId="15340250"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Circuitos impresos. </w:t>
            </w:r>
          </w:p>
          <w:p w14:paraId="07498119"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Uso de simuladores para analizar el comportamiento de los circuitos. </w:t>
            </w:r>
          </w:p>
          <w:p w14:paraId="29EA4889"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Elementos aplicados a la robótica. </w:t>
            </w:r>
          </w:p>
        </w:tc>
      </w:tr>
      <w:tr w:rsidR="00A52EEA" w:rsidRPr="00176CE1" w14:paraId="67926A6A" w14:textId="77777777" w:rsidTr="00A52EEA">
        <w:trPr>
          <w:trHeight w:val="434"/>
        </w:trPr>
        <w:tc>
          <w:tcPr>
            <w:tcW w:w="8363" w:type="dxa"/>
            <w:tcBorders>
              <w:top w:val="single" w:sz="33" w:space="0" w:color="FFFFFF"/>
              <w:left w:val="single" w:sz="4" w:space="0" w:color="000000"/>
              <w:bottom w:val="single" w:sz="33" w:space="0" w:color="FFFFFF"/>
              <w:right w:val="single" w:sz="4" w:space="0" w:color="000000"/>
            </w:tcBorders>
          </w:tcPr>
          <w:p w14:paraId="75826D82" w14:textId="77777777" w:rsidR="00CB0697" w:rsidRPr="00176CE1" w:rsidRDefault="00CB0697" w:rsidP="00994707">
            <w:pPr>
              <w:rPr>
                <w:rFonts w:ascii="Arial" w:hAnsi="Arial" w:cs="Arial"/>
                <w:sz w:val="24"/>
                <w:szCs w:val="24"/>
              </w:rPr>
            </w:pPr>
          </w:p>
          <w:p w14:paraId="7FF14FE1" w14:textId="7C918403" w:rsidR="00A52EEA" w:rsidRPr="00176CE1" w:rsidRDefault="00A52EEA" w:rsidP="00994707">
            <w:pPr>
              <w:rPr>
                <w:rFonts w:ascii="Arial" w:hAnsi="Arial" w:cs="Arial"/>
                <w:sz w:val="24"/>
                <w:szCs w:val="24"/>
              </w:rPr>
            </w:pPr>
            <w:r w:rsidRPr="00176CE1">
              <w:rPr>
                <w:rFonts w:ascii="Arial" w:hAnsi="Arial" w:cs="Arial"/>
                <w:sz w:val="24"/>
                <w:szCs w:val="24"/>
              </w:rPr>
              <w:t xml:space="preserve">ELECTRÓNICA DIGITAL </w:t>
            </w:r>
          </w:p>
        </w:tc>
      </w:tr>
      <w:tr w:rsidR="00A52EEA" w:rsidRPr="00176CE1" w14:paraId="19474674" w14:textId="77777777" w:rsidTr="00A52EEA">
        <w:trPr>
          <w:trHeight w:val="1824"/>
        </w:trPr>
        <w:tc>
          <w:tcPr>
            <w:tcW w:w="8363" w:type="dxa"/>
            <w:tcBorders>
              <w:top w:val="single" w:sz="33" w:space="0" w:color="FFFFFF"/>
              <w:left w:val="single" w:sz="4" w:space="0" w:color="000000"/>
              <w:bottom w:val="single" w:sz="33" w:space="0" w:color="FFFFFF"/>
              <w:right w:val="single" w:sz="4" w:space="0" w:color="000000"/>
            </w:tcBorders>
          </w:tcPr>
          <w:p w14:paraId="77095220" w14:textId="178A8C8D"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Componentes básicos y simbología. </w:t>
            </w:r>
          </w:p>
          <w:p w14:paraId="3BA08BDD"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Introducción al álgebra de Boole y puertas lógicas. </w:t>
            </w:r>
          </w:p>
          <w:p w14:paraId="1922690A"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Análisis y montaje de circuitos elementales. </w:t>
            </w:r>
          </w:p>
          <w:p w14:paraId="5824709C"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Uso de simuladores para analizar el comportamiento de los circuitos. </w:t>
            </w:r>
          </w:p>
          <w:p w14:paraId="0900F18F"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Elementos aplicados a la robótica. </w:t>
            </w:r>
          </w:p>
          <w:p w14:paraId="043FA91C" w14:textId="77777777" w:rsidR="00A52EEA" w:rsidRPr="00176CE1" w:rsidRDefault="00A52EEA" w:rsidP="00994707">
            <w:pPr>
              <w:rPr>
                <w:rFonts w:ascii="Arial" w:hAnsi="Arial" w:cs="Arial"/>
                <w:sz w:val="24"/>
                <w:szCs w:val="24"/>
              </w:rPr>
            </w:pPr>
            <w:r w:rsidRPr="00176CE1">
              <w:rPr>
                <w:rFonts w:ascii="Arial" w:hAnsi="Arial" w:cs="Arial"/>
                <w:sz w:val="24"/>
                <w:szCs w:val="24"/>
              </w:rPr>
              <w:t xml:space="preserve"> </w:t>
            </w:r>
          </w:p>
        </w:tc>
      </w:tr>
      <w:tr w:rsidR="00A52EEA" w:rsidRPr="00176CE1" w14:paraId="215D8D56" w14:textId="77777777" w:rsidTr="00A52EEA">
        <w:trPr>
          <w:trHeight w:val="434"/>
        </w:trPr>
        <w:tc>
          <w:tcPr>
            <w:tcW w:w="8363" w:type="dxa"/>
            <w:tcBorders>
              <w:top w:val="single" w:sz="33" w:space="0" w:color="FFFFFF"/>
              <w:left w:val="single" w:sz="4" w:space="0" w:color="000000"/>
              <w:bottom w:val="single" w:sz="33" w:space="0" w:color="FFFFFF"/>
              <w:right w:val="single" w:sz="4" w:space="0" w:color="000000"/>
            </w:tcBorders>
          </w:tcPr>
          <w:p w14:paraId="5E669B38" w14:textId="77777777" w:rsidR="00A52EEA" w:rsidRPr="00176CE1" w:rsidRDefault="00A52EEA" w:rsidP="00994707">
            <w:pPr>
              <w:rPr>
                <w:rFonts w:ascii="Arial" w:hAnsi="Arial" w:cs="Arial"/>
                <w:sz w:val="24"/>
                <w:szCs w:val="24"/>
              </w:rPr>
            </w:pPr>
            <w:r w:rsidRPr="00176CE1">
              <w:rPr>
                <w:rFonts w:ascii="Arial" w:hAnsi="Arial" w:cs="Arial"/>
                <w:sz w:val="24"/>
                <w:szCs w:val="24"/>
              </w:rPr>
              <w:t xml:space="preserve">NEUMÁTICA E HIDRÁULICA BÁSICA </w:t>
            </w:r>
          </w:p>
        </w:tc>
      </w:tr>
      <w:tr w:rsidR="00A52EEA" w:rsidRPr="00176CE1" w14:paraId="34408225" w14:textId="77777777" w:rsidTr="00A52EEA">
        <w:trPr>
          <w:trHeight w:val="1560"/>
        </w:trPr>
        <w:tc>
          <w:tcPr>
            <w:tcW w:w="8363" w:type="dxa"/>
            <w:tcBorders>
              <w:top w:val="single" w:sz="33" w:space="0" w:color="FFFFFF"/>
              <w:left w:val="single" w:sz="4" w:space="0" w:color="000000"/>
              <w:bottom w:val="single" w:sz="33" w:space="0" w:color="FFFFFF"/>
              <w:right w:val="single" w:sz="4" w:space="0" w:color="000000"/>
            </w:tcBorders>
          </w:tcPr>
          <w:p w14:paraId="1D03D57D"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lastRenderedPageBreak/>
              <w:t xml:space="preserve">Sistemas hidráulicos y neumáticos: ámbitos de aplicación. </w:t>
            </w:r>
          </w:p>
          <w:p w14:paraId="3721ED8F"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Instalaciones hidráulicas y neumáticas: configuración básica. </w:t>
            </w:r>
          </w:p>
          <w:p w14:paraId="2BA355ED"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Componentes neumáticos: simbología y funcionamiento. </w:t>
            </w:r>
          </w:p>
          <w:p w14:paraId="342429CF" w14:textId="77777777" w:rsidR="00A52EEA" w:rsidRPr="00176CE1" w:rsidRDefault="00A52EEA"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Circuitos neumáticos básicos. </w:t>
            </w:r>
          </w:p>
          <w:p w14:paraId="6A64B354" w14:textId="77777777" w:rsidR="00A52EEA" w:rsidRPr="00176CE1" w:rsidRDefault="00A52EEA" w:rsidP="00346755">
            <w:pPr>
              <w:pStyle w:val="Prrafodelista"/>
              <w:numPr>
                <w:ilvl w:val="0"/>
                <w:numId w:val="16"/>
              </w:numPr>
              <w:rPr>
                <w:rFonts w:ascii="Arial" w:hAnsi="Arial" w:cs="Arial"/>
                <w:sz w:val="24"/>
                <w:szCs w:val="24"/>
              </w:rPr>
            </w:pPr>
            <w:r w:rsidRPr="00176CE1">
              <w:rPr>
                <w:rFonts w:ascii="Arial" w:eastAsia="Arial" w:hAnsi="Arial" w:cs="Arial"/>
                <w:kern w:val="0"/>
                <w:sz w:val="24"/>
                <w:szCs w:val="24"/>
                <w14:ligatures w14:val="none"/>
              </w:rPr>
              <w:t>Simulación de circuitos neumáticos.</w:t>
            </w:r>
            <w:r w:rsidRPr="00176CE1">
              <w:rPr>
                <w:rFonts w:ascii="Arial" w:hAnsi="Arial" w:cs="Arial"/>
                <w:sz w:val="24"/>
                <w:szCs w:val="24"/>
              </w:rPr>
              <w:t xml:space="preserve"> </w:t>
            </w:r>
          </w:p>
        </w:tc>
      </w:tr>
      <w:tr w:rsidR="00A52EEA" w:rsidRPr="00176CE1" w14:paraId="50110294" w14:textId="77777777" w:rsidTr="00A52EEA">
        <w:trPr>
          <w:trHeight w:val="406"/>
        </w:trPr>
        <w:tc>
          <w:tcPr>
            <w:tcW w:w="8363" w:type="dxa"/>
            <w:tcBorders>
              <w:top w:val="single" w:sz="33" w:space="0" w:color="FFFFFF"/>
              <w:left w:val="single" w:sz="4" w:space="0" w:color="000000"/>
              <w:bottom w:val="single" w:sz="4" w:space="0" w:color="000000"/>
              <w:right w:val="single" w:sz="4" w:space="0" w:color="000000"/>
            </w:tcBorders>
          </w:tcPr>
          <w:p w14:paraId="29CD9D1C" w14:textId="77777777" w:rsidR="00A52EEA" w:rsidRPr="00176CE1" w:rsidRDefault="00A52EEA" w:rsidP="00994707">
            <w:pPr>
              <w:rPr>
                <w:rFonts w:ascii="Arial" w:hAnsi="Arial" w:cs="Arial"/>
                <w:sz w:val="24"/>
                <w:szCs w:val="24"/>
              </w:rPr>
            </w:pPr>
            <w:r w:rsidRPr="00176CE1">
              <w:rPr>
                <w:rFonts w:ascii="Arial" w:hAnsi="Arial" w:cs="Arial"/>
                <w:sz w:val="24"/>
                <w:szCs w:val="24"/>
              </w:rPr>
              <w:t xml:space="preserve"> </w:t>
            </w:r>
          </w:p>
        </w:tc>
      </w:tr>
    </w:tbl>
    <w:p w14:paraId="40215E06" w14:textId="1EEF1E2F" w:rsidR="00281A9A" w:rsidRPr="00176CE1" w:rsidRDefault="00281A9A" w:rsidP="00994707"/>
    <w:p w14:paraId="5665A752" w14:textId="77777777" w:rsidR="00281A9A" w:rsidRPr="00176CE1" w:rsidRDefault="00281A9A">
      <w:pPr>
        <w:spacing w:before="240" w:after="240"/>
      </w:pPr>
      <w:r w:rsidRPr="00176CE1">
        <w:br w:type="page"/>
      </w:r>
    </w:p>
    <w:tbl>
      <w:tblPr>
        <w:tblStyle w:val="TableGrid"/>
        <w:tblW w:w="8363" w:type="dxa"/>
        <w:tblInd w:w="423" w:type="dxa"/>
        <w:tblCellMar>
          <w:top w:w="89" w:type="dxa"/>
          <w:left w:w="79" w:type="dxa"/>
          <w:right w:w="115" w:type="dxa"/>
        </w:tblCellMar>
        <w:tblLook w:val="04A0" w:firstRow="1" w:lastRow="0" w:firstColumn="1" w:lastColumn="0" w:noHBand="0" w:noVBand="1"/>
      </w:tblPr>
      <w:tblGrid>
        <w:gridCol w:w="8363"/>
      </w:tblGrid>
      <w:tr w:rsidR="007A483E" w:rsidRPr="00176CE1" w14:paraId="06BACC58" w14:textId="77777777" w:rsidTr="007A483E">
        <w:trPr>
          <w:trHeight w:val="430"/>
        </w:trPr>
        <w:tc>
          <w:tcPr>
            <w:tcW w:w="8363" w:type="dxa"/>
            <w:tcBorders>
              <w:top w:val="single" w:sz="2" w:space="0" w:color="000000"/>
              <w:left w:val="single" w:sz="2" w:space="0" w:color="000000"/>
              <w:bottom w:val="single" w:sz="2" w:space="0" w:color="000000"/>
              <w:right w:val="single" w:sz="2" w:space="0" w:color="000000"/>
            </w:tcBorders>
          </w:tcPr>
          <w:p w14:paraId="51BACF98" w14:textId="77777777" w:rsidR="007A483E" w:rsidRPr="00176CE1" w:rsidRDefault="007A483E" w:rsidP="00994707">
            <w:pPr>
              <w:rPr>
                <w:rFonts w:ascii="Arial" w:hAnsi="Arial" w:cs="Arial"/>
                <w:sz w:val="24"/>
                <w:szCs w:val="24"/>
              </w:rPr>
            </w:pPr>
            <w:r w:rsidRPr="00176CE1">
              <w:rPr>
                <w:rFonts w:ascii="Arial" w:hAnsi="Arial" w:cs="Arial"/>
                <w:sz w:val="24"/>
                <w:szCs w:val="24"/>
              </w:rPr>
              <w:lastRenderedPageBreak/>
              <w:t xml:space="preserve">PENSAMIENTO COMPUTACIONAL, AUTOMATIZACIÓN Y ROBÓTICA </w:t>
            </w:r>
          </w:p>
        </w:tc>
      </w:tr>
      <w:tr w:rsidR="007A483E" w:rsidRPr="00176CE1" w14:paraId="30F084EA" w14:textId="77777777" w:rsidTr="007A483E">
        <w:trPr>
          <w:trHeight w:val="430"/>
        </w:trPr>
        <w:tc>
          <w:tcPr>
            <w:tcW w:w="8363" w:type="dxa"/>
            <w:tcBorders>
              <w:top w:val="single" w:sz="2" w:space="0" w:color="000000"/>
              <w:left w:val="single" w:sz="2" w:space="0" w:color="000000"/>
              <w:bottom w:val="single" w:sz="2" w:space="0" w:color="000000"/>
              <w:right w:val="single" w:sz="2" w:space="0" w:color="000000"/>
            </w:tcBorders>
          </w:tcPr>
          <w:p w14:paraId="473E0271" w14:textId="77777777" w:rsidR="007A483E" w:rsidRPr="00176CE1" w:rsidRDefault="007A483E" w:rsidP="00994707">
            <w:pPr>
              <w:rPr>
                <w:rFonts w:ascii="Arial" w:hAnsi="Arial" w:cs="Arial"/>
                <w:sz w:val="24"/>
                <w:szCs w:val="24"/>
              </w:rPr>
            </w:pPr>
            <w:r w:rsidRPr="00176CE1">
              <w:rPr>
                <w:rFonts w:ascii="Arial" w:hAnsi="Arial" w:cs="Arial"/>
                <w:sz w:val="24"/>
                <w:szCs w:val="24"/>
              </w:rPr>
              <w:t xml:space="preserve">SISTEMAS DE CONTROL PROGRAMADO </w:t>
            </w:r>
          </w:p>
        </w:tc>
      </w:tr>
      <w:tr w:rsidR="007A483E" w:rsidRPr="00176CE1" w14:paraId="1C1A5F88" w14:textId="77777777" w:rsidTr="007A483E">
        <w:trPr>
          <w:trHeight w:val="720"/>
        </w:trPr>
        <w:tc>
          <w:tcPr>
            <w:tcW w:w="8363" w:type="dxa"/>
            <w:tcBorders>
              <w:top w:val="single" w:sz="2" w:space="0" w:color="000000"/>
              <w:left w:val="single" w:sz="2" w:space="0" w:color="000000"/>
              <w:bottom w:val="single" w:sz="2" w:space="0" w:color="000000"/>
              <w:right w:val="single" w:sz="2" w:space="0" w:color="000000"/>
            </w:tcBorders>
            <w:vAlign w:val="center"/>
          </w:tcPr>
          <w:p w14:paraId="1627D303" w14:textId="67025FFC"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Sistemas automáticos: funcionamiento, tipos y componentes de control. </w:t>
            </w:r>
          </w:p>
          <w:p w14:paraId="0FF85E55"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Sensores. </w:t>
            </w:r>
          </w:p>
          <w:p w14:paraId="46479322" w14:textId="27C5607E" w:rsidR="005312F4" w:rsidRPr="00176CE1" w:rsidRDefault="005312F4"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Actuadores. </w:t>
            </w:r>
          </w:p>
          <w:p w14:paraId="10D6D0F1" w14:textId="42E4584B" w:rsidR="005312F4" w:rsidRPr="00176CE1" w:rsidRDefault="005312F4" w:rsidP="00346755">
            <w:pPr>
              <w:pStyle w:val="Prrafodelista"/>
              <w:numPr>
                <w:ilvl w:val="0"/>
                <w:numId w:val="16"/>
              </w:numPr>
              <w:rPr>
                <w:rFonts w:ascii="Arial" w:hAnsi="Arial" w:cs="Arial"/>
                <w:sz w:val="24"/>
                <w:szCs w:val="24"/>
              </w:rPr>
            </w:pPr>
            <w:r w:rsidRPr="00176CE1">
              <w:rPr>
                <w:rFonts w:ascii="Arial" w:eastAsia="Arial" w:hAnsi="Arial" w:cs="Arial"/>
                <w:kern w:val="0"/>
                <w:sz w:val="24"/>
                <w:szCs w:val="24"/>
                <w14:ligatures w14:val="none"/>
              </w:rPr>
              <w:t>Controladores.</w:t>
            </w:r>
          </w:p>
        </w:tc>
      </w:tr>
      <w:tr w:rsidR="007A483E" w:rsidRPr="00176CE1" w14:paraId="52CDB25B" w14:textId="77777777" w:rsidTr="007A483E">
        <w:trPr>
          <w:trHeight w:val="430"/>
        </w:trPr>
        <w:tc>
          <w:tcPr>
            <w:tcW w:w="8363" w:type="dxa"/>
            <w:tcBorders>
              <w:top w:val="single" w:sz="2" w:space="0" w:color="000000"/>
              <w:left w:val="single" w:sz="2" w:space="0" w:color="000000"/>
              <w:bottom w:val="single" w:sz="2" w:space="0" w:color="000000"/>
              <w:right w:val="single" w:sz="2" w:space="0" w:color="000000"/>
            </w:tcBorders>
          </w:tcPr>
          <w:p w14:paraId="76B68308" w14:textId="77777777" w:rsidR="007A483E" w:rsidRPr="00176CE1" w:rsidRDefault="007A483E" w:rsidP="00994707">
            <w:pPr>
              <w:rPr>
                <w:rFonts w:ascii="Arial" w:hAnsi="Arial" w:cs="Arial"/>
                <w:sz w:val="24"/>
                <w:szCs w:val="24"/>
              </w:rPr>
            </w:pPr>
            <w:r w:rsidRPr="00176CE1">
              <w:rPr>
                <w:rFonts w:ascii="Arial" w:hAnsi="Arial" w:cs="Arial"/>
                <w:sz w:val="24"/>
                <w:szCs w:val="24"/>
              </w:rPr>
              <w:t xml:space="preserve">PROGRAMACIÓN Y CONTROL </w:t>
            </w:r>
          </w:p>
        </w:tc>
      </w:tr>
      <w:tr w:rsidR="007A483E" w:rsidRPr="00176CE1" w14:paraId="36D14C0B" w14:textId="77777777" w:rsidTr="007A483E">
        <w:trPr>
          <w:trHeight w:val="2641"/>
        </w:trPr>
        <w:tc>
          <w:tcPr>
            <w:tcW w:w="8363" w:type="dxa"/>
            <w:tcBorders>
              <w:top w:val="single" w:sz="2" w:space="0" w:color="000000"/>
              <w:left w:val="single" w:sz="2" w:space="0" w:color="000000"/>
              <w:bottom w:val="single" w:sz="2" w:space="0" w:color="000000"/>
              <w:right w:val="single" w:sz="2" w:space="0" w:color="000000"/>
            </w:tcBorders>
            <w:vAlign w:val="center"/>
          </w:tcPr>
          <w:p w14:paraId="38402EFE"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El ordenador y dispositivos móviles como elementos de programación y control. </w:t>
            </w:r>
          </w:p>
          <w:p w14:paraId="11578943"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Trabajo con simuladores informáticos en la verificación y comprobación del funcionamiento de los sistemas diseñados. </w:t>
            </w:r>
          </w:p>
          <w:p w14:paraId="663991A6"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Espacios compartidos y discos virtuales. </w:t>
            </w:r>
          </w:p>
          <w:p w14:paraId="499583FE"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Aplicaciones de la Inteligencia. Artificial. y Big Data. </w:t>
            </w:r>
          </w:p>
          <w:p w14:paraId="07F57654"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Telecomunicaciones en sistemas de control. </w:t>
            </w:r>
          </w:p>
          <w:p w14:paraId="6EC919D4"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Internet de las cosas: elementos, comunicaciones y control. </w:t>
            </w:r>
          </w:p>
          <w:p w14:paraId="33F0C564" w14:textId="77777777" w:rsidR="007A483E" w:rsidRPr="00176CE1" w:rsidRDefault="007A483E" w:rsidP="00346755">
            <w:pPr>
              <w:pStyle w:val="Prrafodelista"/>
              <w:numPr>
                <w:ilvl w:val="0"/>
                <w:numId w:val="16"/>
              </w:numPr>
              <w:rPr>
                <w:rFonts w:ascii="Arial" w:hAnsi="Arial" w:cs="Arial"/>
                <w:sz w:val="24"/>
                <w:szCs w:val="24"/>
              </w:rPr>
            </w:pPr>
            <w:r w:rsidRPr="00176CE1">
              <w:rPr>
                <w:rFonts w:ascii="Arial" w:eastAsia="Arial" w:hAnsi="Arial" w:cs="Arial"/>
                <w:kern w:val="0"/>
                <w:sz w:val="24"/>
                <w:szCs w:val="24"/>
                <w14:ligatures w14:val="none"/>
              </w:rPr>
              <w:t>Aplicaciones prácticas.</w:t>
            </w:r>
            <w:r w:rsidRPr="00176CE1">
              <w:rPr>
                <w:rFonts w:ascii="Arial" w:hAnsi="Arial" w:cs="Arial"/>
                <w:sz w:val="24"/>
                <w:szCs w:val="24"/>
              </w:rPr>
              <w:t xml:space="preserve"> </w:t>
            </w:r>
          </w:p>
        </w:tc>
      </w:tr>
      <w:tr w:rsidR="007A483E" w:rsidRPr="00176CE1" w14:paraId="59EC9037" w14:textId="77777777" w:rsidTr="007A483E">
        <w:trPr>
          <w:trHeight w:val="430"/>
        </w:trPr>
        <w:tc>
          <w:tcPr>
            <w:tcW w:w="8363" w:type="dxa"/>
            <w:tcBorders>
              <w:top w:val="single" w:sz="2" w:space="0" w:color="000000"/>
              <w:left w:val="single" w:sz="2" w:space="0" w:color="000000"/>
              <w:bottom w:val="single" w:sz="2" w:space="0" w:color="000000"/>
              <w:right w:val="single" w:sz="2" w:space="0" w:color="000000"/>
            </w:tcBorders>
          </w:tcPr>
          <w:p w14:paraId="165F1D1D" w14:textId="77777777" w:rsidR="007A483E" w:rsidRPr="00176CE1" w:rsidRDefault="007A483E" w:rsidP="00994707">
            <w:pPr>
              <w:rPr>
                <w:rFonts w:ascii="Arial" w:hAnsi="Arial" w:cs="Arial"/>
                <w:sz w:val="24"/>
                <w:szCs w:val="24"/>
              </w:rPr>
            </w:pPr>
            <w:r w:rsidRPr="00176CE1">
              <w:rPr>
                <w:rFonts w:ascii="Arial" w:hAnsi="Arial" w:cs="Arial"/>
                <w:sz w:val="24"/>
                <w:szCs w:val="24"/>
              </w:rPr>
              <w:t xml:space="preserve">ROBÓTICA </w:t>
            </w:r>
          </w:p>
        </w:tc>
      </w:tr>
      <w:tr w:rsidR="007A483E" w:rsidRPr="00176CE1" w14:paraId="4C4962C5" w14:textId="77777777" w:rsidTr="007A483E">
        <w:trPr>
          <w:trHeight w:val="1805"/>
        </w:trPr>
        <w:tc>
          <w:tcPr>
            <w:tcW w:w="8363" w:type="dxa"/>
            <w:tcBorders>
              <w:top w:val="single" w:sz="2" w:space="0" w:color="000000"/>
              <w:left w:val="single" w:sz="2" w:space="0" w:color="000000"/>
              <w:bottom w:val="single" w:sz="2" w:space="0" w:color="000000"/>
              <w:right w:val="single" w:sz="2" w:space="0" w:color="000000"/>
            </w:tcBorders>
            <w:vAlign w:val="center"/>
          </w:tcPr>
          <w:p w14:paraId="63656E09"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Robots: tipos, grados de libertad y características técnicas. </w:t>
            </w:r>
          </w:p>
          <w:p w14:paraId="453B4A3A"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Programación y aplicación de microcontroladoras en la experimentación con prototipos diseñados. </w:t>
            </w:r>
          </w:p>
          <w:p w14:paraId="0E9B6FAF" w14:textId="77777777" w:rsidR="007A483E" w:rsidRPr="00176CE1" w:rsidRDefault="007A483E"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Diseño, construcción y control de robots sencillos de manera física o simulada. </w:t>
            </w:r>
          </w:p>
          <w:p w14:paraId="7C185387" w14:textId="77777777" w:rsidR="007A483E" w:rsidRPr="00176CE1" w:rsidRDefault="007A483E" w:rsidP="00346755">
            <w:pPr>
              <w:pStyle w:val="Prrafodelista"/>
              <w:numPr>
                <w:ilvl w:val="0"/>
                <w:numId w:val="16"/>
              </w:numPr>
              <w:rPr>
                <w:rFonts w:ascii="Arial" w:hAnsi="Arial" w:cs="Arial"/>
                <w:sz w:val="24"/>
                <w:szCs w:val="24"/>
              </w:rPr>
            </w:pPr>
            <w:r w:rsidRPr="00176CE1">
              <w:rPr>
                <w:rFonts w:ascii="Arial" w:eastAsia="Arial" w:hAnsi="Arial" w:cs="Arial"/>
                <w:kern w:val="0"/>
                <w:sz w:val="24"/>
                <w:szCs w:val="24"/>
                <w14:ligatures w14:val="none"/>
              </w:rPr>
              <w:t>Elementos neumáticos aplicados a la robótica.</w:t>
            </w:r>
            <w:r w:rsidRPr="00176CE1">
              <w:rPr>
                <w:rFonts w:ascii="Arial" w:hAnsi="Arial" w:cs="Arial"/>
                <w:sz w:val="24"/>
                <w:szCs w:val="24"/>
              </w:rPr>
              <w:t xml:space="preserve"> </w:t>
            </w:r>
          </w:p>
        </w:tc>
      </w:tr>
    </w:tbl>
    <w:p w14:paraId="2E5CA382" w14:textId="77777777" w:rsidR="00893187" w:rsidRPr="00176CE1" w:rsidRDefault="00893187" w:rsidP="00994707"/>
    <w:tbl>
      <w:tblPr>
        <w:tblStyle w:val="TableGrid"/>
        <w:tblW w:w="8363" w:type="dxa"/>
        <w:tblInd w:w="423" w:type="dxa"/>
        <w:tblCellMar>
          <w:top w:w="89" w:type="dxa"/>
          <w:left w:w="274" w:type="dxa"/>
          <w:right w:w="115" w:type="dxa"/>
        </w:tblCellMar>
        <w:tblLook w:val="04A0" w:firstRow="1" w:lastRow="0" w:firstColumn="1" w:lastColumn="0" w:noHBand="0" w:noVBand="1"/>
      </w:tblPr>
      <w:tblGrid>
        <w:gridCol w:w="8363"/>
      </w:tblGrid>
      <w:tr w:rsidR="00CF31C9" w:rsidRPr="00176CE1" w14:paraId="5D0FCE59" w14:textId="77777777" w:rsidTr="00CF31C9">
        <w:trPr>
          <w:trHeight w:val="430"/>
        </w:trPr>
        <w:tc>
          <w:tcPr>
            <w:tcW w:w="8363" w:type="dxa"/>
            <w:tcBorders>
              <w:top w:val="single" w:sz="2" w:space="0" w:color="000000"/>
              <w:left w:val="single" w:sz="2" w:space="0" w:color="000000"/>
              <w:bottom w:val="single" w:sz="2" w:space="0" w:color="000000"/>
              <w:right w:val="single" w:sz="2" w:space="0" w:color="000000"/>
            </w:tcBorders>
          </w:tcPr>
          <w:p w14:paraId="1D4E39E5" w14:textId="77777777" w:rsidR="00CF31C9" w:rsidRPr="00176CE1" w:rsidRDefault="00CF31C9" w:rsidP="00994707">
            <w:pPr>
              <w:rPr>
                <w:rFonts w:ascii="Arial" w:hAnsi="Arial" w:cs="Arial"/>
                <w:sz w:val="24"/>
                <w:szCs w:val="24"/>
              </w:rPr>
            </w:pPr>
            <w:r w:rsidRPr="00176CE1">
              <w:rPr>
                <w:rFonts w:ascii="Arial" w:hAnsi="Arial" w:cs="Arial"/>
                <w:sz w:val="24"/>
                <w:szCs w:val="24"/>
              </w:rPr>
              <w:t xml:space="preserve">INTRODUCCIÓN A LAS INSTALACIONES EN VIVIENDAS </w:t>
            </w:r>
          </w:p>
        </w:tc>
      </w:tr>
      <w:tr w:rsidR="00CF31C9" w:rsidRPr="00176CE1" w14:paraId="44BFBCF5" w14:textId="77777777" w:rsidTr="00CF31C9">
        <w:trPr>
          <w:trHeight w:val="430"/>
        </w:trPr>
        <w:tc>
          <w:tcPr>
            <w:tcW w:w="8363" w:type="dxa"/>
            <w:tcBorders>
              <w:top w:val="single" w:sz="2" w:space="0" w:color="000000"/>
              <w:left w:val="single" w:sz="2" w:space="0" w:color="000000"/>
              <w:bottom w:val="single" w:sz="2" w:space="0" w:color="000000"/>
              <w:right w:val="single" w:sz="2" w:space="0" w:color="000000"/>
            </w:tcBorders>
          </w:tcPr>
          <w:p w14:paraId="426C0319" w14:textId="77777777" w:rsidR="00CF31C9" w:rsidRPr="00176CE1" w:rsidRDefault="00CF31C9" w:rsidP="00994707">
            <w:pPr>
              <w:rPr>
                <w:rFonts w:ascii="Arial" w:hAnsi="Arial" w:cs="Arial"/>
                <w:sz w:val="24"/>
                <w:szCs w:val="24"/>
              </w:rPr>
            </w:pPr>
            <w:r w:rsidRPr="00176CE1">
              <w:rPr>
                <w:rFonts w:ascii="Arial" w:hAnsi="Arial" w:cs="Arial"/>
                <w:sz w:val="24"/>
                <w:szCs w:val="24"/>
              </w:rPr>
              <w:t xml:space="preserve">INSTALACIONES ESENCIALES </w:t>
            </w:r>
          </w:p>
        </w:tc>
      </w:tr>
      <w:tr w:rsidR="00CF31C9" w:rsidRPr="00176CE1" w14:paraId="3F31912B" w14:textId="77777777" w:rsidTr="00CF31C9">
        <w:trPr>
          <w:trHeight w:val="1555"/>
        </w:trPr>
        <w:tc>
          <w:tcPr>
            <w:tcW w:w="8363" w:type="dxa"/>
            <w:tcBorders>
              <w:top w:val="single" w:sz="2" w:space="0" w:color="000000"/>
              <w:left w:val="single" w:sz="2" w:space="0" w:color="000000"/>
              <w:bottom w:val="single" w:sz="2" w:space="0" w:color="000000"/>
              <w:right w:val="single" w:sz="2" w:space="0" w:color="000000"/>
            </w:tcBorders>
            <w:vAlign w:val="center"/>
          </w:tcPr>
          <w:p w14:paraId="0AC0EBE8" w14:textId="77777777" w:rsidR="00CF31C9" w:rsidRPr="00176CE1" w:rsidRDefault="00CF31C9"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Instalación eléctrica. </w:t>
            </w:r>
          </w:p>
          <w:p w14:paraId="2626E226" w14:textId="77777777" w:rsidR="00CF31C9" w:rsidRPr="00176CE1" w:rsidRDefault="00CF31C9"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Instalación de agua sanitaria. </w:t>
            </w:r>
          </w:p>
          <w:p w14:paraId="3CBE8E7E" w14:textId="77777777" w:rsidR="00CF31C9" w:rsidRPr="00176CE1" w:rsidRDefault="00CF31C9"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Instalación de saneamiento. </w:t>
            </w:r>
          </w:p>
          <w:p w14:paraId="756D4492" w14:textId="77777777" w:rsidR="00CF31C9" w:rsidRPr="00176CE1" w:rsidRDefault="00CF31C9"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Normativa, simbología, análisis y montaje básico de las instalaciones. </w:t>
            </w:r>
          </w:p>
          <w:p w14:paraId="7BEC9C35" w14:textId="77777777" w:rsidR="00CF31C9" w:rsidRPr="00176CE1" w:rsidRDefault="00CF31C9" w:rsidP="00346755">
            <w:pPr>
              <w:pStyle w:val="Prrafodelista"/>
              <w:numPr>
                <w:ilvl w:val="0"/>
                <w:numId w:val="16"/>
              </w:numPr>
              <w:rPr>
                <w:rFonts w:ascii="Arial" w:hAnsi="Arial" w:cs="Arial"/>
                <w:sz w:val="24"/>
                <w:szCs w:val="24"/>
              </w:rPr>
            </w:pPr>
            <w:r w:rsidRPr="00176CE1">
              <w:rPr>
                <w:rFonts w:ascii="Arial" w:eastAsia="Arial" w:hAnsi="Arial" w:cs="Arial"/>
                <w:kern w:val="0"/>
                <w:sz w:val="24"/>
                <w:szCs w:val="24"/>
                <w14:ligatures w14:val="none"/>
              </w:rPr>
              <w:t>Criterios y medidas de ahorro energético en una vivienda.</w:t>
            </w:r>
            <w:r w:rsidRPr="00176CE1">
              <w:rPr>
                <w:rFonts w:ascii="Arial" w:hAnsi="Arial" w:cs="Arial"/>
                <w:sz w:val="24"/>
                <w:szCs w:val="24"/>
              </w:rPr>
              <w:t xml:space="preserve"> </w:t>
            </w:r>
          </w:p>
        </w:tc>
      </w:tr>
      <w:tr w:rsidR="00CF31C9" w:rsidRPr="00176CE1" w14:paraId="333A988A" w14:textId="77777777" w:rsidTr="00CF31C9">
        <w:trPr>
          <w:trHeight w:val="430"/>
        </w:trPr>
        <w:tc>
          <w:tcPr>
            <w:tcW w:w="8363" w:type="dxa"/>
            <w:tcBorders>
              <w:top w:val="single" w:sz="2" w:space="0" w:color="000000"/>
              <w:left w:val="single" w:sz="2" w:space="0" w:color="000000"/>
              <w:bottom w:val="single" w:sz="2" w:space="0" w:color="000000"/>
              <w:right w:val="single" w:sz="2" w:space="0" w:color="000000"/>
            </w:tcBorders>
          </w:tcPr>
          <w:p w14:paraId="6B9AF875" w14:textId="77777777" w:rsidR="00CF31C9" w:rsidRPr="00176CE1" w:rsidRDefault="00CF31C9" w:rsidP="00994707">
            <w:pPr>
              <w:rPr>
                <w:rFonts w:ascii="Arial" w:hAnsi="Arial" w:cs="Arial"/>
                <w:sz w:val="24"/>
                <w:szCs w:val="24"/>
              </w:rPr>
            </w:pPr>
            <w:r w:rsidRPr="00176CE1">
              <w:rPr>
                <w:rFonts w:ascii="Arial" w:hAnsi="Arial" w:cs="Arial"/>
                <w:sz w:val="24"/>
                <w:szCs w:val="24"/>
              </w:rPr>
              <w:t xml:space="preserve">OTRAS INSTALACIONES </w:t>
            </w:r>
          </w:p>
        </w:tc>
      </w:tr>
      <w:tr w:rsidR="00CF31C9" w:rsidRPr="00176CE1" w14:paraId="321F7EE6" w14:textId="77777777" w:rsidTr="00CF31C9">
        <w:trPr>
          <w:trHeight w:val="1553"/>
        </w:trPr>
        <w:tc>
          <w:tcPr>
            <w:tcW w:w="8363" w:type="dxa"/>
            <w:tcBorders>
              <w:top w:val="single" w:sz="2" w:space="0" w:color="000000"/>
              <w:left w:val="single" w:sz="2" w:space="0" w:color="000000"/>
              <w:bottom w:val="single" w:sz="2" w:space="0" w:color="000000"/>
              <w:right w:val="single" w:sz="2" w:space="0" w:color="000000"/>
            </w:tcBorders>
            <w:vAlign w:val="center"/>
          </w:tcPr>
          <w:p w14:paraId="69FABFAB" w14:textId="77777777" w:rsidR="00CF31C9" w:rsidRPr="00176CE1" w:rsidRDefault="00CF31C9"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Instalación de calefacción. </w:t>
            </w:r>
          </w:p>
          <w:p w14:paraId="539805A5" w14:textId="77777777" w:rsidR="00CF31C9" w:rsidRPr="00176CE1" w:rsidRDefault="00CF31C9"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Instalación de gas. </w:t>
            </w:r>
          </w:p>
          <w:p w14:paraId="0A1D74D2" w14:textId="77777777" w:rsidR="00CF31C9" w:rsidRPr="00176CE1" w:rsidRDefault="00CF31C9"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Instalación de climatización. </w:t>
            </w:r>
          </w:p>
          <w:p w14:paraId="271742A7" w14:textId="77777777" w:rsidR="00CF31C9" w:rsidRPr="00176CE1" w:rsidRDefault="00CF31C9" w:rsidP="00346755">
            <w:pPr>
              <w:pStyle w:val="Prrafodelista"/>
              <w:numPr>
                <w:ilvl w:val="0"/>
                <w:numId w:val="16"/>
              </w:numPr>
              <w:rPr>
                <w:rFonts w:ascii="Arial" w:eastAsia="Arial" w:hAnsi="Arial" w:cs="Arial"/>
                <w:kern w:val="0"/>
                <w:sz w:val="24"/>
                <w:szCs w:val="24"/>
                <w14:ligatures w14:val="none"/>
              </w:rPr>
            </w:pPr>
            <w:r w:rsidRPr="00176CE1">
              <w:rPr>
                <w:rFonts w:ascii="Arial" w:eastAsia="Arial" w:hAnsi="Arial" w:cs="Arial"/>
                <w:kern w:val="0"/>
                <w:sz w:val="24"/>
                <w:szCs w:val="24"/>
                <w14:ligatures w14:val="none"/>
              </w:rPr>
              <w:t xml:space="preserve">Domótica </w:t>
            </w:r>
          </w:p>
          <w:p w14:paraId="4264DA82" w14:textId="77777777" w:rsidR="00CF31C9" w:rsidRPr="00176CE1" w:rsidRDefault="00CF31C9" w:rsidP="00346755">
            <w:pPr>
              <w:pStyle w:val="Prrafodelista"/>
              <w:numPr>
                <w:ilvl w:val="0"/>
                <w:numId w:val="16"/>
              </w:numPr>
              <w:rPr>
                <w:rFonts w:ascii="Arial" w:hAnsi="Arial" w:cs="Arial"/>
                <w:sz w:val="24"/>
                <w:szCs w:val="24"/>
              </w:rPr>
            </w:pPr>
            <w:r w:rsidRPr="00176CE1">
              <w:rPr>
                <w:rFonts w:ascii="Arial" w:eastAsia="Arial" w:hAnsi="Arial" w:cs="Arial"/>
                <w:kern w:val="0"/>
                <w:sz w:val="24"/>
                <w:szCs w:val="24"/>
                <w14:ligatures w14:val="none"/>
              </w:rPr>
              <w:t>Criterios y medidas de ahorro energético en una vivienda.</w:t>
            </w:r>
            <w:r w:rsidRPr="00176CE1">
              <w:rPr>
                <w:rFonts w:ascii="Arial" w:hAnsi="Arial" w:cs="Arial"/>
                <w:sz w:val="24"/>
                <w:szCs w:val="24"/>
              </w:rPr>
              <w:t xml:space="preserve"> </w:t>
            </w:r>
          </w:p>
        </w:tc>
      </w:tr>
    </w:tbl>
    <w:p w14:paraId="1CFC7CD8" w14:textId="77777777" w:rsidR="00CF31C9" w:rsidRPr="00176CE1" w:rsidRDefault="00CF31C9" w:rsidP="00994707"/>
    <w:tbl>
      <w:tblPr>
        <w:tblStyle w:val="Tablaconcuadrcula"/>
        <w:tblW w:w="0" w:type="auto"/>
        <w:tblInd w:w="421" w:type="dxa"/>
        <w:tblLook w:val="04A0" w:firstRow="1" w:lastRow="0" w:firstColumn="1" w:lastColumn="0" w:noHBand="0" w:noVBand="1"/>
      </w:tblPr>
      <w:tblGrid>
        <w:gridCol w:w="8407"/>
      </w:tblGrid>
      <w:tr w:rsidR="009C1944" w:rsidRPr="00176CE1" w14:paraId="46D3B28D" w14:textId="77777777" w:rsidTr="006044F3">
        <w:tc>
          <w:tcPr>
            <w:tcW w:w="8407" w:type="dxa"/>
          </w:tcPr>
          <w:p w14:paraId="5C80734A" w14:textId="18ADA7AA" w:rsidR="009C1944" w:rsidRPr="00176CE1" w:rsidRDefault="009C1944" w:rsidP="00994707">
            <w:r w:rsidRPr="00176CE1">
              <w:lastRenderedPageBreak/>
              <w:t>TECNOLOGÍA SOSTENIBLE</w:t>
            </w:r>
          </w:p>
        </w:tc>
      </w:tr>
      <w:tr w:rsidR="009C1944" w:rsidRPr="00176CE1" w14:paraId="37BFD7AC" w14:textId="77777777" w:rsidTr="006044F3">
        <w:tc>
          <w:tcPr>
            <w:tcW w:w="8407" w:type="dxa"/>
          </w:tcPr>
          <w:p w14:paraId="7EAB11D6" w14:textId="3BEB94E9" w:rsidR="009C1944" w:rsidRPr="00176CE1" w:rsidRDefault="009C1944" w:rsidP="00346755">
            <w:pPr>
              <w:pStyle w:val="Prrafodelista"/>
              <w:numPr>
                <w:ilvl w:val="0"/>
                <w:numId w:val="16"/>
              </w:numPr>
              <w:jc w:val="left"/>
            </w:pPr>
            <w:r w:rsidRPr="00176CE1">
              <w:t xml:space="preserve">Sostenibilidad. </w:t>
            </w:r>
          </w:p>
          <w:p w14:paraId="03D836B5" w14:textId="736E7583" w:rsidR="009C1944" w:rsidRPr="00176CE1" w:rsidRDefault="009C1944" w:rsidP="00346755">
            <w:pPr>
              <w:pStyle w:val="Prrafodelista"/>
              <w:numPr>
                <w:ilvl w:val="0"/>
                <w:numId w:val="16"/>
              </w:numPr>
              <w:jc w:val="left"/>
            </w:pPr>
            <w:r w:rsidRPr="00176CE1">
              <w:t xml:space="preserve">Selección de materiales con criterios de sostenibilidad. </w:t>
            </w:r>
          </w:p>
          <w:p w14:paraId="18B7756E" w14:textId="4842C944" w:rsidR="009C1944" w:rsidRPr="00176CE1" w:rsidRDefault="009C1944" w:rsidP="00346755">
            <w:pPr>
              <w:pStyle w:val="Prrafodelista"/>
              <w:numPr>
                <w:ilvl w:val="0"/>
                <w:numId w:val="16"/>
              </w:numPr>
              <w:jc w:val="left"/>
            </w:pPr>
            <w:r w:rsidRPr="00176CE1">
              <w:t xml:space="preserve">Técnicas y estrategias para el aprovechamiento de materias primas y recursos naturales. </w:t>
            </w:r>
          </w:p>
          <w:p w14:paraId="5120AEDD" w14:textId="61DC41A1" w:rsidR="009C1944" w:rsidRPr="00176CE1" w:rsidRDefault="009C1944" w:rsidP="00346755">
            <w:pPr>
              <w:pStyle w:val="Prrafodelista"/>
              <w:numPr>
                <w:ilvl w:val="0"/>
                <w:numId w:val="16"/>
              </w:numPr>
              <w:jc w:val="left"/>
            </w:pPr>
            <w:r w:rsidRPr="00176CE1">
              <w:t xml:space="preserve">Hábitos que potencian el desarrollo sostenible. </w:t>
            </w:r>
          </w:p>
          <w:p w14:paraId="6DE12D13" w14:textId="68142637" w:rsidR="009C1944" w:rsidRPr="00176CE1" w:rsidRDefault="009C1944" w:rsidP="00346755">
            <w:pPr>
              <w:pStyle w:val="Prrafodelista"/>
              <w:numPr>
                <w:ilvl w:val="0"/>
                <w:numId w:val="16"/>
              </w:numPr>
              <w:jc w:val="left"/>
            </w:pPr>
            <w:r w:rsidRPr="00176CE1">
              <w:t xml:space="preserve">Diseño de procesos, de productos y de sistemas tecnológicos. </w:t>
            </w:r>
          </w:p>
          <w:p w14:paraId="728B151B" w14:textId="0A71FDAA" w:rsidR="009C1944" w:rsidRPr="00176CE1" w:rsidRDefault="009C1944" w:rsidP="00346755">
            <w:pPr>
              <w:pStyle w:val="Prrafodelista"/>
              <w:numPr>
                <w:ilvl w:val="0"/>
                <w:numId w:val="16"/>
              </w:numPr>
              <w:jc w:val="left"/>
            </w:pPr>
            <w:r w:rsidRPr="00176CE1">
              <w:t xml:space="preserve">Ciclo de vida de productos tecnológicos. </w:t>
            </w:r>
          </w:p>
          <w:p w14:paraId="5CB59987" w14:textId="415248D0" w:rsidR="009C1944" w:rsidRPr="00176CE1" w:rsidRDefault="009C1944" w:rsidP="00346755">
            <w:pPr>
              <w:pStyle w:val="Prrafodelista"/>
              <w:numPr>
                <w:ilvl w:val="0"/>
                <w:numId w:val="16"/>
              </w:numPr>
              <w:jc w:val="left"/>
            </w:pPr>
            <w:r w:rsidRPr="00176CE1">
              <w:t xml:space="preserve">Obsolescencia de productos tecnológicos. </w:t>
            </w:r>
          </w:p>
          <w:p w14:paraId="3DCFBF76" w14:textId="444CD212" w:rsidR="009C1944" w:rsidRPr="00176CE1" w:rsidRDefault="009C1944" w:rsidP="00346755">
            <w:pPr>
              <w:pStyle w:val="Prrafodelista"/>
              <w:numPr>
                <w:ilvl w:val="0"/>
                <w:numId w:val="16"/>
              </w:numPr>
              <w:jc w:val="left"/>
            </w:pPr>
            <w:r w:rsidRPr="00176CE1">
              <w:t xml:space="preserve">Arquitectura bioclimática. </w:t>
            </w:r>
          </w:p>
          <w:p w14:paraId="65F0EF87" w14:textId="45C7032F" w:rsidR="009C1944" w:rsidRPr="00176CE1" w:rsidRDefault="009C1944" w:rsidP="00346755">
            <w:pPr>
              <w:pStyle w:val="Prrafodelista"/>
              <w:numPr>
                <w:ilvl w:val="0"/>
                <w:numId w:val="16"/>
              </w:numPr>
              <w:jc w:val="left"/>
            </w:pPr>
            <w:r w:rsidRPr="00176CE1">
              <w:t xml:space="preserve">Elementos que condicionan el diseño de un edificio. </w:t>
            </w:r>
          </w:p>
          <w:p w14:paraId="6721E9D4" w14:textId="5863D58F" w:rsidR="009C1944" w:rsidRPr="00176CE1" w:rsidRDefault="009C1944" w:rsidP="00346755">
            <w:pPr>
              <w:pStyle w:val="Prrafodelista"/>
              <w:numPr>
                <w:ilvl w:val="0"/>
                <w:numId w:val="16"/>
              </w:numPr>
              <w:jc w:val="left"/>
            </w:pPr>
            <w:r w:rsidRPr="00176CE1">
              <w:t xml:space="preserve">Criterios y medidas de ahorro energético y de agua en edificios. </w:t>
            </w:r>
          </w:p>
          <w:p w14:paraId="1B14576A" w14:textId="14029117" w:rsidR="009C1944" w:rsidRPr="00176CE1" w:rsidRDefault="009C1944" w:rsidP="00346755">
            <w:pPr>
              <w:pStyle w:val="Prrafodelista"/>
              <w:numPr>
                <w:ilvl w:val="0"/>
                <w:numId w:val="16"/>
              </w:numPr>
              <w:jc w:val="left"/>
            </w:pPr>
            <w:r w:rsidRPr="00176CE1">
              <w:t xml:space="preserve">Eficiencia energética y ambiental en el transporte. </w:t>
            </w:r>
          </w:p>
          <w:p w14:paraId="766A3879" w14:textId="21D22D72" w:rsidR="009C1944" w:rsidRPr="00176CE1" w:rsidRDefault="009C1944" w:rsidP="00346755">
            <w:pPr>
              <w:pStyle w:val="Prrafodelista"/>
              <w:numPr>
                <w:ilvl w:val="0"/>
                <w:numId w:val="16"/>
              </w:numPr>
              <w:jc w:val="left"/>
            </w:pPr>
            <w:r w:rsidRPr="00176CE1">
              <w:t xml:space="preserve">Sistemas inteligentes de transporte. </w:t>
            </w:r>
          </w:p>
          <w:p w14:paraId="64057849" w14:textId="3110C9E9" w:rsidR="009C1944" w:rsidRPr="00176CE1" w:rsidRDefault="009C1944" w:rsidP="00346755">
            <w:pPr>
              <w:pStyle w:val="Prrafodelista"/>
              <w:numPr>
                <w:ilvl w:val="0"/>
                <w:numId w:val="16"/>
              </w:numPr>
              <w:jc w:val="left"/>
            </w:pPr>
            <w:r w:rsidRPr="00176CE1">
              <w:t xml:space="preserve">Vehículos eléctricos y energías renovables. </w:t>
            </w:r>
          </w:p>
          <w:p w14:paraId="4275AECD" w14:textId="71054FAB" w:rsidR="009C1944" w:rsidRPr="00176CE1" w:rsidRDefault="009C1944" w:rsidP="00346755">
            <w:pPr>
              <w:pStyle w:val="Prrafodelista"/>
              <w:numPr>
                <w:ilvl w:val="0"/>
                <w:numId w:val="16"/>
              </w:numPr>
              <w:jc w:val="left"/>
            </w:pPr>
            <w:r w:rsidRPr="00176CE1">
              <w:t>Comunidades abiertas, voluntariado tecnológico y proyectos de servicio a la comunidad</w:t>
            </w:r>
          </w:p>
        </w:tc>
      </w:tr>
    </w:tbl>
    <w:p w14:paraId="2DC90204" w14:textId="77777777" w:rsidR="009C1944" w:rsidRPr="00176CE1" w:rsidRDefault="009C1944" w:rsidP="001863FA"/>
    <w:p w14:paraId="118823AE" w14:textId="30B3AFA4" w:rsidR="00137364" w:rsidRPr="00176CE1" w:rsidRDefault="00137364" w:rsidP="00346755">
      <w:pPr>
        <w:pStyle w:val="Prrafodelista"/>
        <w:numPr>
          <w:ilvl w:val="0"/>
          <w:numId w:val="19"/>
        </w:numPr>
      </w:pPr>
      <w:r w:rsidRPr="00176CE1">
        <w:rPr>
          <w:b/>
        </w:rPr>
        <w:t>FORMACIÓN Y ORIENTACIÓN LABORAL.</w:t>
      </w:r>
    </w:p>
    <w:p w14:paraId="04A022E1" w14:textId="77777777" w:rsidR="00176CE1" w:rsidRPr="00176CE1" w:rsidRDefault="00176CE1" w:rsidP="00176CE1">
      <w:pPr>
        <w:pStyle w:val="Prrafodelista"/>
        <w:ind w:left="1429" w:firstLine="0"/>
      </w:pPr>
    </w:p>
    <w:p w14:paraId="60A70981" w14:textId="14E0F777" w:rsidR="002C7936" w:rsidRPr="00176CE1" w:rsidRDefault="002C7936" w:rsidP="00346755">
      <w:pPr>
        <w:pStyle w:val="Prrafodelista"/>
        <w:numPr>
          <w:ilvl w:val="0"/>
          <w:numId w:val="20"/>
        </w:numPr>
        <w:rPr>
          <w:b/>
          <w:bCs/>
        </w:rPr>
      </w:pPr>
      <w:r w:rsidRPr="00176CE1">
        <w:rPr>
          <w:b/>
          <w:bCs/>
        </w:rPr>
        <w:t>El ser humano y el conocimiento de uno mismo.</w:t>
      </w:r>
    </w:p>
    <w:p w14:paraId="45AF3D2C" w14:textId="77777777" w:rsidR="002C7936" w:rsidRPr="00176CE1" w:rsidRDefault="002C7936" w:rsidP="00346755">
      <w:pPr>
        <w:pStyle w:val="Prrafodelista"/>
        <w:numPr>
          <w:ilvl w:val="0"/>
          <w:numId w:val="21"/>
        </w:numPr>
        <w:rPr>
          <w:bCs/>
        </w:rPr>
      </w:pPr>
      <w:r w:rsidRPr="00176CE1">
        <w:rPr>
          <w:bCs/>
        </w:rPr>
        <w:t>Visión y conocimiento del ser humano desde las perspectivas psicológica, antropológica y sociológica.</w:t>
      </w:r>
    </w:p>
    <w:p w14:paraId="571A1E0B" w14:textId="77777777" w:rsidR="002C7936" w:rsidRPr="00176CE1" w:rsidRDefault="002C7936" w:rsidP="00346755">
      <w:pPr>
        <w:pStyle w:val="Prrafodelista"/>
        <w:numPr>
          <w:ilvl w:val="0"/>
          <w:numId w:val="21"/>
        </w:numPr>
        <w:rPr>
          <w:bCs/>
        </w:rPr>
      </w:pPr>
      <w:r w:rsidRPr="00176CE1">
        <w:rPr>
          <w:bCs/>
        </w:rPr>
        <w:t>Psicología. Neurociencia, conducta y cognición. Sistema nervioso central y sistema nervioso periférico. Neuronas y estructura funcional del cerebro. Fundamentos biológicos de la conducta. Circuitos de recompensa y su relación con las adicciones. Bienestar y hábitos saludables. La adolescencia desde el punto de vista psicológico. Desarrollo cognitivo y desarrollo de la personalidad durante la adolescencia. Reconocimiento y control de las emociones. Desarrollo personal dentro del grupo. Influencia del grupo en el individuo.</w:t>
      </w:r>
    </w:p>
    <w:p w14:paraId="3B784874" w14:textId="77777777" w:rsidR="002C7936" w:rsidRPr="00176CE1" w:rsidRDefault="002C7936" w:rsidP="00346755">
      <w:pPr>
        <w:pStyle w:val="Prrafodelista"/>
        <w:numPr>
          <w:ilvl w:val="0"/>
          <w:numId w:val="21"/>
        </w:numPr>
        <w:rPr>
          <w:bCs/>
        </w:rPr>
      </w:pPr>
      <w:r w:rsidRPr="00176CE1">
        <w:rPr>
          <w:bCs/>
        </w:rPr>
        <w:t>Psicología. Neurociencia, conducta y cognición. Sistema nervioso central y sistema nervioso periférico. Neuronas y estructura funcional del cerebro. Fundamentos biológicos de la conducta. Circuitos de recompensa y su relación con las adicciones. Bienestar y hábitos saludables. La adolescencia desde el punto de vista psicológico. Desarrollo cognitivo y desarrollo de la personalidad durante la adolescencia. Reconocimiento y control de las emociones. Desarrollo personal dentro del grupo. Influencia del grupo en el individuo.</w:t>
      </w:r>
    </w:p>
    <w:p w14:paraId="5DC2CD51" w14:textId="114F64EE" w:rsidR="002C7936" w:rsidRDefault="002C7936" w:rsidP="00346755">
      <w:pPr>
        <w:pStyle w:val="Prrafodelista"/>
        <w:numPr>
          <w:ilvl w:val="0"/>
          <w:numId w:val="21"/>
        </w:numPr>
        <w:rPr>
          <w:bCs/>
        </w:rPr>
      </w:pPr>
      <w:r w:rsidRPr="00176CE1">
        <w:rPr>
          <w:bCs/>
        </w:rPr>
        <w:lastRenderedPageBreak/>
        <w:t>Sociología. El ser humano como ser social. Concepto de sociedad. Estrategias de inclusión y cohesión social para mejorar la calidad de vida de las personas. El adolescente y sus relaciones. Búsqueda de la autonomía y asunción progresiva de responsabilidades. Conductas prosociales y antisociales. Normas, roles y estereotipos. Igualdad de género. Diversidad y convivencia positiva dentro de los grupos. Procesos de transición a la vida adulta en perspectiva comparada.</w:t>
      </w:r>
    </w:p>
    <w:p w14:paraId="7F8BF29F" w14:textId="77777777" w:rsidR="00176CE1" w:rsidRPr="00176CE1" w:rsidRDefault="00176CE1" w:rsidP="00176CE1">
      <w:pPr>
        <w:pStyle w:val="Prrafodelista"/>
        <w:ind w:left="1429" w:firstLine="0"/>
        <w:rPr>
          <w:bCs/>
        </w:rPr>
      </w:pPr>
    </w:p>
    <w:p w14:paraId="59D75EFF" w14:textId="17494DD9" w:rsidR="002C7936" w:rsidRPr="00176CE1" w:rsidRDefault="002C7936" w:rsidP="00346755">
      <w:pPr>
        <w:pStyle w:val="Prrafodelista"/>
        <w:numPr>
          <w:ilvl w:val="0"/>
          <w:numId w:val="20"/>
        </w:numPr>
        <w:rPr>
          <w:b/>
          <w:bCs/>
        </w:rPr>
      </w:pPr>
      <w:r w:rsidRPr="00176CE1">
        <w:rPr>
          <w:b/>
          <w:bCs/>
        </w:rPr>
        <w:t>Formación y orientación personal y profesional hacia la vida adulta.</w:t>
      </w:r>
    </w:p>
    <w:p w14:paraId="63BEBC3E" w14:textId="064B8C97" w:rsidR="002C7936" w:rsidRPr="00176CE1" w:rsidRDefault="002C7936" w:rsidP="00346755">
      <w:pPr>
        <w:pStyle w:val="Prrafodelista"/>
        <w:numPr>
          <w:ilvl w:val="0"/>
          <w:numId w:val="22"/>
        </w:numPr>
        <w:rPr>
          <w:bCs/>
        </w:rPr>
      </w:pPr>
      <w:r w:rsidRPr="00176CE1">
        <w:rPr>
          <w:bCs/>
        </w:rPr>
        <w:t>Aprendizaje y ser humano.</w:t>
      </w:r>
    </w:p>
    <w:p w14:paraId="6D01EB96" w14:textId="6FB8948E" w:rsidR="002C7936" w:rsidRPr="00176CE1" w:rsidRDefault="002C7936" w:rsidP="00346755">
      <w:pPr>
        <w:pStyle w:val="Prrafodelista"/>
        <w:numPr>
          <w:ilvl w:val="0"/>
          <w:numId w:val="23"/>
        </w:numPr>
        <w:rPr>
          <w:bCs/>
        </w:rPr>
      </w:pPr>
      <w:r w:rsidRPr="00176CE1">
        <w:rPr>
          <w:bCs/>
        </w:rPr>
        <w:t>Procesos implicados en el aprendizaje: atención, motivación y memoria. Estrategias de aprendizaje y estudio. Inteligencia emocional e inteligencia ejecutiva.</w:t>
      </w:r>
    </w:p>
    <w:p w14:paraId="17280340" w14:textId="5983C7EB" w:rsidR="002C7936" w:rsidRPr="00176CE1" w:rsidRDefault="002C7936" w:rsidP="00346755">
      <w:pPr>
        <w:pStyle w:val="Prrafodelista"/>
        <w:numPr>
          <w:ilvl w:val="0"/>
          <w:numId w:val="23"/>
        </w:numPr>
        <w:rPr>
          <w:bCs/>
        </w:rPr>
      </w:pPr>
      <w:r w:rsidRPr="00176CE1">
        <w:rPr>
          <w:bCs/>
        </w:rPr>
        <w:t>Lo heredado y lo aprendido: biología y cultura. Proceso de socialización. Agentes de socialización. Aprendizaje formal e informal.</w:t>
      </w:r>
    </w:p>
    <w:p w14:paraId="15EED419" w14:textId="4263430E" w:rsidR="002C7936" w:rsidRPr="00176CE1" w:rsidRDefault="007B5F53" w:rsidP="00346755">
      <w:pPr>
        <w:pStyle w:val="Prrafodelista"/>
        <w:numPr>
          <w:ilvl w:val="0"/>
          <w:numId w:val="22"/>
        </w:numPr>
        <w:rPr>
          <w:bCs/>
        </w:rPr>
      </w:pPr>
      <w:r w:rsidRPr="00176CE1">
        <w:rPr>
          <w:bCs/>
        </w:rPr>
        <w:t>Construcción del sentido de competencia y logro.</w:t>
      </w:r>
    </w:p>
    <w:p w14:paraId="1C8200BE" w14:textId="1BE973E6" w:rsidR="007B5F53" w:rsidRPr="00176CE1" w:rsidRDefault="007B5F53" w:rsidP="00346755">
      <w:pPr>
        <w:pStyle w:val="Prrafodelista"/>
        <w:numPr>
          <w:ilvl w:val="0"/>
          <w:numId w:val="24"/>
        </w:numPr>
        <w:rPr>
          <w:bCs/>
        </w:rPr>
      </w:pPr>
      <w:r w:rsidRPr="00176CE1">
        <w:rPr>
          <w:bCs/>
        </w:rPr>
        <w:t>Autoconocimiento. Autonomía personal y autopercepción. Estilo atribucional. Capacidad autocrítica. Iniciativa personal. Pensamiento creativo. Confianza y seguridad en uno mismo. Perseverancia.</w:t>
      </w:r>
    </w:p>
    <w:p w14:paraId="660FF969" w14:textId="4C59869E" w:rsidR="007B5F53" w:rsidRPr="00176CE1" w:rsidRDefault="007B5F53" w:rsidP="00346755">
      <w:pPr>
        <w:pStyle w:val="Prrafodelista"/>
        <w:numPr>
          <w:ilvl w:val="0"/>
          <w:numId w:val="24"/>
        </w:numPr>
        <w:rPr>
          <w:bCs/>
        </w:rPr>
      </w:pPr>
      <w:r w:rsidRPr="00176CE1">
        <w:rPr>
          <w:bCs/>
        </w:rPr>
        <w:t>Estrategias para enfrentarse al fracaso y a la frustración.</w:t>
      </w:r>
    </w:p>
    <w:p w14:paraId="218E45E0" w14:textId="4542221C" w:rsidR="007B5F53" w:rsidRPr="00176CE1" w:rsidRDefault="007B5F53" w:rsidP="00346755">
      <w:pPr>
        <w:pStyle w:val="Prrafodelista"/>
        <w:numPr>
          <w:ilvl w:val="0"/>
          <w:numId w:val="22"/>
        </w:numPr>
        <w:rPr>
          <w:bCs/>
        </w:rPr>
      </w:pPr>
      <w:r w:rsidRPr="00176CE1">
        <w:rPr>
          <w:bCs/>
        </w:rPr>
        <w:t>Relaciones e interacciones con los demás.</w:t>
      </w:r>
    </w:p>
    <w:p w14:paraId="3CE8AD03" w14:textId="03DF8CB0" w:rsidR="007B5F53" w:rsidRPr="00176CE1" w:rsidRDefault="007B5F53" w:rsidP="00346755">
      <w:pPr>
        <w:pStyle w:val="Prrafodelista"/>
        <w:numPr>
          <w:ilvl w:val="0"/>
          <w:numId w:val="25"/>
        </w:numPr>
        <w:rPr>
          <w:bCs/>
        </w:rPr>
      </w:pPr>
      <w:r w:rsidRPr="00176CE1">
        <w:rPr>
          <w:bCs/>
        </w:rPr>
        <w:t>Habilidades sociales.</w:t>
      </w:r>
    </w:p>
    <w:p w14:paraId="3224F0B0" w14:textId="57ECE005" w:rsidR="007B5F53" w:rsidRPr="00176CE1" w:rsidRDefault="007B5F53" w:rsidP="00346755">
      <w:pPr>
        <w:pStyle w:val="Prrafodelista"/>
        <w:numPr>
          <w:ilvl w:val="0"/>
          <w:numId w:val="25"/>
        </w:numPr>
        <w:rPr>
          <w:bCs/>
        </w:rPr>
      </w:pPr>
      <w:r w:rsidRPr="00176CE1">
        <w:rPr>
          <w:bCs/>
        </w:rPr>
        <w:t>Habilidades comunicativas. Barreras en la comunicación y estrategias para superarlas.</w:t>
      </w:r>
    </w:p>
    <w:p w14:paraId="355B026C" w14:textId="2E7BD8AF" w:rsidR="007B5F53" w:rsidRPr="00176CE1" w:rsidRDefault="007B5F53" w:rsidP="00346755">
      <w:pPr>
        <w:pStyle w:val="Prrafodelista"/>
        <w:numPr>
          <w:ilvl w:val="0"/>
          <w:numId w:val="25"/>
        </w:numPr>
        <w:rPr>
          <w:bCs/>
        </w:rPr>
      </w:pPr>
      <w:r w:rsidRPr="00176CE1">
        <w:rPr>
          <w:bCs/>
        </w:rPr>
        <w:t>Habilidades de organización y gestión.</w:t>
      </w:r>
    </w:p>
    <w:p w14:paraId="4EB5C60E" w14:textId="1D3573B7" w:rsidR="007B5F53" w:rsidRPr="00176CE1" w:rsidRDefault="007B5F53" w:rsidP="00346755">
      <w:pPr>
        <w:pStyle w:val="Prrafodelista"/>
        <w:numPr>
          <w:ilvl w:val="0"/>
          <w:numId w:val="25"/>
        </w:numPr>
        <w:rPr>
          <w:bCs/>
        </w:rPr>
      </w:pPr>
      <w:r w:rsidRPr="00176CE1">
        <w:rPr>
          <w:bCs/>
        </w:rPr>
        <w:t>Herramientas digitales para la interacción con los demás. Huella y reputación digital. Gestión de identidades digitales: personal y profesional.</w:t>
      </w:r>
    </w:p>
    <w:p w14:paraId="26A5041B" w14:textId="635246C1" w:rsidR="007B5F53" w:rsidRPr="00176CE1" w:rsidRDefault="007B5F53" w:rsidP="00346755">
      <w:pPr>
        <w:pStyle w:val="Prrafodelista"/>
        <w:numPr>
          <w:ilvl w:val="0"/>
          <w:numId w:val="22"/>
        </w:numPr>
        <w:rPr>
          <w:bCs/>
        </w:rPr>
      </w:pPr>
      <w:r w:rsidRPr="00176CE1">
        <w:rPr>
          <w:bCs/>
        </w:rPr>
        <w:t>Orientación hacia la formación académica y profesional. Exploración del entorno profesional.</w:t>
      </w:r>
    </w:p>
    <w:p w14:paraId="213758B1" w14:textId="2B9DE3FC" w:rsidR="007B5F53" w:rsidRPr="00176CE1" w:rsidRDefault="00462A15" w:rsidP="00346755">
      <w:pPr>
        <w:pStyle w:val="Prrafodelista"/>
        <w:numPr>
          <w:ilvl w:val="0"/>
          <w:numId w:val="26"/>
        </w:numPr>
        <w:rPr>
          <w:bCs/>
        </w:rPr>
      </w:pPr>
      <w:r w:rsidRPr="00176CE1">
        <w:rPr>
          <w:bCs/>
        </w:rPr>
        <w:lastRenderedPageBreak/>
        <w:t>Programas, oportunidades y ayudas para la formación. Servicios de orientación académica y profesional. Formación permanente a lo largo de la vida.</w:t>
      </w:r>
    </w:p>
    <w:p w14:paraId="633FF48A" w14:textId="7BC20F0B" w:rsidR="00462A15" w:rsidRDefault="00462A15" w:rsidP="00346755">
      <w:pPr>
        <w:pStyle w:val="Prrafodelista"/>
        <w:numPr>
          <w:ilvl w:val="0"/>
          <w:numId w:val="26"/>
        </w:numPr>
        <w:rPr>
          <w:bCs/>
        </w:rPr>
      </w:pPr>
      <w:r w:rsidRPr="00176CE1">
        <w:rPr>
          <w:bCs/>
        </w:rPr>
        <w:t>Exploración y descubrimiento del entorno de trabajo: las relaciones laborales. Tendencias laborales y demandas del mercado. Retos de la revolución digital. Emprendimiento e intraemprendimiento. Participación social activa. El ser humano como homo oeconomicus. Teorías críticas. Colaboración y voluntariado.</w:t>
      </w:r>
    </w:p>
    <w:p w14:paraId="7449F4A5" w14:textId="77777777" w:rsidR="00176CE1" w:rsidRPr="00176CE1" w:rsidRDefault="00176CE1" w:rsidP="00176CE1">
      <w:pPr>
        <w:pStyle w:val="Prrafodelista"/>
        <w:ind w:left="2149" w:firstLine="0"/>
        <w:rPr>
          <w:bCs/>
        </w:rPr>
      </w:pPr>
    </w:p>
    <w:p w14:paraId="0D640C77" w14:textId="5FCA1341" w:rsidR="00462A15" w:rsidRPr="00176CE1" w:rsidRDefault="00462A15" w:rsidP="00346755">
      <w:pPr>
        <w:pStyle w:val="Prrafodelista"/>
        <w:numPr>
          <w:ilvl w:val="0"/>
          <w:numId w:val="20"/>
        </w:numPr>
        <w:rPr>
          <w:b/>
          <w:bCs/>
        </w:rPr>
      </w:pPr>
      <w:r w:rsidRPr="00176CE1">
        <w:rPr>
          <w:b/>
          <w:bCs/>
        </w:rPr>
        <w:t>Proyecto personal, académico-profesional y aproximación a la búsqueda activa de empleo.</w:t>
      </w:r>
    </w:p>
    <w:p w14:paraId="4457A3E1" w14:textId="77777777" w:rsidR="00215373" w:rsidRPr="00176CE1" w:rsidRDefault="00215373" w:rsidP="00346755">
      <w:pPr>
        <w:pStyle w:val="Prrafodelista"/>
        <w:numPr>
          <w:ilvl w:val="0"/>
          <w:numId w:val="27"/>
        </w:numPr>
        <w:rPr>
          <w:bCs/>
        </w:rPr>
      </w:pPr>
      <w:r w:rsidRPr="00176CE1">
        <w:rPr>
          <w:bCs/>
        </w:rPr>
        <w:t>Planes de autoconocimiento y de formación académica y profesional. Cualidades personales. Fortalezas y debilidades. La diversidad como elemento enriquecedor. Fases del plan: exploración, diagnóstico, perfiles académicos y profesionales, toma de decisiones. Aspiraciones y metas. Ayudas y recursos para superar carencias y afrontar retos personales y profesionales.</w:t>
      </w:r>
    </w:p>
    <w:p w14:paraId="1DC1214F" w14:textId="07A79A7E" w:rsidR="002C7936" w:rsidRPr="00176CE1" w:rsidRDefault="00215373" w:rsidP="00176CE1">
      <w:pPr>
        <w:pStyle w:val="Prrafodelista"/>
        <w:numPr>
          <w:ilvl w:val="0"/>
          <w:numId w:val="27"/>
        </w:numPr>
        <w:ind w:firstLine="0"/>
        <w:rPr>
          <w:bCs/>
        </w:rPr>
      </w:pPr>
      <w:r w:rsidRPr="00176CE1">
        <w:rPr>
          <w:bCs/>
        </w:rPr>
        <w:t>Planes de autoconocimiento y de formación académica y profesional. Cualidades personales. Fortalezas y debilidades. La diversidad como elemento enriquecedor. Fases del plan: exploración, diagnóstico, perfiles académicos y profesionales, toma de decisiones. Aspiraciones y metas. Ayudas y recursos para superar carencias y afrontar retos personales y profesionales.</w:t>
      </w:r>
    </w:p>
    <w:p w14:paraId="7F940EC0" w14:textId="77777777" w:rsidR="002C7936" w:rsidRPr="00176CE1" w:rsidRDefault="002C7936" w:rsidP="002C7936">
      <w:pPr>
        <w:pStyle w:val="Prrafodelista"/>
        <w:ind w:left="2149" w:firstLine="0"/>
      </w:pPr>
    </w:p>
    <w:p w14:paraId="25B70D65" w14:textId="77777777" w:rsidR="00A60E95" w:rsidRPr="00176CE1" w:rsidRDefault="00A60E95" w:rsidP="00176CE1">
      <w:pPr>
        <w:pStyle w:val="Ttulo1"/>
      </w:pPr>
      <w:bookmarkStart w:id="16" w:name="_Toc146818911"/>
      <w:r w:rsidRPr="00176CE1">
        <w:t>C</w:t>
      </w:r>
      <w:r w:rsidR="00C606A8" w:rsidRPr="00176CE1">
        <w:t>RITERIOS DE EVALUACIÓN</w:t>
      </w:r>
      <w:bookmarkEnd w:id="16"/>
    </w:p>
    <w:p w14:paraId="560936D6" w14:textId="77777777" w:rsidR="00E940D6" w:rsidRPr="00176CE1" w:rsidRDefault="00E940D6" w:rsidP="00E940D6">
      <w:pPr>
        <w:rPr>
          <w:b/>
        </w:rPr>
      </w:pPr>
    </w:p>
    <w:p w14:paraId="7A89AF75" w14:textId="761E3928" w:rsidR="00C606A8" w:rsidRPr="00176CE1" w:rsidRDefault="00E940D6" w:rsidP="00346755">
      <w:pPr>
        <w:pStyle w:val="Prrafodelista"/>
        <w:numPr>
          <w:ilvl w:val="0"/>
          <w:numId w:val="19"/>
        </w:numPr>
        <w:rPr>
          <w:b/>
        </w:rPr>
      </w:pPr>
      <w:r w:rsidRPr="00176CE1">
        <w:rPr>
          <w:b/>
        </w:rPr>
        <w:t>TECNOLOGÍA.</w:t>
      </w:r>
    </w:p>
    <w:p w14:paraId="6C7EB059" w14:textId="77777777" w:rsidR="000D6EDE" w:rsidRPr="00176CE1" w:rsidRDefault="000D6EDE" w:rsidP="000D6EDE">
      <w:r w:rsidRPr="00176CE1">
        <w:t>Competencia específica 1. Criterios de evaluación</w:t>
      </w:r>
    </w:p>
    <w:p w14:paraId="23F31A8E" w14:textId="52A906FC" w:rsidR="00C93A39" w:rsidRPr="00176CE1" w:rsidRDefault="000D6EDE" w:rsidP="000D6EDE">
      <w:r w:rsidRPr="00176CE1">
        <w:t>Identificar problemas tecnológicos a partir del estudio de las necesidades presentes en el entorno próximo, formular propuestas para abordarlos, y resolverlos de manera eficiente e innovadora mediante procesos de trabajo colaborativo y utilizando estrategias propias del método de proyectos.</w:t>
      </w:r>
    </w:p>
    <w:p w14:paraId="09E59A5B" w14:textId="77777777" w:rsidR="0019306D" w:rsidRPr="00176CE1" w:rsidRDefault="0019306D" w:rsidP="0019306D">
      <w:pPr>
        <w:pStyle w:val="Textoindependiente"/>
        <w:rPr>
          <w:rFonts w:ascii="Arial" w:hAnsi="Arial" w:cs="Arial"/>
          <w:sz w:val="24"/>
          <w:szCs w:val="24"/>
        </w:rPr>
      </w:pPr>
    </w:p>
    <w:p w14:paraId="485F41B7" w14:textId="77777777" w:rsidR="0019306D" w:rsidRPr="00176CE1" w:rsidRDefault="0019306D" w:rsidP="0019306D">
      <w:pPr>
        <w:pStyle w:val="Textoindependiente"/>
        <w:spacing w:before="6"/>
        <w:rPr>
          <w:rFonts w:ascii="Arial" w:hAnsi="Arial" w:cs="Arial"/>
          <w:sz w:val="24"/>
          <w:szCs w:val="24"/>
        </w:rPr>
      </w:pPr>
    </w:p>
    <w:tbl>
      <w:tblPr>
        <w:tblStyle w:val="TableNormal1"/>
        <w:tblW w:w="8400"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0"/>
      </w:tblGrid>
      <w:tr w:rsidR="00180752" w:rsidRPr="00176CE1" w14:paraId="42DD1F92" w14:textId="77777777" w:rsidTr="00180752">
        <w:trPr>
          <w:trHeight w:val="666"/>
        </w:trPr>
        <w:tc>
          <w:tcPr>
            <w:tcW w:w="8400" w:type="dxa"/>
          </w:tcPr>
          <w:p w14:paraId="5EC116F7" w14:textId="25D0471E" w:rsidR="00180752" w:rsidRPr="00176CE1" w:rsidRDefault="00C66347" w:rsidP="00D56E7C">
            <w:pPr>
              <w:jc w:val="both"/>
              <w:rPr>
                <w:rFonts w:ascii="Arial" w:hAnsi="Arial" w:cs="Arial"/>
                <w:sz w:val="24"/>
                <w:szCs w:val="24"/>
                <w:lang w:val="es-ES"/>
              </w:rPr>
            </w:pPr>
            <w:r w:rsidRPr="00176CE1">
              <w:rPr>
                <w:rFonts w:ascii="Arial" w:hAnsi="Arial" w:cs="Arial"/>
                <w:sz w:val="24"/>
                <w:szCs w:val="24"/>
                <w:lang w:val="es-ES"/>
              </w:rPr>
              <w:lastRenderedPageBreak/>
              <w:t>1.1. Identificar problemas tecnológicos a partir de la observación y el análisis del entorno más cercano, estudiando sus necesidades, con sentido crítico y principios éticos, de manera que conduzcan a posibles soluciones que repercutan positivamente en la comunidad.</w:t>
            </w:r>
          </w:p>
        </w:tc>
      </w:tr>
      <w:tr w:rsidR="00180752" w:rsidRPr="00176CE1" w14:paraId="5E37684E" w14:textId="77777777" w:rsidTr="00180752">
        <w:trPr>
          <w:trHeight w:val="779"/>
        </w:trPr>
        <w:tc>
          <w:tcPr>
            <w:tcW w:w="8400" w:type="dxa"/>
          </w:tcPr>
          <w:p w14:paraId="1F87B8A7" w14:textId="77777777" w:rsidR="002C10BE" w:rsidRPr="00176CE1" w:rsidRDefault="002C10BE" w:rsidP="00D56E7C">
            <w:pPr>
              <w:jc w:val="both"/>
              <w:rPr>
                <w:rFonts w:ascii="Arial" w:hAnsi="Arial" w:cs="Arial"/>
                <w:sz w:val="24"/>
                <w:szCs w:val="24"/>
                <w:lang w:val="es-ES"/>
              </w:rPr>
            </w:pPr>
            <w:r w:rsidRPr="00176CE1">
              <w:rPr>
                <w:rFonts w:ascii="Arial" w:hAnsi="Arial" w:cs="Arial"/>
                <w:sz w:val="24"/>
                <w:szCs w:val="24"/>
                <w:lang w:val="es-ES"/>
              </w:rPr>
              <w:t xml:space="preserve">1.2. Idear soluciones tecnológicas lo más eficientes, accesibles e innovadoras </w:t>
            </w:r>
          </w:p>
          <w:p w14:paraId="3810EFA4" w14:textId="09EB78B2" w:rsidR="00180752" w:rsidRPr="00176CE1" w:rsidRDefault="002C10BE" w:rsidP="00D56E7C">
            <w:pPr>
              <w:jc w:val="both"/>
              <w:rPr>
                <w:rFonts w:ascii="Arial" w:hAnsi="Arial" w:cs="Arial"/>
                <w:sz w:val="24"/>
                <w:szCs w:val="24"/>
                <w:lang w:val="es-ES"/>
              </w:rPr>
            </w:pPr>
            <w:r w:rsidRPr="00176CE1">
              <w:rPr>
                <w:rFonts w:ascii="Arial" w:hAnsi="Arial" w:cs="Arial"/>
                <w:sz w:val="24"/>
                <w:szCs w:val="24"/>
                <w:lang w:val="es-ES"/>
              </w:rPr>
              <w:t>posibles, considerando las necesidades, requisitos y posibilidades de mejora del entorno más</w:t>
            </w:r>
            <w:r w:rsidR="00B25CEA" w:rsidRPr="00176CE1">
              <w:rPr>
                <w:rFonts w:ascii="Arial" w:hAnsi="Arial" w:cs="Arial"/>
                <w:sz w:val="24"/>
                <w:szCs w:val="24"/>
                <w:lang w:val="es-ES"/>
              </w:rPr>
              <w:t xml:space="preserve"> </w:t>
            </w:r>
            <w:r w:rsidRPr="00176CE1">
              <w:rPr>
                <w:rFonts w:ascii="Arial" w:hAnsi="Arial" w:cs="Arial"/>
                <w:sz w:val="24"/>
                <w:szCs w:val="24"/>
                <w:lang w:val="es-ES"/>
              </w:rPr>
              <w:t>cercano.</w:t>
            </w:r>
          </w:p>
        </w:tc>
      </w:tr>
      <w:tr w:rsidR="00180752" w:rsidRPr="00176CE1" w14:paraId="21D6FBF9" w14:textId="77777777" w:rsidTr="00180752">
        <w:trPr>
          <w:trHeight w:val="780"/>
        </w:trPr>
        <w:tc>
          <w:tcPr>
            <w:tcW w:w="8400" w:type="dxa"/>
          </w:tcPr>
          <w:p w14:paraId="0EA9728C" w14:textId="4C5CA73C" w:rsidR="00180752" w:rsidRPr="00176CE1" w:rsidRDefault="00AA72C4" w:rsidP="00D56E7C">
            <w:pPr>
              <w:jc w:val="both"/>
              <w:rPr>
                <w:rFonts w:ascii="Arial" w:hAnsi="Arial" w:cs="Arial"/>
                <w:sz w:val="24"/>
                <w:szCs w:val="24"/>
                <w:lang w:val="es-ES"/>
              </w:rPr>
            </w:pPr>
            <w:r w:rsidRPr="00176CE1">
              <w:rPr>
                <w:rFonts w:ascii="Arial" w:hAnsi="Arial" w:cs="Arial"/>
                <w:sz w:val="24"/>
                <w:szCs w:val="24"/>
                <w:lang w:val="es-ES"/>
              </w:rPr>
              <w:t>1.3. Planificar un proyecto tecnológico de forma creativa, proponiendo soluciones</w:t>
            </w:r>
            <w:r w:rsidR="00D56E7C" w:rsidRPr="00176CE1">
              <w:rPr>
                <w:rFonts w:ascii="Arial" w:hAnsi="Arial" w:cs="Arial"/>
                <w:sz w:val="24"/>
                <w:szCs w:val="24"/>
                <w:lang w:val="es-ES"/>
              </w:rPr>
              <w:t xml:space="preserve"> </w:t>
            </w:r>
            <w:r w:rsidRPr="00176CE1">
              <w:rPr>
                <w:rFonts w:ascii="Arial" w:hAnsi="Arial" w:cs="Arial"/>
                <w:sz w:val="24"/>
                <w:szCs w:val="24"/>
                <w:lang w:val="es-ES"/>
              </w:rPr>
              <w:t>tecnológicas emprendedoras que generen un valor para la comunidad</w:t>
            </w:r>
          </w:p>
        </w:tc>
      </w:tr>
      <w:tr w:rsidR="00180752" w:rsidRPr="00176CE1" w14:paraId="787EB122" w14:textId="77777777" w:rsidTr="00180752">
        <w:trPr>
          <w:trHeight w:val="1006"/>
        </w:trPr>
        <w:tc>
          <w:tcPr>
            <w:tcW w:w="8400" w:type="dxa"/>
          </w:tcPr>
          <w:p w14:paraId="17CC9A2D" w14:textId="3E7AD507" w:rsidR="00180752" w:rsidRPr="00176CE1" w:rsidRDefault="0087465E" w:rsidP="00674D6B">
            <w:pPr>
              <w:jc w:val="both"/>
              <w:rPr>
                <w:rFonts w:ascii="Arial" w:hAnsi="Arial" w:cs="Arial"/>
                <w:sz w:val="24"/>
                <w:szCs w:val="24"/>
                <w:lang w:val="es-ES"/>
              </w:rPr>
            </w:pPr>
            <w:r w:rsidRPr="00176CE1">
              <w:rPr>
                <w:rFonts w:ascii="Arial" w:hAnsi="Arial" w:cs="Arial"/>
                <w:sz w:val="24"/>
                <w:szCs w:val="24"/>
                <w:lang w:val="es-ES"/>
              </w:rPr>
              <w:t>1.4. Gestionar de forma creativa el desarrollo de un proyecto, el tiempo, materiales y recursos disponibles, aplicando las estrategias y técnicas colaborativas pertinentes con una perspectiva interdisciplinar y siguiendo un proceso iterativo de validación, desde la fase de ideación hasta la difusión de la solución.</w:t>
            </w:r>
          </w:p>
        </w:tc>
      </w:tr>
    </w:tbl>
    <w:p w14:paraId="2F5E5DB0" w14:textId="77777777" w:rsidR="0019306D" w:rsidRPr="00176CE1" w:rsidRDefault="0019306D" w:rsidP="0019306D">
      <w:pPr>
        <w:pStyle w:val="Textoindependiente"/>
        <w:rPr>
          <w:rFonts w:ascii="Arial" w:hAnsi="Arial" w:cs="Arial"/>
          <w:sz w:val="24"/>
          <w:szCs w:val="24"/>
        </w:rPr>
      </w:pPr>
    </w:p>
    <w:p w14:paraId="523CF7FC" w14:textId="49708583" w:rsidR="0019306D" w:rsidRPr="00176CE1" w:rsidRDefault="0019306D" w:rsidP="00176CE1">
      <w:pPr>
        <w:spacing w:before="240" w:after="240"/>
      </w:pPr>
      <w:r w:rsidRPr="00176CE1">
        <w:t>Competencia</w:t>
      </w:r>
      <w:r w:rsidRPr="00176CE1">
        <w:rPr>
          <w:spacing w:val="-2"/>
        </w:rPr>
        <w:t xml:space="preserve"> </w:t>
      </w:r>
      <w:r w:rsidRPr="00176CE1">
        <w:t>específica</w:t>
      </w:r>
      <w:r w:rsidRPr="00176CE1">
        <w:rPr>
          <w:spacing w:val="-2"/>
        </w:rPr>
        <w:t xml:space="preserve"> </w:t>
      </w:r>
      <w:r w:rsidRPr="00176CE1">
        <w:t>2.</w:t>
      </w:r>
      <w:r w:rsidRPr="00176CE1">
        <w:rPr>
          <w:spacing w:val="-3"/>
        </w:rPr>
        <w:t xml:space="preserve"> </w:t>
      </w:r>
      <w:r w:rsidRPr="00176CE1">
        <w:t>Criterios</w:t>
      </w:r>
      <w:r w:rsidRPr="00176CE1">
        <w:rPr>
          <w:spacing w:val="-3"/>
        </w:rPr>
        <w:t xml:space="preserve"> </w:t>
      </w:r>
      <w:r w:rsidRPr="00176CE1">
        <w:t>de</w:t>
      </w:r>
      <w:r w:rsidRPr="00176CE1">
        <w:rPr>
          <w:spacing w:val="-3"/>
        </w:rPr>
        <w:t xml:space="preserve"> </w:t>
      </w:r>
      <w:r w:rsidRPr="00176CE1">
        <w:t>evaluación</w:t>
      </w:r>
    </w:p>
    <w:p w14:paraId="60A615DD" w14:textId="1D59E41D" w:rsidR="0019306D" w:rsidRPr="00176CE1" w:rsidRDefault="00FD067E" w:rsidP="00674D6B">
      <w:r w:rsidRPr="00176CE1">
        <w:t>Fabricar soluciones tecnológicas utilizando los conocimientos interdisciplinares, las técnicas y los recursos disponibles de forma apropiada y segura para dar una respuesta satisfactoria a las necesidades planteadas.</w:t>
      </w:r>
    </w:p>
    <w:p w14:paraId="24517E75" w14:textId="77777777" w:rsidR="00BA0FDA" w:rsidRPr="00176CE1" w:rsidRDefault="00BA0FDA" w:rsidP="00674D6B"/>
    <w:p w14:paraId="5EA1A449" w14:textId="77777777" w:rsidR="0019306D" w:rsidRPr="00176CE1" w:rsidRDefault="0019306D" w:rsidP="0019306D">
      <w:pPr>
        <w:pStyle w:val="Textoindependiente"/>
        <w:spacing w:before="5"/>
        <w:rPr>
          <w:rFonts w:ascii="Arial" w:hAnsi="Arial" w:cs="Arial"/>
          <w:sz w:val="24"/>
          <w:szCs w:val="24"/>
        </w:rPr>
      </w:pPr>
    </w:p>
    <w:tbl>
      <w:tblPr>
        <w:tblStyle w:val="TableNormal1"/>
        <w:tblW w:w="8378"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8"/>
      </w:tblGrid>
      <w:tr w:rsidR="00180752" w:rsidRPr="00176CE1" w14:paraId="5B97DDD4" w14:textId="77777777" w:rsidTr="00A853C1">
        <w:trPr>
          <w:trHeight w:val="556"/>
        </w:trPr>
        <w:tc>
          <w:tcPr>
            <w:tcW w:w="8378" w:type="dxa"/>
          </w:tcPr>
          <w:p w14:paraId="76814B9E" w14:textId="04771CF2" w:rsidR="00180752" w:rsidRPr="00176CE1" w:rsidRDefault="00E80A70" w:rsidP="00CE4621">
            <w:pPr>
              <w:rPr>
                <w:rFonts w:ascii="Arial" w:hAnsi="Arial" w:cs="Arial"/>
                <w:sz w:val="24"/>
                <w:szCs w:val="24"/>
                <w:lang w:val="es-ES"/>
              </w:rPr>
            </w:pPr>
            <w:r w:rsidRPr="00176CE1">
              <w:rPr>
                <w:rFonts w:ascii="Arial" w:hAnsi="Arial" w:cs="Arial"/>
                <w:sz w:val="24"/>
                <w:szCs w:val="24"/>
                <w:lang w:val="es-ES"/>
              </w:rPr>
              <w:t xml:space="preserve">2.1. Fabricar productos y soluciones tecnológicas que den respuesta a necesidades del entorno más cercano, aplicando herramientas de diseño asistido, técnicas de </w:t>
            </w:r>
            <w:r w:rsidR="000D5174" w:rsidRPr="00176CE1">
              <w:rPr>
                <w:rFonts w:ascii="Arial" w:hAnsi="Arial" w:cs="Arial"/>
                <w:sz w:val="24"/>
                <w:szCs w:val="24"/>
                <w:lang w:val="es-ES"/>
              </w:rPr>
              <w:t>manual, mecánica y digital, y utilizando los materiales y recursos mecánicos, eléctricos, electrónicos y digitales adecuadas.</w:t>
            </w:r>
          </w:p>
        </w:tc>
      </w:tr>
      <w:tr w:rsidR="00180752" w:rsidRPr="00176CE1" w14:paraId="06677FD6" w14:textId="77777777" w:rsidTr="00A853C1">
        <w:trPr>
          <w:trHeight w:val="556"/>
        </w:trPr>
        <w:tc>
          <w:tcPr>
            <w:tcW w:w="8378" w:type="dxa"/>
          </w:tcPr>
          <w:p w14:paraId="6C260141" w14:textId="016B2267" w:rsidR="00180752" w:rsidRPr="00176CE1" w:rsidRDefault="002C6100" w:rsidP="00CE4621">
            <w:pPr>
              <w:rPr>
                <w:rFonts w:ascii="Arial" w:hAnsi="Arial" w:cs="Arial"/>
                <w:sz w:val="24"/>
                <w:szCs w:val="24"/>
                <w:lang w:val="es-ES"/>
              </w:rPr>
            </w:pPr>
            <w:r w:rsidRPr="00176CE1">
              <w:rPr>
                <w:rFonts w:ascii="Arial" w:hAnsi="Arial" w:cs="Arial"/>
                <w:sz w:val="24"/>
                <w:szCs w:val="24"/>
                <w:lang w:val="es-ES"/>
              </w:rPr>
              <w:t>2.2. Seleccionar los materiales y recursos mecánicos, eléctricos, electrónicos, neumáticos y digitales adecuados a la hora de crear productos y soluciones tecnológicas que den respuesta a problemas o retos tecnológicos planteados.</w:t>
            </w:r>
          </w:p>
        </w:tc>
      </w:tr>
      <w:tr w:rsidR="00180752" w:rsidRPr="00176CE1" w14:paraId="6749583C" w14:textId="77777777" w:rsidTr="00A853C1">
        <w:trPr>
          <w:trHeight w:val="556"/>
        </w:trPr>
        <w:tc>
          <w:tcPr>
            <w:tcW w:w="8378" w:type="dxa"/>
          </w:tcPr>
          <w:p w14:paraId="4B9FEF7C" w14:textId="752FEC66" w:rsidR="00180752" w:rsidRPr="00176CE1" w:rsidRDefault="00EE5272" w:rsidP="00CE4621">
            <w:pPr>
              <w:rPr>
                <w:rFonts w:ascii="Arial" w:hAnsi="Arial" w:cs="Arial"/>
                <w:sz w:val="24"/>
                <w:szCs w:val="24"/>
                <w:lang w:val="es-ES"/>
              </w:rPr>
            </w:pPr>
            <w:r w:rsidRPr="00176CE1">
              <w:rPr>
                <w:rFonts w:ascii="Arial" w:hAnsi="Arial" w:cs="Arial"/>
                <w:sz w:val="24"/>
                <w:szCs w:val="24"/>
                <w:lang w:val="es-ES"/>
              </w:rPr>
              <w:t>2.3. Desarrollar las destrezas necesarias para la utilización de las distintas técnicas de fabricación manual y digital aplicadas a proyectos, que permitan construir soluciones tecnológicas que resuelvan problemas o retos tecnológicos planteados</w:t>
            </w:r>
            <w:r w:rsidR="00CE4621" w:rsidRPr="00176CE1">
              <w:rPr>
                <w:rFonts w:ascii="Arial" w:hAnsi="Arial" w:cs="Arial"/>
                <w:sz w:val="24"/>
                <w:szCs w:val="24"/>
                <w:lang w:val="es-ES"/>
              </w:rPr>
              <w:t>.</w:t>
            </w:r>
          </w:p>
        </w:tc>
      </w:tr>
      <w:tr w:rsidR="00180752" w:rsidRPr="00176CE1" w14:paraId="4BBE6AC6" w14:textId="77777777" w:rsidTr="00A853C1">
        <w:trPr>
          <w:trHeight w:val="556"/>
        </w:trPr>
        <w:tc>
          <w:tcPr>
            <w:tcW w:w="8378" w:type="dxa"/>
          </w:tcPr>
          <w:p w14:paraId="03CAE85E" w14:textId="7723EF5A" w:rsidR="00180752" w:rsidRPr="00176CE1" w:rsidRDefault="000B5D5E" w:rsidP="00BA0FDA">
            <w:pPr>
              <w:rPr>
                <w:rFonts w:ascii="Arial" w:hAnsi="Arial" w:cs="Arial"/>
                <w:sz w:val="24"/>
                <w:szCs w:val="24"/>
                <w:lang w:val="es-ES"/>
              </w:rPr>
            </w:pPr>
            <w:r w:rsidRPr="00176CE1">
              <w:rPr>
                <w:rFonts w:ascii="Arial" w:hAnsi="Arial" w:cs="Arial"/>
                <w:sz w:val="24"/>
                <w:szCs w:val="24"/>
                <w:lang w:val="es-ES"/>
              </w:rPr>
              <w:t>2.4. Utilizar correctamente herramientas, máquinas y recursos, observando las medidas de seguridad correspondientes y escogiendo las que son adecuadas en función de la operación a realizar y del material sobre el que se actúa.</w:t>
            </w:r>
          </w:p>
        </w:tc>
      </w:tr>
      <w:tr w:rsidR="00180752" w:rsidRPr="00176CE1" w14:paraId="28362209" w14:textId="77777777" w:rsidTr="00A853C1">
        <w:trPr>
          <w:trHeight w:val="556"/>
        </w:trPr>
        <w:tc>
          <w:tcPr>
            <w:tcW w:w="8378" w:type="dxa"/>
          </w:tcPr>
          <w:p w14:paraId="631304B2" w14:textId="44F6FB03" w:rsidR="00180752" w:rsidRPr="00176CE1" w:rsidRDefault="00B40C82" w:rsidP="00BA0FDA">
            <w:pPr>
              <w:rPr>
                <w:rFonts w:ascii="Arial" w:hAnsi="Arial" w:cs="Arial"/>
                <w:sz w:val="24"/>
                <w:szCs w:val="24"/>
                <w:lang w:val="es-ES"/>
              </w:rPr>
            </w:pPr>
            <w:r w:rsidRPr="00176CE1">
              <w:rPr>
                <w:rFonts w:ascii="Arial" w:hAnsi="Arial" w:cs="Arial"/>
                <w:sz w:val="24"/>
                <w:szCs w:val="24"/>
                <w:lang w:val="es-ES"/>
              </w:rPr>
              <w:t>2.5. Valorar la necesidad de hacer un uso responsable de los materiales respecto a la sostenibilidad evitando su despilfarro durante el proceso de fabricación.</w:t>
            </w:r>
          </w:p>
        </w:tc>
      </w:tr>
    </w:tbl>
    <w:p w14:paraId="3411105B" w14:textId="77777777" w:rsidR="0019306D" w:rsidRPr="00176CE1" w:rsidRDefault="0019306D" w:rsidP="0019306D">
      <w:pPr>
        <w:pStyle w:val="Textoindependiente"/>
        <w:rPr>
          <w:rFonts w:ascii="Arial" w:hAnsi="Arial" w:cs="Arial"/>
          <w:sz w:val="24"/>
          <w:szCs w:val="24"/>
        </w:rPr>
      </w:pPr>
    </w:p>
    <w:p w14:paraId="0DAD4209" w14:textId="77777777" w:rsidR="0019306D" w:rsidRPr="00176CE1" w:rsidRDefault="0019306D" w:rsidP="00BA0FDA">
      <w:r w:rsidRPr="00176CE1">
        <w:t>Competencia</w:t>
      </w:r>
      <w:r w:rsidRPr="00176CE1">
        <w:rPr>
          <w:spacing w:val="-2"/>
        </w:rPr>
        <w:t xml:space="preserve"> </w:t>
      </w:r>
      <w:r w:rsidRPr="00176CE1">
        <w:t>específica</w:t>
      </w:r>
      <w:r w:rsidRPr="00176CE1">
        <w:rPr>
          <w:spacing w:val="-2"/>
        </w:rPr>
        <w:t xml:space="preserve"> </w:t>
      </w:r>
      <w:r w:rsidRPr="00176CE1">
        <w:t>3.</w:t>
      </w:r>
      <w:r w:rsidRPr="00176CE1">
        <w:rPr>
          <w:spacing w:val="-3"/>
        </w:rPr>
        <w:t xml:space="preserve"> </w:t>
      </w:r>
      <w:r w:rsidRPr="00176CE1">
        <w:t>Criterios</w:t>
      </w:r>
      <w:r w:rsidRPr="00176CE1">
        <w:rPr>
          <w:spacing w:val="-3"/>
        </w:rPr>
        <w:t xml:space="preserve"> </w:t>
      </w:r>
      <w:r w:rsidRPr="00176CE1">
        <w:t>de</w:t>
      </w:r>
      <w:r w:rsidRPr="00176CE1">
        <w:rPr>
          <w:spacing w:val="-3"/>
        </w:rPr>
        <w:t xml:space="preserve"> </w:t>
      </w:r>
      <w:r w:rsidRPr="00176CE1">
        <w:t>evaluación</w:t>
      </w:r>
    </w:p>
    <w:p w14:paraId="05E1C6CB" w14:textId="7CBEBCFE" w:rsidR="000F3FD4" w:rsidRPr="00176CE1" w:rsidRDefault="00C14D4B" w:rsidP="00176CE1">
      <w:r w:rsidRPr="00176CE1">
        <w:lastRenderedPageBreak/>
        <w:t>Expresar, difundir e interpretar ideas, propuestas o soluciones tecnológicas de manera efectiva, empleando los recursos disponibles y participando en espacios de intercambio de información</w:t>
      </w:r>
      <w:r w:rsidR="000F3FD4" w:rsidRPr="00176CE1">
        <w:t>.</w:t>
      </w:r>
    </w:p>
    <w:p w14:paraId="49FBFEB1" w14:textId="77777777" w:rsidR="0019306D" w:rsidRPr="00176CE1" w:rsidRDefault="0019306D" w:rsidP="0019306D">
      <w:pPr>
        <w:pStyle w:val="Textoindependiente"/>
        <w:spacing w:before="4"/>
        <w:rPr>
          <w:rFonts w:ascii="Arial" w:hAnsi="Arial" w:cs="Arial"/>
          <w:sz w:val="24"/>
          <w:szCs w:val="24"/>
        </w:rPr>
      </w:pP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8"/>
      </w:tblGrid>
      <w:tr w:rsidR="00180752" w:rsidRPr="00176CE1" w14:paraId="58F54CD8" w14:textId="77777777" w:rsidTr="00A853C1">
        <w:trPr>
          <w:trHeight w:val="624"/>
        </w:trPr>
        <w:tc>
          <w:tcPr>
            <w:tcW w:w="8378" w:type="dxa"/>
          </w:tcPr>
          <w:p w14:paraId="3C4DD4B4" w14:textId="34B229FE" w:rsidR="00180752" w:rsidRPr="00176CE1" w:rsidRDefault="009368C4" w:rsidP="000F3FD4">
            <w:pPr>
              <w:rPr>
                <w:rFonts w:ascii="Arial" w:hAnsi="Arial" w:cs="Arial"/>
                <w:sz w:val="24"/>
                <w:szCs w:val="24"/>
                <w:lang w:val="es-ES"/>
              </w:rPr>
            </w:pPr>
            <w:r w:rsidRPr="00176CE1">
              <w:rPr>
                <w:rFonts w:ascii="Arial" w:hAnsi="Arial" w:cs="Arial"/>
                <w:sz w:val="24"/>
                <w:szCs w:val="24"/>
                <w:lang w:val="es-ES"/>
              </w:rPr>
              <w:t>3.1. Comunicar e interpretar información con el vocabulario técnico, símbolos y esquemas de sistemas tecnológicos apropiados.</w:t>
            </w:r>
          </w:p>
        </w:tc>
      </w:tr>
      <w:tr w:rsidR="00180752" w:rsidRPr="00176CE1" w14:paraId="4A88C1A2" w14:textId="77777777" w:rsidTr="00A853C1">
        <w:trPr>
          <w:trHeight w:val="496"/>
        </w:trPr>
        <w:tc>
          <w:tcPr>
            <w:tcW w:w="8378" w:type="dxa"/>
          </w:tcPr>
          <w:p w14:paraId="5591CDA3" w14:textId="503CD97E" w:rsidR="00180752" w:rsidRPr="00176CE1" w:rsidRDefault="00066DF8" w:rsidP="000F3FD4">
            <w:pPr>
              <w:rPr>
                <w:rFonts w:ascii="Arial" w:hAnsi="Arial" w:cs="Arial"/>
                <w:sz w:val="24"/>
                <w:szCs w:val="24"/>
                <w:lang w:val="es-ES"/>
              </w:rPr>
            </w:pPr>
            <w:r w:rsidRPr="00176CE1">
              <w:rPr>
                <w:rFonts w:ascii="Arial" w:hAnsi="Arial" w:cs="Arial"/>
                <w:sz w:val="24"/>
                <w:szCs w:val="24"/>
                <w:lang w:val="es-ES"/>
              </w:rPr>
              <w:t>3.2. Difundir e intercambiar información tecnológica empleando las herramientas digitales adecuada</w:t>
            </w:r>
            <w:r w:rsidR="000F3FD4" w:rsidRPr="00176CE1">
              <w:rPr>
                <w:rFonts w:ascii="Arial" w:hAnsi="Arial" w:cs="Arial"/>
                <w:sz w:val="24"/>
                <w:szCs w:val="24"/>
                <w:lang w:val="es-ES"/>
              </w:rPr>
              <w:t>s.</w:t>
            </w:r>
          </w:p>
        </w:tc>
      </w:tr>
      <w:tr w:rsidR="00180752" w:rsidRPr="00176CE1" w14:paraId="5E6C439E" w14:textId="77777777" w:rsidTr="00A853C1">
        <w:trPr>
          <w:trHeight w:val="659"/>
        </w:trPr>
        <w:tc>
          <w:tcPr>
            <w:tcW w:w="8378" w:type="dxa"/>
          </w:tcPr>
          <w:p w14:paraId="7B793718" w14:textId="24D2752D" w:rsidR="00180752" w:rsidRPr="00176CE1" w:rsidRDefault="006D6913" w:rsidP="000F3FD4">
            <w:pPr>
              <w:rPr>
                <w:rFonts w:ascii="Arial" w:hAnsi="Arial" w:cs="Arial"/>
                <w:sz w:val="24"/>
                <w:szCs w:val="24"/>
                <w:lang w:val="es-ES"/>
              </w:rPr>
            </w:pPr>
            <w:r w:rsidRPr="00176CE1">
              <w:rPr>
                <w:rFonts w:ascii="Arial" w:hAnsi="Arial" w:cs="Arial"/>
                <w:sz w:val="24"/>
                <w:szCs w:val="24"/>
                <w:lang w:val="es-ES"/>
              </w:rPr>
              <w:t>3.4. Expresar la información relevante en el desarrollo del trabajo en equipo de forma asertiva</w:t>
            </w:r>
            <w:r w:rsidR="000F3FD4" w:rsidRPr="00176CE1">
              <w:rPr>
                <w:rFonts w:ascii="Arial" w:hAnsi="Arial" w:cs="Arial"/>
                <w:sz w:val="24"/>
                <w:szCs w:val="24"/>
                <w:lang w:val="es-ES"/>
              </w:rPr>
              <w:t>.</w:t>
            </w:r>
          </w:p>
        </w:tc>
      </w:tr>
      <w:tr w:rsidR="00180752" w:rsidRPr="00176CE1" w14:paraId="26EE188D" w14:textId="77777777" w:rsidTr="00A853C1">
        <w:trPr>
          <w:trHeight w:val="624"/>
        </w:trPr>
        <w:tc>
          <w:tcPr>
            <w:tcW w:w="8378" w:type="dxa"/>
          </w:tcPr>
          <w:p w14:paraId="7A6AE607" w14:textId="77777777" w:rsidR="00180752" w:rsidRPr="00176CE1" w:rsidRDefault="00180752" w:rsidP="00BA0FDA">
            <w:pPr>
              <w:rPr>
                <w:rFonts w:ascii="Arial" w:hAnsi="Arial" w:cs="Arial"/>
                <w:sz w:val="24"/>
                <w:szCs w:val="24"/>
                <w:lang w:val="es-ES"/>
              </w:rPr>
            </w:pPr>
            <w:r w:rsidRPr="00176CE1">
              <w:rPr>
                <w:rFonts w:ascii="Arial" w:hAnsi="Arial" w:cs="Arial"/>
                <w:sz w:val="24"/>
                <w:szCs w:val="24"/>
                <w:lang w:val="es-ES"/>
              </w:rPr>
              <w:t>3.4. Respetar las normas de seguridad</w:t>
            </w:r>
            <w:r w:rsidRPr="00176CE1">
              <w:rPr>
                <w:rFonts w:ascii="Arial" w:hAnsi="Arial" w:cs="Arial"/>
                <w:spacing w:val="-45"/>
                <w:sz w:val="24"/>
                <w:szCs w:val="24"/>
                <w:lang w:val="es-ES"/>
              </w:rPr>
              <w:t xml:space="preserve"> </w:t>
            </w:r>
            <w:r w:rsidRPr="00176CE1">
              <w:rPr>
                <w:rFonts w:ascii="Arial" w:hAnsi="Arial" w:cs="Arial"/>
                <w:sz w:val="24"/>
                <w:szCs w:val="24"/>
                <w:lang w:val="es-ES"/>
              </w:rPr>
              <w:t>e</w:t>
            </w:r>
            <w:r w:rsidRPr="00176CE1">
              <w:rPr>
                <w:rFonts w:ascii="Arial" w:hAnsi="Arial" w:cs="Arial"/>
                <w:spacing w:val="1"/>
                <w:sz w:val="24"/>
                <w:szCs w:val="24"/>
                <w:lang w:val="es-ES"/>
              </w:rPr>
              <w:t xml:space="preserve"> </w:t>
            </w:r>
            <w:r w:rsidRPr="00176CE1">
              <w:rPr>
                <w:rFonts w:ascii="Arial" w:hAnsi="Arial" w:cs="Arial"/>
                <w:sz w:val="24"/>
                <w:szCs w:val="24"/>
                <w:lang w:val="es-ES"/>
              </w:rPr>
              <w:t>higiene</w:t>
            </w:r>
            <w:r w:rsidRPr="00176CE1">
              <w:rPr>
                <w:rFonts w:ascii="Arial" w:hAnsi="Arial" w:cs="Arial"/>
                <w:spacing w:val="1"/>
                <w:sz w:val="24"/>
                <w:szCs w:val="24"/>
                <w:lang w:val="es-ES"/>
              </w:rPr>
              <w:t xml:space="preserve"> </w:t>
            </w:r>
            <w:r w:rsidRPr="00176CE1">
              <w:rPr>
                <w:rFonts w:ascii="Arial" w:hAnsi="Arial" w:cs="Arial"/>
                <w:sz w:val="24"/>
                <w:szCs w:val="24"/>
                <w:lang w:val="es-ES"/>
              </w:rPr>
              <w:t>en</w:t>
            </w:r>
            <w:r w:rsidRPr="00176CE1">
              <w:rPr>
                <w:rFonts w:ascii="Arial" w:hAnsi="Arial" w:cs="Arial"/>
                <w:spacing w:val="1"/>
                <w:sz w:val="24"/>
                <w:szCs w:val="24"/>
                <w:lang w:val="es-ES"/>
              </w:rPr>
              <w:t xml:space="preserve"> </w:t>
            </w:r>
            <w:r w:rsidRPr="00176CE1">
              <w:rPr>
                <w:rFonts w:ascii="Arial" w:hAnsi="Arial" w:cs="Arial"/>
                <w:sz w:val="24"/>
                <w:szCs w:val="24"/>
                <w:lang w:val="es-ES"/>
              </w:rPr>
              <w:t>el</w:t>
            </w:r>
            <w:r w:rsidRPr="00176CE1">
              <w:rPr>
                <w:rFonts w:ascii="Arial" w:hAnsi="Arial" w:cs="Arial"/>
                <w:spacing w:val="1"/>
                <w:sz w:val="24"/>
                <w:szCs w:val="24"/>
                <w:lang w:val="es-ES"/>
              </w:rPr>
              <w:t xml:space="preserve"> </w:t>
            </w:r>
            <w:r w:rsidRPr="00176CE1">
              <w:rPr>
                <w:rFonts w:ascii="Arial" w:hAnsi="Arial" w:cs="Arial"/>
                <w:sz w:val="24"/>
                <w:szCs w:val="24"/>
                <w:lang w:val="es-ES"/>
              </w:rPr>
              <w:t>uso</w:t>
            </w:r>
            <w:r w:rsidRPr="00176CE1">
              <w:rPr>
                <w:rFonts w:ascii="Arial" w:hAnsi="Arial" w:cs="Arial"/>
                <w:spacing w:val="1"/>
                <w:sz w:val="24"/>
                <w:szCs w:val="24"/>
                <w:lang w:val="es-ES"/>
              </w:rPr>
              <w:t xml:space="preserve"> </w:t>
            </w:r>
            <w:r w:rsidRPr="00176CE1">
              <w:rPr>
                <w:rFonts w:ascii="Arial" w:hAnsi="Arial" w:cs="Arial"/>
                <w:sz w:val="24"/>
                <w:szCs w:val="24"/>
                <w:lang w:val="es-ES"/>
              </w:rPr>
              <w:t>y</w:t>
            </w:r>
            <w:r w:rsidRPr="00176CE1">
              <w:rPr>
                <w:rFonts w:ascii="Arial" w:hAnsi="Arial" w:cs="Arial"/>
                <w:spacing w:val="1"/>
                <w:sz w:val="24"/>
                <w:szCs w:val="24"/>
                <w:lang w:val="es-ES"/>
              </w:rPr>
              <w:t xml:space="preserve"> </w:t>
            </w:r>
            <w:r w:rsidRPr="00176CE1">
              <w:rPr>
                <w:rFonts w:ascii="Arial" w:hAnsi="Arial" w:cs="Arial"/>
                <w:sz w:val="24"/>
                <w:szCs w:val="24"/>
                <w:lang w:val="es-ES"/>
              </w:rPr>
              <w:t>manipulación</w:t>
            </w:r>
            <w:r w:rsidRPr="00176CE1">
              <w:rPr>
                <w:rFonts w:ascii="Arial" w:hAnsi="Arial" w:cs="Arial"/>
                <w:spacing w:val="1"/>
                <w:sz w:val="24"/>
                <w:szCs w:val="24"/>
                <w:lang w:val="es-ES"/>
              </w:rPr>
              <w:t xml:space="preserve"> </w:t>
            </w:r>
            <w:r w:rsidRPr="00176CE1">
              <w:rPr>
                <w:rFonts w:ascii="Arial" w:hAnsi="Arial" w:cs="Arial"/>
                <w:sz w:val="24"/>
                <w:szCs w:val="24"/>
                <w:lang w:val="es-ES"/>
              </w:rPr>
              <w:t>de</w:t>
            </w:r>
            <w:r w:rsidRPr="00176CE1">
              <w:rPr>
                <w:rFonts w:ascii="Arial" w:hAnsi="Arial" w:cs="Arial"/>
                <w:spacing w:val="-45"/>
                <w:sz w:val="24"/>
                <w:szCs w:val="24"/>
                <w:lang w:val="es-ES"/>
              </w:rPr>
              <w:t xml:space="preserve"> </w:t>
            </w:r>
            <w:r w:rsidRPr="00176CE1">
              <w:rPr>
                <w:rFonts w:ascii="Arial" w:hAnsi="Arial" w:cs="Arial"/>
                <w:sz w:val="24"/>
                <w:szCs w:val="24"/>
                <w:lang w:val="es-ES"/>
              </w:rPr>
              <w:t>materiales, máquinas, herramientas, sistemas</w:t>
            </w:r>
            <w:r w:rsidRPr="00176CE1">
              <w:rPr>
                <w:rFonts w:ascii="Arial" w:hAnsi="Arial" w:cs="Arial"/>
                <w:spacing w:val="1"/>
                <w:sz w:val="24"/>
                <w:szCs w:val="24"/>
                <w:lang w:val="es-ES"/>
              </w:rPr>
              <w:t xml:space="preserve"> </w:t>
            </w:r>
            <w:r w:rsidRPr="00176CE1">
              <w:rPr>
                <w:rFonts w:ascii="Arial" w:hAnsi="Arial" w:cs="Arial"/>
                <w:sz w:val="24"/>
                <w:szCs w:val="24"/>
                <w:lang w:val="es-ES"/>
              </w:rPr>
              <w:t>digitales,</w:t>
            </w:r>
            <w:r w:rsidRPr="00176CE1">
              <w:rPr>
                <w:rFonts w:ascii="Arial" w:hAnsi="Arial" w:cs="Arial"/>
                <w:spacing w:val="-2"/>
                <w:sz w:val="24"/>
                <w:szCs w:val="24"/>
                <w:lang w:val="es-ES"/>
              </w:rPr>
              <w:t xml:space="preserve"> </w:t>
            </w:r>
            <w:r w:rsidRPr="00176CE1">
              <w:rPr>
                <w:rFonts w:ascii="Arial" w:hAnsi="Arial" w:cs="Arial"/>
                <w:sz w:val="24"/>
                <w:szCs w:val="24"/>
                <w:lang w:val="es-ES"/>
              </w:rPr>
              <w:t>etc.</w:t>
            </w:r>
          </w:p>
        </w:tc>
      </w:tr>
      <w:tr w:rsidR="006D6913" w:rsidRPr="00176CE1" w14:paraId="31ACFC14" w14:textId="77777777" w:rsidTr="00A853C1">
        <w:trPr>
          <w:trHeight w:val="624"/>
        </w:trPr>
        <w:tc>
          <w:tcPr>
            <w:tcW w:w="8378" w:type="dxa"/>
          </w:tcPr>
          <w:p w14:paraId="136C029D" w14:textId="68A3F4C0" w:rsidR="006D6913" w:rsidRPr="00176CE1" w:rsidRDefault="003927C3" w:rsidP="00A853C1">
            <w:pPr>
              <w:rPr>
                <w:rFonts w:ascii="Arial" w:hAnsi="Arial" w:cs="Arial"/>
                <w:sz w:val="24"/>
                <w:szCs w:val="24"/>
                <w:lang w:val="es-ES"/>
              </w:rPr>
            </w:pPr>
            <w:r w:rsidRPr="00176CE1">
              <w:rPr>
                <w:rFonts w:ascii="Arial" w:hAnsi="Arial" w:cs="Arial"/>
                <w:sz w:val="24"/>
                <w:szCs w:val="24"/>
                <w:lang w:val="es-ES"/>
              </w:rPr>
              <w:t>3.5. Utilizar la entonación, expresión, gestión del tiempo y adaptación adecuada del discurso, y un lenguaje inclusivo, no sexista y no discriminatorio en la presentación y difusión</w:t>
            </w:r>
            <w:r w:rsidR="00A853C1" w:rsidRPr="00176CE1">
              <w:rPr>
                <w:rFonts w:ascii="Arial" w:hAnsi="Arial" w:cs="Arial"/>
                <w:sz w:val="24"/>
                <w:szCs w:val="24"/>
                <w:lang w:val="es-ES"/>
              </w:rPr>
              <w:t xml:space="preserve"> </w:t>
            </w:r>
            <w:r w:rsidRPr="00176CE1">
              <w:rPr>
                <w:rFonts w:ascii="Arial" w:hAnsi="Arial" w:cs="Arial"/>
                <w:sz w:val="24"/>
                <w:szCs w:val="24"/>
                <w:lang w:val="es-ES"/>
              </w:rPr>
              <w:t>de problemas, necesidades, proyectos y soluciones tecnológicas</w:t>
            </w:r>
            <w:r w:rsidR="00A853C1" w:rsidRPr="00176CE1">
              <w:rPr>
                <w:rFonts w:ascii="Arial" w:hAnsi="Arial" w:cs="Arial"/>
                <w:sz w:val="24"/>
                <w:szCs w:val="24"/>
                <w:lang w:val="es-ES"/>
              </w:rPr>
              <w:t>.</w:t>
            </w:r>
          </w:p>
        </w:tc>
      </w:tr>
    </w:tbl>
    <w:p w14:paraId="17308FB3" w14:textId="77777777" w:rsidR="0019306D" w:rsidRPr="00176CE1" w:rsidRDefault="0019306D" w:rsidP="0019306D">
      <w:pPr>
        <w:pStyle w:val="Textoindependiente"/>
        <w:rPr>
          <w:rFonts w:ascii="Arial" w:hAnsi="Arial" w:cs="Arial"/>
          <w:sz w:val="24"/>
          <w:szCs w:val="24"/>
        </w:rPr>
      </w:pPr>
    </w:p>
    <w:p w14:paraId="3D057B87" w14:textId="77777777" w:rsidR="0019306D" w:rsidRPr="00176CE1" w:rsidRDefault="0019306D" w:rsidP="00A853C1">
      <w:r w:rsidRPr="00176CE1">
        <w:t>Competencia</w:t>
      </w:r>
      <w:r w:rsidRPr="00176CE1">
        <w:rPr>
          <w:spacing w:val="-2"/>
        </w:rPr>
        <w:t xml:space="preserve"> </w:t>
      </w:r>
      <w:r w:rsidRPr="00176CE1">
        <w:t>específica</w:t>
      </w:r>
      <w:r w:rsidRPr="00176CE1">
        <w:rPr>
          <w:spacing w:val="-2"/>
        </w:rPr>
        <w:t xml:space="preserve"> </w:t>
      </w:r>
      <w:r w:rsidRPr="00176CE1">
        <w:t>4.</w:t>
      </w:r>
      <w:r w:rsidRPr="00176CE1">
        <w:rPr>
          <w:spacing w:val="-3"/>
        </w:rPr>
        <w:t xml:space="preserve"> </w:t>
      </w:r>
      <w:r w:rsidRPr="00176CE1">
        <w:t>Criterios</w:t>
      </w:r>
      <w:r w:rsidRPr="00176CE1">
        <w:rPr>
          <w:spacing w:val="-3"/>
        </w:rPr>
        <w:t xml:space="preserve"> </w:t>
      </w:r>
      <w:r w:rsidRPr="00176CE1">
        <w:t>de</w:t>
      </w:r>
      <w:r w:rsidRPr="00176CE1">
        <w:rPr>
          <w:spacing w:val="-3"/>
        </w:rPr>
        <w:t xml:space="preserve"> </w:t>
      </w:r>
      <w:r w:rsidRPr="00176CE1">
        <w:t>evaluación</w:t>
      </w:r>
    </w:p>
    <w:p w14:paraId="17815B36" w14:textId="35B8FB68" w:rsidR="0019306D" w:rsidRPr="00176CE1" w:rsidRDefault="00605AFF" w:rsidP="00A853C1">
      <w:r w:rsidRPr="00176CE1">
        <w:t>Diseñar y construir sistemas de control programables robóticos desarrollando soluciones automatizadas mediante la implementación de algoritmos y de operadores tecnológicos</w:t>
      </w:r>
      <w:r w:rsidR="00A853C1" w:rsidRPr="00176CE1">
        <w:t>.</w:t>
      </w:r>
    </w:p>
    <w:p w14:paraId="5894D898" w14:textId="77777777" w:rsidR="0019306D" w:rsidRPr="00176CE1" w:rsidRDefault="0019306D" w:rsidP="00A853C1"/>
    <w:tbl>
      <w:tblPr>
        <w:tblStyle w:val="TableNormal1"/>
        <w:tblW w:w="8378"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8"/>
      </w:tblGrid>
      <w:tr w:rsidR="00180752" w:rsidRPr="00176CE1" w14:paraId="146BB160" w14:textId="77777777" w:rsidTr="00A853C1">
        <w:trPr>
          <w:trHeight w:val="471"/>
        </w:trPr>
        <w:tc>
          <w:tcPr>
            <w:tcW w:w="8378" w:type="dxa"/>
          </w:tcPr>
          <w:p w14:paraId="600930E9" w14:textId="4C116465" w:rsidR="00180752" w:rsidRPr="00176CE1" w:rsidRDefault="00CA140B" w:rsidP="005F4F3D">
            <w:pPr>
              <w:rPr>
                <w:rFonts w:ascii="Arial" w:hAnsi="Arial" w:cs="Arial"/>
                <w:sz w:val="24"/>
                <w:szCs w:val="24"/>
                <w:lang w:val="es-ES"/>
              </w:rPr>
            </w:pPr>
            <w:r w:rsidRPr="00176CE1">
              <w:rPr>
                <w:rFonts w:ascii="Arial" w:hAnsi="Arial" w:cs="Arial"/>
                <w:sz w:val="24"/>
                <w:szCs w:val="24"/>
                <w:lang w:val="es-ES"/>
              </w:rPr>
              <w:t xml:space="preserve">4.1. Diseñar sistemas automáticos programables y robots que sean capaces de realizar tareas que resuelvan problemas o retos tecnológicos planteados de forma autónoma, aplicando conocimientos de mecánica, electrónica, neumática y componentes de los sistemas de control, así como otros </w:t>
            </w:r>
            <w:r w:rsidR="005F4F3D" w:rsidRPr="00176CE1">
              <w:rPr>
                <w:rFonts w:ascii="Arial" w:hAnsi="Arial" w:cs="Arial"/>
                <w:sz w:val="24"/>
                <w:szCs w:val="24"/>
                <w:lang w:val="es-ES"/>
              </w:rPr>
              <w:t>C</w:t>
            </w:r>
            <w:r w:rsidRPr="00176CE1">
              <w:rPr>
                <w:rFonts w:ascii="Arial" w:hAnsi="Arial" w:cs="Arial"/>
                <w:sz w:val="24"/>
                <w:szCs w:val="24"/>
                <w:lang w:val="es-ES"/>
              </w:rPr>
              <w:t>onocimientos interdisciplinares.</w:t>
            </w:r>
          </w:p>
        </w:tc>
      </w:tr>
      <w:tr w:rsidR="00180752" w:rsidRPr="00176CE1" w14:paraId="497C30F0" w14:textId="77777777" w:rsidTr="00A853C1">
        <w:trPr>
          <w:trHeight w:val="235"/>
        </w:trPr>
        <w:tc>
          <w:tcPr>
            <w:tcW w:w="8378" w:type="dxa"/>
          </w:tcPr>
          <w:p w14:paraId="2C9A851C" w14:textId="438FDB1D" w:rsidR="00180752" w:rsidRPr="00176CE1" w:rsidRDefault="00511ED1" w:rsidP="005F4F3D">
            <w:pPr>
              <w:rPr>
                <w:rFonts w:ascii="Arial" w:hAnsi="Arial" w:cs="Arial"/>
                <w:sz w:val="24"/>
                <w:szCs w:val="24"/>
                <w:lang w:val="es-ES"/>
              </w:rPr>
            </w:pPr>
            <w:r w:rsidRPr="00176CE1">
              <w:rPr>
                <w:rFonts w:ascii="Arial" w:hAnsi="Arial" w:cs="Arial"/>
                <w:sz w:val="24"/>
                <w:szCs w:val="24"/>
                <w:lang w:val="es-ES"/>
              </w:rPr>
              <w:t>4.2. Construir sistemas automáticos programables y robots que sean capaces de realizar tareas que resuelvan problemas o retos tecnológicos planteados de forma autónoma, aplicando conocimientos de mecánica, electrónica, neumática y componentes de los sistemas de control, así como otros conocimientos interdisciplinares</w:t>
            </w:r>
            <w:r w:rsidR="005F4F3D" w:rsidRPr="00176CE1">
              <w:rPr>
                <w:rFonts w:ascii="Arial" w:hAnsi="Arial" w:cs="Arial"/>
                <w:sz w:val="24"/>
                <w:szCs w:val="24"/>
                <w:lang w:val="es-ES"/>
              </w:rPr>
              <w:t>.</w:t>
            </w:r>
          </w:p>
        </w:tc>
      </w:tr>
      <w:tr w:rsidR="00180752" w:rsidRPr="00176CE1" w14:paraId="7EC89EC7" w14:textId="77777777" w:rsidTr="00A853C1">
        <w:trPr>
          <w:trHeight w:val="569"/>
        </w:trPr>
        <w:tc>
          <w:tcPr>
            <w:tcW w:w="8378" w:type="dxa"/>
          </w:tcPr>
          <w:p w14:paraId="3C6E48F8" w14:textId="1B0FFB63" w:rsidR="00180752" w:rsidRPr="00176CE1" w:rsidRDefault="008F1BF6" w:rsidP="005F4F3D">
            <w:pPr>
              <w:rPr>
                <w:rFonts w:ascii="Arial" w:hAnsi="Arial" w:cs="Arial"/>
                <w:sz w:val="24"/>
                <w:szCs w:val="24"/>
                <w:lang w:val="es-ES"/>
              </w:rPr>
            </w:pPr>
            <w:r w:rsidRPr="00176CE1">
              <w:rPr>
                <w:rFonts w:ascii="Arial" w:hAnsi="Arial" w:cs="Arial"/>
                <w:sz w:val="24"/>
                <w:szCs w:val="24"/>
                <w:lang w:val="es-ES"/>
              </w:rPr>
              <w:t>4.3. Programar por bloques o con código el algoritmo de control del robot o sistema automático que permite que interactúe con el entorno.</w:t>
            </w:r>
          </w:p>
        </w:tc>
      </w:tr>
      <w:tr w:rsidR="00180752" w:rsidRPr="00176CE1" w14:paraId="29924A68" w14:textId="77777777" w:rsidTr="00A853C1">
        <w:trPr>
          <w:trHeight w:val="569"/>
        </w:trPr>
        <w:tc>
          <w:tcPr>
            <w:tcW w:w="8378" w:type="dxa"/>
          </w:tcPr>
          <w:p w14:paraId="71802E4D" w14:textId="1B9F3E6D" w:rsidR="00180752" w:rsidRPr="00176CE1" w:rsidRDefault="00367D69" w:rsidP="005F4F3D">
            <w:pPr>
              <w:rPr>
                <w:rFonts w:ascii="Arial" w:hAnsi="Arial" w:cs="Arial"/>
                <w:sz w:val="24"/>
                <w:szCs w:val="24"/>
                <w:lang w:val="es-ES"/>
              </w:rPr>
            </w:pPr>
            <w:r w:rsidRPr="00176CE1">
              <w:rPr>
                <w:rFonts w:ascii="Arial" w:hAnsi="Arial" w:cs="Arial"/>
                <w:sz w:val="24"/>
                <w:szCs w:val="24"/>
                <w:lang w:val="es-ES"/>
              </w:rPr>
              <w:t>4.4. Controlar y/o simular sistemas automáticos programables y robots mediante computadores, dispositivos móviles o placas microcontroladoras</w:t>
            </w:r>
          </w:p>
        </w:tc>
      </w:tr>
      <w:tr w:rsidR="00367D69" w:rsidRPr="00176CE1" w14:paraId="67ED9500" w14:textId="77777777" w:rsidTr="00A853C1">
        <w:trPr>
          <w:trHeight w:val="569"/>
        </w:trPr>
        <w:tc>
          <w:tcPr>
            <w:tcW w:w="8378" w:type="dxa"/>
          </w:tcPr>
          <w:p w14:paraId="264609AA" w14:textId="3ABB97B9" w:rsidR="00367D69" w:rsidRPr="00176CE1" w:rsidRDefault="007439F0" w:rsidP="005F4F3D">
            <w:pPr>
              <w:rPr>
                <w:rFonts w:ascii="Arial" w:hAnsi="Arial" w:cs="Arial"/>
                <w:sz w:val="24"/>
                <w:szCs w:val="24"/>
                <w:lang w:val="es-ES"/>
              </w:rPr>
            </w:pPr>
            <w:r w:rsidRPr="00176CE1">
              <w:rPr>
                <w:rFonts w:ascii="Arial" w:hAnsi="Arial" w:cs="Arial"/>
                <w:sz w:val="24"/>
                <w:szCs w:val="24"/>
                <w:lang w:val="es-ES"/>
              </w:rPr>
              <w:t>4.5. Integrar en las máquinas y sistemas tecnológicos aplicaciones informáticas y tecnologías digitales emergentes de control y simulación como Internet de las cosas, Big Data e Inteligencia Artificial con sentido crítico y ético.</w:t>
            </w:r>
          </w:p>
        </w:tc>
      </w:tr>
    </w:tbl>
    <w:p w14:paraId="693EA1C9" w14:textId="77777777" w:rsidR="0019306D" w:rsidRDefault="0019306D" w:rsidP="00A853C1"/>
    <w:p w14:paraId="13F90FC4" w14:textId="77777777" w:rsidR="00176CE1" w:rsidRDefault="00176CE1" w:rsidP="00A853C1"/>
    <w:p w14:paraId="7BAC287C" w14:textId="77777777" w:rsidR="00176CE1" w:rsidRPr="00176CE1" w:rsidRDefault="00176CE1" w:rsidP="00A853C1"/>
    <w:p w14:paraId="22D1903C" w14:textId="77777777" w:rsidR="0019306D" w:rsidRPr="00176CE1" w:rsidRDefault="0019306D" w:rsidP="00A853C1">
      <w:r w:rsidRPr="00176CE1">
        <w:lastRenderedPageBreak/>
        <w:t>Competencia</w:t>
      </w:r>
      <w:r w:rsidRPr="00176CE1">
        <w:rPr>
          <w:spacing w:val="-2"/>
        </w:rPr>
        <w:t xml:space="preserve"> </w:t>
      </w:r>
      <w:r w:rsidRPr="00176CE1">
        <w:t>específica</w:t>
      </w:r>
      <w:r w:rsidRPr="00176CE1">
        <w:rPr>
          <w:spacing w:val="-2"/>
        </w:rPr>
        <w:t xml:space="preserve"> </w:t>
      </w:r>
      <w:r w:rsidRPr="00176CE1">
        <w:t>5.</w:t>
      </w:r>
      <w:r w:rsidRPr="00176CE1">
        <w:rPr>
          <w:spacing w:val="-3"/>
        </w:rPr>
        <w:t xml:space="preserve"> </w:t>
      </w:r>
      <w:r w:rsidRPr="00176CE1">
        <w:t>Criterios</w:t>
      </w:r>
      <w:r w:rsidRPr="00176CE1">
        <w:rPr>
          <w:spacing w:val="-3"/>
        </w:rPr>
        <w:t xml:space="preserve"> </w:t>
      </w:r>
      <w:r w:rsidRPr="00176CE1">
        <w:t>de</w:t>
      </w:r>
      <w:r w:rsidRPr="00176CE1">
        <w:rPr>
          <w:spacing w:val="-3"/>
        </w:rPr>
        <w:t xml:space="preserve"> </w:t>
      </w:r>
      <w:r w:rsidRPr="00176CE1">
        <w:t>evaluación</w:t>
      </w:r>
    </w:p>
    <w:p w14:paraId="259AB046" w14:textId="16D41472" w:rsidR="0019306D" w:rsidRPr="00176CE1" w:rsidRDefault="007439F0" w:rsidP="00A853C1">
      <w:r w:rsidRPr="00176CE1">
        <w:t>Aprovechar las posibilidades que ofrecen las herramientas digitales para la realización eficiente de tareas tecnológicas, configurándolas y aplicando los conocimientos interdisciplinares adecuados.</w:t>
      </w:r>
      <w:r w:rsidRPr="00176CE1">
        <w:cr/>
      </w: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4"/>
      </w:tblGrid>
      <w:tr w:rsidR="00180752" w:rsidRPr="00176CE1" w14:paraId="3A531255" w14:textId="77777777" w:rsidTr="004A66A3">
        <w:trPr>
          <w:trHeight w:val="761"/>
        </w:trPr>
        <w:tc>
          <w:tcPr>
            <w:tcW w:w="8094" w:type="dxa"/>
          </w:tcPr>
          <w:p w14:paraId="380B8176" w14:textId="1A6EAF85" w:rsidR="00180752" w:rsidRPr="00176CE1" w:rsidRDefault="004C4B20" w:rsidP="005F4F3D">
            <w:pPr>
              <w:rPr>
                <w:rFonts w:ascii="Arial" w:hAnsi="Arial" w:cs="Arial"/>
                <w:sz w:val="24"/>
                <w:szCs w:val="24"/>
                <w:lang w:val="es-ES"/>
              </w:rPr>
            </w:pPr>
            <w:r w:rsidRPr="00176CE1">
              <w:rPr>
                <w:rFonts w:ascii="Arial" w:hAnsi="Arial" w:cs="Arial"/>
                <w:sz w:val="24"/>
                <w:szCs w:val="24"/>
                <w:lang w:val="es-ES"/>
              </w:rPr>
              <w:t>5.1. Configurar diferentes aplicaciones y herramientas digitales teniendo en cuenta las necesidades personales y en función de los problemas o retos tecnológicos planteados</w:t>
            </w:r>
            <w:r w:rsidR="005F4F3D" w:rsidRPr="00176CE1">
              <w:rPr>
                <w:rFonts w:ascii="Arial" w:hAnsi="Arial" w:cs="Arial"/>
                <w:sz w:val="24"/>
                <w:szCs w:val="24"/>
                <w:lang w:val="es-ES"/>
              </w:rPr>
              <w:t>.</w:t>
            </w:r>
          </w:p>
        </w:tc>
      </w:tr>
      <w:tr w:rsidR="00180752" w:rsidRPr="00176CE1" w14:paraId="4A7DB015" w14:textId="77777777" w:rsidTr="004A66A3">
        <w:trPr>
          <w:trHeight w:val="503"/>
        </w:trPr>
        <w:tc>
          <w:tcPr>
            <w:tcW w:w="8094" w:type="dxa"/>
          </w:tcPr>
          <w:p w14:paraId="1FF32870" w14:textId="373B4CF8" w:rsidR="00180752" w:rsidRPr="00176CE1" w:rsidRDefault="00DF5DAD" w:rsidP="004A66A3">
            <w:pPr>
              <w:rPr>
                <w:rFonts w:ascii="Arial" w:hAnsi="Arial" w:cs="Arial"/>
                <w:sz w:val="24"/>
                <w:szCs w:val="24"/>
                <w:lang w:val="es-ES"/>
              </w:rPr>
            </w:pPr>
            <w:r w:rsidRPr="00176CE1">
              <w:rPr>
                <w:rFonts w:ascii="Arial" w:hAnsi="Arial" w:cs="Arial"/>
                <w:sz w:val="24"/>
                <w:szCs w:val="24"/>
                <w:lang w:val="es-ES"/>
              </w:rPr>
              <w:t>5.2. Realizar tareas tecnológicas de manera eficiente mediante el uso de herramientas digitales, aplicando conocimientos interdisciplinares con autonomía.</w:t>
            </w:r>
          </w:p>
        </w:tc>
      </w:tr>
      <w:tr w:rsidR="00180752" w:rsidRPr="00176CE1" w14:paraId="13AD4AB7" w14:textId="77777777" w:rsidTr="004A66A3">
        <w:trPr>
          <w:trHeight w:val="458"/>
        </w:trPr>
        <w:tc>
          <w:tcPr>
            <w:tcW w:w="8094" w:type="dxa"/>
          </w:tcPr>
          <w:p w14:paraId="52D8E414" w14:textId="32D359A0" w:rsidR="00180752" w:rsidRPr="00176CE1" w:rsidRDefault="00D924F8" w:rsidP="00A853C1">
            <w:pPr>
              <w:rPr>
                <w:rFonts w:ascii="Arial" w:hAnsi="Arial" w:cs="Arial"/>
                <w:sz w:val="24"/>
                <w:szCs w:val="24"/>
                <w:lang w:val="es-ES"/>
              </w:rPr>
            </w:pPr>
            <w:r w:rsidRPr="00176CE1">
              <w:rPr>
                <w:rFonts w:ascii="Arial" w:hAnsi="Arial" w:cs="Arial"/>
                <w:sz w:val="24"/>
                <w:szCs w:val="24"/>
                <w:lang w:val="es-ES"/>
              </w:rPr>
              <w:t>5.3. Emplear ética y responsablemente las herramientas digitales.</w:t>
            </w:r>
          </w:p>
        </w:tc>
      </w:tr>
      <w:tr w:rsidR="00180752" w:rsidRPr="00176CE1" w14:paraId="7A9CB35B" w14:textId="77777777" w:rsidTr="004A66A3">
        <w:trPr>
          <w:trHeight w:val="702"/>
        </w:trPr>
        <w:tc>
          <w:tcPr>
            <w:tcW w:w="8094" w:type="dxa"/>
          </w:tcPr>
          <w:p w14:paraId="7A180A1F" w14:textId="43962A60" w:rsidR="00180752" w:rsidRPr="00176CE1" w:rsidRDefault="00D924F8" w:rsidP="004A66A3">
            <w:pPr>
              <w:rPr>
                <w:rFonts w:ascii="Arial" w:hAnsi="Arial" w:cs="Arial"/>
                <w:sz w:val="24"/>
                <w:szCs w:val="24"/>
                <w:lang w:val="es-ES"/>
              </w:rPr>
            </w:pPr>
            <w:r w:rsidRPr="00176CE1">
              <w:rPr>
                <w:rFonts w:ascii="Arial" w:hAnsi="Arial" w:cs="Arial"/>
                <w:sz w:val="24"/>
                <w:szCs w:val="24"/>
                <w:lang w:val="es-ES"/>
              </w:rPr>
              <w:t>5.4. Utilizar y respetar las licencias y derechos de autoría propios de las herramientas digitales</w:t>
            </w:r>
            <w:r w:rsidR="004A66A3" w:rsidRPr="00176CE1">
              <w:rPr>
                <w:rFonts w:ascii="Arial" w:hAnsi="Arial" w:cs="Arial"/>
                <w:sz w:val="24"/>
                <w:szCs w:val="24"/>
                <w:lang w:val="es-ES"/>
              </w:rPr>
              <w:t>.</w:t>
            </w:r>
          </w:p>
        </w:tc>
      </w:tr>
    </w:tbl>
    <w:p w14:paraId="2B26A823" w14:textId="77777777" w:rsidR="0019306D" w:rsidRPr="00176CE1" w:rsidRDefault="0019306D" w:rsidP="00A853C1"/>
    <w:p w14:paraId="050D14B8" w14:textId="3301BF2C" w:rsidR="0019306D" w:rsidRPr="00176CE1" w:rsidRDefault="0019306D" w:rsidP="00176CE1">
      <w:pPr>
        <w:spacing w:before="240" w:after="240"/>
      </w:pPr>
      <w:r w:rsidRPr="00176CE1">
        <w:t>Competencia</w:t>
      </w:r>
      <w:r w:rsidRPr="00176CE1">
        <w:rPr>
          <w:spacing w:val="-2"/>
        </w:rPr>
        <w:t xml:space="preserve"> </w:t>
      </w:r>
      <w:r w:rsidRPr="00176CE1">
        <w:t>específica</w:t>
      </w:r>
      <w:r w:rsidRPr="00176CE1">
        <w:rPr>
          <w:spacing w:val="-2"/>
        </w:rPr>
        <w:t xml:space="preserve"> </w:t>
      </w:r>
      <w:r w:rsidRPr="00176CE1">
        <w:t>6.</w:t>
      </w:r>
      <w:r w:rsidRPr="00176CE1">
        <w:rPr>
          <w:spacing w:val="-3"/>
        </w:rPr>
        <w:t xml:space="preserve"> </w:t>
      </w:r>
      <w:r w:rsidRPr="00176CE1">
        <w:t>Criterios</w:t>
      </w:r>
      <w:r w:rsidRPr="00176CE1">
        <w:rPr>
          <w:spacing w:val="-3"/>
        </w:rPr>
        <w:t xml:space="preserve"> </w:t>
      </w:r>
      <w:r w:rsidRPr="00176CE1">
        <w:t>de</w:t>
      </w:r>
      <w:r w:rsidRPr="00176CE1">
        <w:rPr>
          <w:spacing w:val="-3"/>
        </w:rPr>
        <w:t xml:space="preserve"> </w:t>
      </w:r>
      <w:r w:rsidRPr="00176CE1">
        <w:t>evaluación</w:t>
      </w:r>
    </w:p>
    <w:p w14:paraId="7EA897A3" w14:textId="69967094" w:rsidR="0019306D" w:rsidRPr="00176CE1" w:rsidRDefault="00F9723F" w:rsidP="00A853C1">
      <w:r w:rsidRPr="00176CE1">
        <w:t>Contribuir al desarrollo sostenible analizando críticamente el uso de objetos, materiales, productos, instalaciones y procesos tecnológicos y valorando los impactos y repercusiones ambientales, sociales y éticas de estos</w:t>
      </w:r>
      <w:r w:rsidR="004A66A3" w:rsidRPr="00176CE1">
        <w:t>.</w:t>
      </w:r>
    </w:p>
    <w:p w14:paraId="24CE4E57" w14:textId="77777777" w:rsidR="0019306D" w:rsidRPr="00176CE1" w:rsidRDefault="0019306D" w:rsidP="00A853C1"/>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4"/>
      </w:tblGrid>
      <w:tr w:rsidR="005B53B4" w:rsidRPr="00176CE1" w14:paraId="4E99DCB6" w14:textId="77777777" w:rsidTr="004A66A3">
        <w:trPr>
          <w:trHeight w:val="437"/>
        </w:trPr>
        <w:tc>
          <w:tcPr>
            <w:tcW w:w="8094" w:type="dxa"/>
          </w:tcPr>
          <w:p w14:paraId="08FB919D" w14:textId="6E15642E" w:rsidR="005B53B4" w:rsidRPr="00176CE1" w:rsidRDefault="00F9723F" w:rsidP="004A66A3">
            <w:pPr>
              <w:rPr>
                <w:rFonts w:ascii="Arial" w:hAnsi="Arial" w:cs="Arial"/>
                <w:sz w:val="24"/>
                <w:szCs w:val="24"/>
                <w:lang w:val="es-ES"/>
              </w:rPr>
            </w:pPr>
            <w:r w:rsidRPr="00176CE1">
              <w:rPr>
                <w:rFonts w:ascii="Arial" w:hAnsi="Arial" w:cs="Arial"/>
                <w:sz w:val="24"/>
                <w:szCs w:val="24"/>
                <w:lang w:val="es-ES"/>
              </w:rPr>
              <w:t>6.1. Hacer un uso responsable de la tecnología, mediante el análisis y aplicación de criterios de sostenibilidad y accesibilidad en el diseño de los productos tecnológicos, en la selección de los materiales, en los procesos de fabricación y en su reciclaje, minimizando el impacto negativo en la sociedad y en el planeta.</w:t>
            </w:r>
          </w:p>
        </w:tc>
      </w:tr>
      <w:tr w:rsidR="005B53B4" w:rsidRPr="00176CE1" w14:paraId="233E1E14" w14:textId="77777777" w:rsidTr="004A66A3">
        <w:trPr>
          <w:trHeight w:val="437"/>
        </w:trPr>
        <w:tc>
          <w:tcPr>
            <w:tcW w:w="8094" w:type="dxa"/>
          </w:tcPr>
          <w:p w14:paraId="7FB5006A" w14:textId="1B81CD57" w:rsidR="005B53B4" w:rsidRPr="00176CE1" w:rsidRDefault="00F9723F" w:rsidP="004A66A3">
            <w:pPr>
              <w:rPr>
                <w:rFonts w:ascii="Arial" w:hAnsi="Arial" w:cs="Arial"/>
                <w:sz w:val="24"/>
                <w:szCs w:val="24"/>
                <w:lang w:val="es-ES"/>
              </w:rPr>
            </w:pPr>
            <w:r w:rsidRPr="00176CE1">
              <w:rPr>
                <w:rFonts w:ascii="Arial" w:hAnsi="Arial" w:cs="Arial"/>
                <w:sz w:val="24"/>
                <w:szCs w:val="24"/>
                <w:lang w:val="es-ES"/>
              </w:rPr>
              <w:t>6.2. Evaluar y opinar críticamente sobre los procesos productivos asociados a la explotación y transformación de los diferentes recursos naturales utilizados en la elaboración de productos tecnológicos</w:t>
            </w:r>
          </w:p>
        </w:tc>
      </w:tr>
      <w:tr w:rsidR="005B53B4" w:rsidRPr="00176CE1" w14:paraId="54C1B33A" w14:textId="77777777" w:rsidTr="004A66A3">
        <w:trPr>
          <w:trHeight w:val="660"/>
        </w:trPr>
        <w:tc>
          <w:tcPr>
            <w:tcW w:w="8094" w:type="dxa"/>
          </w:tcPr>
          <w:p w14:paraId="2114A029" w14:textId="27F8DE29" w:rsidR="005B53B4" w:rsidRPr="00176CE1" w:rsidRDefault="00F9723F" w:rsidP="004A66A3">
            <w:pPr>
              <w:rPr>
                <w:rFonts w:ascii="Arial" w:hAnsi="Arial" w:cs="Arial"/>
                <w:sz w:val="24"/>
                <w:szCs w:val="24"/>
                <w:lang w:val="es-ES"/>
              </w:rPr>
            </w:pPr>
            <w:r w:rsidRPr="00176CE1">
              <w:rPr>
                <w:rFonts w:ascii="Arial" w:hAnsi="Arial" w:cs="Arial"/>
                <w:sz w:val="24"/>
                <w:szCs w:val="24"/>
                <w:lang w:val="es-ES"/>
              </w:rPr>
              <w:t>6.3. Valorar la repercusión y los beneficios del desarrollo de proyectos tecnológicos de carácter social por medio de comunidades abiertas, acciones de voluntariado o proyectos de servicio a la comunidad.</w:t>
            </w:r>
          </w:p>
        </w:tc>
      </w:tr>
      <w:tr w:rsidR="00F9723F" w:rsidRPr="00176CE1" w14:paraId="30E53FB7" w14:textId="77777777" w:rsidTr="004A66A3">
        <w:trPr>
          <w:trHeight w:val="660"/>
        </w:trPr>
        <w:tc>
          <w:tcPr>
            <w:tcW w:w="8094" w:type="dxa"/>
          </w:tcPr>
          <w:p w14:paraId="2F92E198" w14:textId="0E62E58F" w:rsidR="00F9723F" w:rsidRPr="00176CE1" w:rsidRDefault="004C15F9" w:rsidP="004A66A3">
            <w:pPr>
              <w:rPr>
                <w:rFonts w:ascii="Arial" w:hAnsi="Arial" w:cs="Arial"/>
                <w:sz w:val="24"/>
                <w:szCs w:val="24"/>
                <w:lang w:val="es-ES"/>
              </w:rPr>
            </w:pPr>
            <w:r w:rsidRPr="00176CE1">
              <w:rPr>
                <w:rFonts w:ascii="Arial" w:hAnsi="Arial" w:cs="Arial"/>
                <w:sz w:val="24"/>
                <w:szCs w:val="24"/>
                <w:lang w:val="es-ES"/>
              </w:rPr>
              <w:t>6.4. Analizar las repercusiones medioambientales provocadas por la arquitectura bioclimática, el ecotransporte y las instalaciones domésticas valorando la contribución de las tecnologías al desarrollo sostenible</w:t>
            </w:r>
          </w:p>
        </w:tc>
      </w:tr>
      <w:tr w:rsidR="004C15F9" w:rsidRPr="00176CE1" w14:paraId="264D293B" w14:textId="77777777" w:rsidTr="004A66A3">
        <w:trPr>
          <w:trHeight w:val="660"/>
        </w:trPr>
        <w:tc>
          <w:tcPr>
            <w:tcW w:w="8094" w:type="dxa"/>
          </w:tcPr>
          <w:p w14:paraId="221F5002" w14:textId="589765BF" w:rsidR="004C15F9" w:rsidRPr="00176CE1" w:rsidRDefault="004C15F9" w:rsidP="004A66A3">
            <w:pPr>
              <w:rPr>
                <w:rFonts w:ascii="Arial" w:hAnsi="Arial" w:cs="Arial"/>
                <w:sz w:val="24"/>
                <w:szCs w:val="24"/>
                <w:lang w:val="es-ES"/>
              </w:rPr>
            </w:pPr>
            <w:r w:rsidRPr="00176CE1">
              <w:rPr>
                <w:rFonts w:ascii="Arial" w:hAnsi="Arial" w:cs="Arial"/>
                <w:sz w:val="24"/>
                <w:szCs w:val="24"/>
                <w:lang w:val="es-ES"/>
              </w:rPr>
              <w:t>6.5. Analizar el diseño y fabricación de un producto que dé respuesta a una necesidad planteada, evaluando su demanda, evolución y previsión de fin de ciclo de vida con un criterio ético, responsable e inclusivo</w:t>
            </w:r>
          </w:p>
        </w:tc>
      </w:tr>
    </w:tbl>
    <w:p w14:paraId="7EACA217" w14:textId="4B64E7BA" w:rsidR="004A66A3" w:rsidRDefault="004A66A3" w:rsidP="0019306D">
      <w:pPr>
        <w:pStyle w:val="Textoindependiente"/>
        <w:spacing w:before="2"/>
        <w:rPr>
          <w:rFonts w:ascii="Arial" w:hAnsi="Arial" w:cs="Arial"/>
          <w:sz w:val="24"/>
          <w:szCs w:val="24"/>
        </w:rPr>
      </w:pPr>
    </w:p>
    <w:p w14:paraId="28033B41" w14:textId="77777777" w:rsidR="00176CE1" w:rsidRDefault="00176CE1" w:rsidP="0019306D">
      <w:pPr>
        <w:pStyle w:val="Textoindependiente"/>
        <w:spacing w:before="2"/>
        <w:rPr>
          <w:rFonts w:ascii="Arial" w:hAnsi="Arial" w:cs="Arial"/>
          <w:sz w:val="24"/>
          <w:szCs w:val="24"/>
        </w:rPr>
      </w:pPr>
    </w:p>
    <w:p w14:paraId="1AEFEEB1" w14:textId="77777777" w:rsidR="00176CE1" w:rsidRDefault="00176CE1" w:rsidP="0019306D">
      <w:pPr>
        <w:pStyle w:val="Textoindependiente"/>
        <w:spacing w:before="2"/>
        <w:rPr>
          <w:rFonts w:ascii="Arial" w:hAnsi="Arial" w:cs="Arial"/>
          <w:sz w:val="24"/>
          <w:szCs w:val="24"/>
        </w:rPr>
      </w:pPr>
    </w:p>
    <w:p w14:paraId="277C4582" w14:textId="77777777" w:rsidR="00176CE1" w:rsidRPr="00176CE1" w:rsidRDefault="00176CE1" w:rsidP="0019306D">
      <w:pPr>
        <w:pStyle w:val="Textoindependiente"/>
        <w:spacing w:before="2"/>
        <w:rPr>
          <w:rFonts w:ascii="Arial" w:hAnsi="Arial" w:cs="Arial"/>
          <w:sz w:val="24"/>
          <w:szCs w:val="24"/>
        </w:rPr>
      </w:pPr>
    </w:p>
    <w:p w14:paraId="12B8ED92" w14:textId="56317006" w:rsidR="00E940D6" w:rsidRPr="00176CE1" w:rsidRDefault="00E940D6" w:rsidP="00346755">
      <w:pPr>
        <w:pStyle w:val="Prrafodelista"/>
        <w:numPr>
          <w:ilvl w:val="0"/>
          <w:numId w:val="19"/>
        </w:numPr>
        <w:rPr>
          <w:b/>
        </w:rPr>
      </w:pPr>
      <w:r w:rsidRPr="00176CE1">
        <w:rPr>
          <w:b/>
        </w:rPr>
        <w:lastRenderedPageBreak/>
        <w:t>FORMACIÓN Y ORIENTACIÓN LABORAL.</w:t>
      </w:r>
    </w:p>
    <w:p w14:paraId="5B7EC74A" w14:textId="31AC5C17" w:rsidR="00E940D6" w:rsidRPr="00176CE1" w:rsidRDefault="00E940D6" w:rsidP="00346755">
      <w:pPr>
        <w:pStyle w:val="Prrafodelista"/>
        <w:numPr>
          <w:ilvl w:val="0"/>
          <w:numId w:val="28"/>
        </w:numPr>
      </w:pPr>
      <w:r w:rsidRPr="00176CE1">
        <w:t xml:space="preserve">Competencia específica 1. </w:t>
      </w:r>
    </w:p>
    <w:p w14:paraId="49D78136" w14:textId="1452A649" w:rsidR="00E940D6" w:rsidRPr="00176CE1" w:rsidRDefault="00E940D6" w:rsidP="00346755">
      <w:pPr>
        <w:pStyle w:val="Prrafodelista"/>
        <w:numPr>
          <w:ilvl w:val="1"/>
          <w:numId w:val="28"/>
        </w:numPr>
      </w:pPr>
      <w:r w:rsidRPr="00176CE1">
        <w:t>Mejorar el desempeño personal, social y académico aplicando estrategias de aprendizaje y gestión emocional que permitan mayor control sobre las acciones y sus consecuencias.</w:t>
      </w:r>
    </w:p>
    <w:p w14:paraId="32CA41FF" w14:textId="223C68EF" w:rsidR="00E940D6" w:rsidRPr="00176CE1" w:rsidRDefault="00E940D6" w:rsidP="00346755">
      <w:pPr>
        <w:pStyle w:val="Prrafodelista"/>
        <w:numPr>
          <w:ilvl w:val="1"/>
          <w:numId w:val="28"/>
        </w:numPr>
      </w:pPr>
      <w:r w:rsidRPr="00176CE1">
        <w:t>Identificar y aplicar los procesos que intervienen en el aprendizaje, analizando sus implicaciones y desarrollando estrategias que favorezcan la adquisición de conocimientos, destrezas y actitudes.</w:t>
      </w:r>
    </w:p>
    <w:p w14:paraId="029251B3" w14:textId="02F59693" w:rsidR="00E940D6" w:rsidRPr="00176CE1" w:rsidRDefault="00E940D6" w:rsidP="00346755">
      <w:pPr>
        <w:pStyle w:val="Prrafodelista"/>
        <w:numPr>
          <w:ilvl w:val="1"/>
          <w:numId w:val="28"/>
        </w:numPr>
      </w:pPr>
      <w:r w:rsidRPr="00176CE1">
        <w:t>Analizar la importancia del componente emocional, tomando conciencia de su repercusión en el aprendizaje y desarrollando estrategias que lo mejoren.</w:t>
      </w:r>
    </w:p>
    <w:p w14:paraId="229E3FEC" w14:textId="44C7F215" w:rsidR="00E940D6" w:rsidRPr="00176CE1" w:rsidRDefault="00E940D6" w:rsidP="00346755">
      <w:pPr>
        <w:pStyle w:val="Prrafodelista"/>
        <w:numPr>
          <w:ilvl w:val="1"/>
          <w:numId w:val="28"/>
        </w:numPr>
      </w:pPr>
      <w:r w:rsidRPr="00176CE1">
        <w:t>Analizar la relación de la cognición, la motivación, el aprendizaje y la gestión emocional con la conducta, tanto propia como de los demás, a partir de las bases teóricas fundamentales de los procesos físicos y psicológicos que intervienen en ellos.</w:t>
      </w:r>
    </w:p>
    <w:p w14:paraId="6C0132EE" w14:textId="2CFF4827" w:rsidR="00E940D6" w:rsidRPr="00176CE1" w:rsidRDefault="00E940D6" w:rsidP="00346755">
      <w:pPr>
        <w:pStyle w:val="Prrafodelista"/>
        <w:numPr>
          <w:ilvl w:val="0"/>
          <w:numId w:val="28"/>
        </w:numPr>
      </w:pPr>
      <w:r w:rsidRPr="00176CE1">
        <w:t xml:space="preserve">Competencia específica 2. </w:t>
      </w:r>
    </w:p>
    <w:p w14:paraId="587FBC1C" w14:textId="62379D59" w:rsidR="00E940D6" w:rsidRPr="00176CE1" w:rsidRDefault="00E940D6" w:rsidP="00346755">
      <w:pPr>
        <w:pStyle w:val="Prrafodelista"/>
        <w:numPr>
          <w:ilvl w:val="1"/>
          <w:numId w:val="28"/>
        </w:numPr>
      </w:pPr>
      <w:r w:rsidRPr="00176CE1">
        <w:t>Afrontar nuevos retos, de forma eficaz y con progresiva autonomía, identificando las cualidades personales y sociales propias y de los demás y analizando los elementos que condicionan los comportamientos y actuaciones en el proceso de desarrollo evolutivo.</w:t>
      </w:r>
    </w:p>
    <w:p w14:paraId="34ECFDC4" w14:textId="352DB43E" w:rsidR="00E940D6" w:rsidRPr="00176CE1" w:rsidRDefault="00E940D6" w:rsidP="00346755">
      <w:pPr>
        <w:pStyle w:val="Prrafodelista"/>
        <w:numPr>
          <w:ilvl w:val="1"/>
          <w:numId w:val="28"/>
        </w:numPr>
      </w:pPr>
      <w:r w:rsidRPr="00176CE1">
        <w:t>Conocer el desarrollo evolutivo de las personas, analizando y comprendiendo las principales características de la madurez que van conformando a la persona en distintos planos: físico, cognitivo, social, emocional y sexual.</w:t>
      </w:r>
    </w:p>
    <w:p w14:paraId="40EAB8ED" w14:textId="372D817E" w:rsidR="00E940D6" w:rsidRPr="00176CE1" w:rsidRDefault="00E940D6" w:rsidP="00346755">
      <w:pPr>
        <w:pStyle w:val="Prrafodelista"/>
        <w:numPr>
          <w:ilvl w:val="1"/>
          <w:numId w:val="28"/>
        </w:numPr>
      </w:pPr>
      <w:r w:rsidRPr="00176CE1">
        <w:t>Identificar cualidades personales y de los demás, reflexionando sobre la importancia de potenciar aquellas que permitan afrontar eficazmente los retos y faciliten el proceso de transición de la adolescencia a la edad adulta.</w:t>
      </w:r>
    </w:p>
    <w:p w14:paraId="300C22A1" w14:textId="77777777" w:rsidR="00E940D6" w:rsidRPr="00176CE1" w:rsidRDefault="00E940D6" w:rsidP="00E940D6">
      <w:pPr>
        <w:pStyle w:val="Prrafodelista"/>
        <w:ind w:left="360" w:firstLine="0"/>
      </w:pPr>
    </w:p>
    <w:p w14:paraId="7FDEA3EF" w14:textId="1D9E3327" w:rsidR="002D5BDA" w:rsidRPr="00176CE1" w:rsidRDefault="002D5BDA" w:rsidP="00346755">
      <w:pPr>
        <w:pStyle w:val="Prrafodelista"/>
        <w:numPr>
          <w:ilvl w:val="0"/>
          <w:numId w:val="28"/>
        </w:numPr>
      </w:pPr>
      <w:r w:rsidRPr="00176CE1">
        <w:t xml:space="preserve">Competencia específica 3. </w:t>
      </w:r>
    </w:p>
    <w:p w14:paraId="591D1D0F" w14:textId="51D514FF" w:rsidR="002D5BDA" w:rsidRPr="00176CE1" w:rsidRDefault="002D5BDA" w:rsidP="00346755">
      <w:pPr>
        <w:pStyle w:val="Prrafodelista"/>
        <w:numPr>
          <w:ilvl w:val="1"/>
          <w:numId w:val="28"/>
        </w:numPr>
      </w:pPr>
      <w:r w:rsidRPr="00176CE1">
        <w:t>Reflexionar de manera crítica sobre la condición humana, la sociedad y la cultura a partir del conocimiento que proporcionan las ciencias humanas y sociales.</w:t>
      </w:r>
    </w:p>
    <w:p w14:paraId="7693585E" w14:textId="020050B5" w:rsidR="002D5BDA" w:rsidRPr="00176CE1" w:rsidRDefault="002D5BDA" w:rsidP="00346755">
      <w:pPr>
        <w:pStyle w:val="Prrafodelista"/>
        <w:numPr>
          <w:ilvl w:val="1"/>
          <w:numId w:val="28"/>
        </w:numPr>
      </w:pPr>
      <w:r w:rsidRPr="00176CE1">
        <w:t>Analizar la diversidad personal, social y cultural desde distintas perspectivas a partir de los conocimientos que proporcionan las ciencias humanas y sociales, mostrando actitudes de respeto y empatía por lo diferente y valorando la equidad y la no discriminación.</w:t>
      </w:r>
    </w:p>
    <w:p w14:paraId="1901A98A" w14:textId="5F60CD76" w:rsidR="002D5BDA" w:rsidRPr="00176CE1" w:rsidRDefault="002D5BDA" w:rsidP="00346755">
      <w:pPr>
        <w:pStyle w:val="Prrafodelista"/>
        <w:numPr>
          <w:ilvl w:val="0"/>
          <w:numId w:val="28"/>
        </w:numPr>
      </w:pPr>
      <w:r w:rsidRPr="00176CE1">
        <w:lastRenderedPageBreak/>
        <w:t xml:space="preserve">Competencia específica 4. </w:t>
      </w:r>
    </w:p>
    <w:p w14:paraId="647EF19F" w14:textId="26FE5C77" w:rsidR="004E0FB9" w:rsidRPr="00176CE1" w:rsidRDefault="004E0FB9" w:rsidP="00346755">
      <w:pPr>
        <w:pStyle w:val="Prrafodelista"/>
        <w:numPr>
          <w:ilvl w:val="1"/>
          <w:numId w:val="28"/>
        </w:numPr>
      </w:pPr>
      <w:r w:rsidRPr="00176CE1">
        <w:t>Desarrollar estrategias y habilidades que faciliten la adaptación a nuevos grupos y contextos a partir del conocimiento social y antropológico del ser humano.</w:t>
      </w:r>
    </w:p>
    <w:p w14:paraId="072E0E09" w14:textId="7713FC7E" w:rsidR="004E0FB9" w:rsidRPr="00176CE1" w:rsidRDefault="004E0FB9" w:rsidP="00346755">
      <w:pPr>
        <w:pStyle w:val="Prrafodelista"/>
        <w:numPr>
          <w:ilvl w:val="1"/>
          <w:numId w:val="28"/>
        </w:numPr>
      </w:pPr>
      <w:r w:rsidRPr="00176CE1">
        <w:t>Analizar los factores personales y socioculturales que intervienen en la configuración psicológica de la persona a partir del conocimiento comparado de la dimensión social y antropológica del ser humano.</w:t>
      </w:r>
    </w:p>
    <w:p w14:paraId="54CA6788" w14:textId="2BE958F6" w:rsidR="004E0FB9" w:rsidRDefault="004E0FB9" w:rsidP="00346755">
      <w:pPr>
        <w:pStyle w:val="Prrafodelista"/>
        <w:numPr>
          <w:ilvl w:val="1"/>
          <w:numId w:val="28"/>
        </w:numPr>
      </w:pPr>
      <w:r w:rsidRPr="00176CE1">
        <w:t>Valorar la diversidad desde el respeto, la inclusión y la igualdad real y efectiva entre hombres y mujeres, considerándola un elemento enriquecedor a nivel personal, social y cultural.</w:t>
      </w:r>
    </w:p>
    <w:p w14:paraId="79FB795C" w14:textId="77777777" w:rsidR="00176CE1" w:rsidRPr="00176CE1" w:rsidRDefault="00176CE1" w:rsidP="00176CE1">
      <w:pPr>
        <w:pStyle w:val="Prrafodelista"/>
        <w:ind w:left="792" w:firstLine="0"/>
      </w:pPr>
    </w:p>
    <w:p w14:paraId="3206ACA9" w14:textId="123F5A43" w:rsidR="004E0FB9" w:rsidRPr="00176CE1" w:rsidRDefault="004E0FB9" w:rsidP="00346755">
      <w:pPr>
        <w:pStyle w:val="Prrafodelista"/>
        <w:numPr>
          <w:ilvl w:val="0"/>
          <w:numId w:val="28"/>
        </w:numPr>
      </w:pPr>
      <w:r w:rsidRPr="00176CE1">
        <w:t>Competencia específica 5.</w:t>
      </w:r>
    </w:p>
    <w:p w14:paraId="7FEAEC7A" w14:textId="3C5B6E98" w:rsidR="004E0FB9" w:rsidRPr="00176CE1" w:rsidRDefault="004E0FB9" w:rsidP="00346755">
      <w:pPr>
        <w:pStyle w:val="Prrafodelista"/>
        <w:numPr>
          <w:ilvl w:val="1"/>
          <w:numId w:val="28"/>
        </w:numPr>
      </w:pPr>
      <w:r w:rsidRPr="00176CE1">
        <w:t>Realizar un proyecto personal, académico y profesional propio y aproximarse al proceso de búsqueda activa de empleo, priorizando las necesidades y descubriendo los intereses personales y vocacionales mediante la exploración de las oportunidades académicas y profesionales que ofrece el entorno presencial y virtual, y desarrollando las destrezas necesarias en el proceso de toma de decisiones.</w:t>
      </w:r>
    </w:p>
    <w:p w14:paraId="1AAE8A40" w14:textId="74ABF92B" w:rsidR="004E0FB9" w:rsidRPr="00176CE1" w:rsidRDefault="004E0FB9" w:rsidP="00346755">
      <w:pPr>
        <w:pStyle w:val="Prrafodelista"/>
        <w:numPr>
          <w:ilvl w:val="1"/>
          <w:numId w:val="28"/>
        </w:numPr>
      </w:pPr>
      <w:r w:rsidRPr="00176CE1">
        <w:t>Explorar el entorno próximo identificando las oportunidades académicas y profesionales que ofrece, valorando aquellas que mejor se adaptan a las cualidades e intereses personales y potenciando el espíritu de iniciativa y superación.</w:t>
      </w:r>
    </w:p>
    <w:p w14:paraId="727F1441" w14:textId="77777777" w:rsidR="004E0FB9" w:rsidRPr="00176CE1" w:rsidRDefault="004E0FB9" w:rsidP="004E0FB9">
      <w:pPr>
        <w:pStyle w:val="Prrafodelista"/>
        <w:ind w:left="360" w:firstLine="0"/>
      </w:pPr>
    </w:p>
    <w:p w14:paraId="669F8F0A" w14:textId="77777777" w:rsidR="004E0FB9" w:rsidRPr="00176CE1" w:rsidRDefault="004E0FB9" w:rsidP="004E0FB9"/>
    <w:p w14:paraId="1FB70D66" w14:textId="77777777" w:rsidR="002D5BDA" w:rsidRPr="00176CE1" w:rsidRDefault="002D5BDA" w:rsidP="002D5BDA"/>
    <w:p w14:paraId="7FF02E0B" w14:textId="77777777" w:rsidR="002D5BDA" w:rsidRPr="00176CE1" w:rsidRDefault="002D5BDA" w:rsidP="002D5BDA">
      <w:pPr>
        <w:pStyle w:val="Prrafodelista"/>
        <w:ind w:left="360" w:firstLine="0"/>
      </w:pPr>
    </w:p>
    <w:p w14:paraId="60F16BCD" w14:textId="77777777" w:rsidR="002D5BDA" w:rsidRPr="00176CE1" w:rsidRDefault="002D5BDA" w:rsidP="002D5BDA">
      <w:pPr>
        <w:ind w:left="360" w:firstLine="0"/>
      </w:pPr>
    </w:p>
    <w:p w14:paraId="6124EEFE" w14:textId="77777777" w:rsidR="002D5BDA" w:rsidRPr="00176CE1" w:rsidRDefault="002D5BDA" w:rsidP="002D5BDA">
      <w:pPr>
        <w:pStyle w:val="Prrafodelista"/>
        <w:ind w:left="792" w:firstLine="0"/>
      </w:pPr>
    </w:p>
    <w:p w14:paraId="4CF0A3A3" w14:textId="77777777" w:rsidR="002D5BDA" w:rsidRPr="00176CE1" w:rsidRDefault="002D5BDA" w:rsidP="002D5BDA">
      <w:pPr>
        <w:pStyle w:val="Prrafodelista"/>
        <w:ind w:left="360" w:firstLine="0"/>
      </w:pPr>
    </w:p>
    <w:p w14:paraId="35F082C8" w14:textId="77777777" w:rsidR="00E940D6" w:rsidRPr="00176CE1" w:rsidRDefault="00E940D6" w:rsidP="00E940D6"/>
    <w:p w14:paraId="791AA741" w14:textId="77777777" w:rsidR="004A66A3" w:rsidRPr="00176CE1" w:rsidRDefault="004A66A3">
      <w:pPr>
        <w:spacing w:before="240" w:after="240"/>
        <w:rPr>
          <w:rFonts w:eastAsia="Arial MT"/>
          <w:lang w:eastAsia="en-US"/>
        </w:rPr>
      </w:pPr>
      <w:r w:rsidRPr="00176CE1">
        <w:br w:type="page"/>
      </w:r>
    </w:p>
    <w:p w14:paraId="614EC58C" w14:textId="1030DD9E" w:rsidR="00C606A8" w:rsidRPr="00176CE1" w:rsidRDefault="00C606A8" w:rsidP="00176CE1">
      <w:pPr>
        <w:pStyle w:val="Ttulo1"/>
      </w:pPr>
      <w:bookmarkStart w:id="17" w:name="_Toc146818912"/>
      <w:r w:rsidRPr="00176CE1">
        <w:lastRenderedPageBreak/>
        <w:t xml:space="preserve">INSTRUMENTOS DE </w:t>
      </w:r>
      <w:r w:rsidR="00AF2FCC" w:rsidRPr="00176CE1">
        <w:t>RECOGIDA</w:t>
      </w:r>
      <w:r w:rsidR="005B53B4" w:rsidRPr="00176CE1">
        <w:t xml:space="preserve"> Y REGISTRO DE INFORMACIÓN</w:t>
      </w:r>
      <w:bookmarkEnd w:id="17"/>
    </w:p>
    <w:p w14:paraId="25FD6CD2" w14:textId="77777777" w:rsidR="00C606A8" w:rsidRPr="00176CE1" w:rsidRDefault="00C606A8" w:rsidP="00C606A8">
      <w:pPr>
        <w:ind w:firstLine="567"/>
      </w:pPr>
    </w:p>
    <w:p w14:paraId="0644696B" w14:textId="77777777" w:rsidR="00C606A8" w:rsidRPr="00176CE1" w:rsidRDefault="00C606A8" w:rsidP="00C606A8">
      <w:pPr>
        <w:ind w:firstLine="567"/>
      </w:pPr>
      <w:r w:rsidRPr="00176CE1">
        <w:t>Los mecanismos que el docente puede utilizar para la evaluación del alumno son los indicados en la siguiente tabla:</w:t>
      </w:r>
    </w:p>
    <w:p w14:paraId="48F4273F" w14:textId="77777777" w:rsidR="00773245" w:rsidRPr="00176CE1" w:rsidRDefault="00773245" w:rsidP="00C606A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tbl>
      <w:tblPr>
        <w:tblStyle w:val="3"/>
        <w:tblW w:w="8680"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860"/>
        <w:gridCol w:w="5820"/>
      </w:tblGrid>
      <w:tr w:rsidR="00C606A8" w:rsidRPr="00176CE1" w14:paraId="103F63FC" w14:textId="77777777" w:rsidTr="003E3ADB">
        <w:trPr>
          <w:trHeight w:val="640"/>
          <w:jc w:val="center"/>
        </w:trPr>
        <w:tc>
          <w:tcPr>
            <w:tcW w:w="2860" w:type="dxa"/>
            <w:tcBorders>
              <w:top w:val="single" w:sz="4" w:space="0" w:color="000000"/>
              <w:bottom w:val="single" w:sz="4" w:space="0" w:color="000000"/>
              <w:right w:val="single" w:sz="4" w:space="0" w:color="000000"/>
            </w:tcBorders>
            <w:shd w:val="clear" w:color="auto" w:fill="1F3864"/>
            <w:vAlign w:val="center"/>
          </w:tcPr>
          <w:p w14:paraId="7B6ED35B" w14:textId="77777777" w:rsidR="00C606A8" w:rsidRPr="00176CE1" w:rsidRDefault="00C606A8" w:rsidP="003E3ADB">
            <w:pPr>
              <w:pBdr>
                <w:top w:val="nil"/>
                <w:left w:val="nil"/>
                <w:bottom w:val="nil"/>
                <w:right w:val="nil"/>
                <w:between w:val="nil"/>
              </w:pBdr>
              <w:spacing w:line="240" w:lineRule="auto"/>
              <w:ind w:left="119" w:firstLine="0"/>
              <w:jc w:val="center"/>
              <w:rPr>
                <w:rFonts w:eastAsia="Calibri"/>
                <w:b/>
                <w:color w:val="FFFFFF"/>
              </w:rPr>
            </w:pPr>
            <w:r w:rsidRPr="00176CE1">
              <w:rPr>
                <w:rFonts w:eastAsia="Calibri"/>
                <w:b/>
                <w:color w:val="FFFFFF"/>
              </w:rPr>
              <w:t>Instrumento o procedimiento</w:t>
            </w:r>
          </w:p>
        </w:tc>
        <w:tc>
          <w:tcPr>
            <w:tcW w:w="5820" w:type="dxa"/>
            <w:tcBorders>
              <w:top w:val="single" w:sz="4" w:space="0" w:color="000000"/>
              <w:left w:val="single" w:sz="4" w:space="0" w:color="000000"/>
              <w:bottom w:val="single" w:sz="4" w:space="0" w:color="000000"/>
            </w:tcBorders>
            <w:shd w:val="clear" w:color="auto" w:fill="1F3864"/>
            <w:vAlign w:val="center"/>
          </w:tcPr>
          <w:p w14:paraId="65AF46E3"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Características y puntos a tener en cuenta</w:t>
            </w:r>
          </w:p>
        </w:tc>
      </w:tr>
      <w:tr w:rsidR="00C606A8" w:rsidRPr="00176CE1" w14:paraId="3983A946" w14:textId="77777777" w:rsidTr="003E3ADB">
        <w:trPr>
          <w:trHeight w:val="300"/>
          <w:jc w:val="center"/>
        </w:trPr>
        <w:tc>
          <w:tcPr>
            <w:tcW w:w="2860" w:type="dxa"/>
            <w:vMerge w:val="restart"/>
            <w:tcBorders>
              <w:top w:val="single" w:sz="4" w:space="0" w:color="000000"/>
              <w:bottom w:val="single" w:sz="4" w:space="0" w:color="000000"/>
              <w:right w:val="single" w:sz="4" w:space="0" w:color="000000"/>
            </w:tcBorders>
            <w:shd w:val="clear" w:color="auto" w:fill="4472C4"/>
            <w:vAlign w:val="center"/>
          </w:tcPr>
          <w:p w14:paraId="434F68F4"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Actividades evaluativas</w:t>
            </w:r>
          </w:p>
          <w:p w14:paraId="6AEB7523" w14:textId="5E694901" w:rsidR="00840625" w:rsidRPr="00176CE1" w:rsidRDefault="00840625"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(Exámenes escritos)</w:t>
            </w:r>
          </w:p>
        </w:tc>
        <w:tc>
          <w:tcPr>
            <w:tcW w:w="5820" w:type="dxa"/>
            <w:tcBorders>
              <w:top w:val="single" w:sz="4" w:space="0" w:color="000000"/>
              <w:left w:val="single" w:sz="4" w:space="0" w:color="000000"/>
              <w:bottom w:val="single" w:sz="6" w:space="0" w:color="000000"/>
            </w:tcBorders>
            <w:shd w:val="clear" w:color="auto" w:fill="D9E2F3"/>
            <w:vAlign w:val="center"/>
          </w:tcPr>
          <w:p w14:paraId="65F9C190"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Por unidades temáticas o agrupación de contenidos</w:t>
            </w:r>
          </w:p>
        </w:tc>
      </w:tr>
      <w:tr w:rsidR="00C606A8" w:rsidRPr="00176CE1" w14:paraId="6D705CDF" w14:textId="77777777" w:rsidTr="003E3ADB">
        <w:trPr>
          <w:trHeight w:val="24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0B01B4DB"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5B83E18A"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Duración comprendida entre 10 y 60 minutos</w:t>
            </w:r>
          </w:p>
        </w:tc>
      </w:tr>
      <w:tr w:rsidR="00C606A8" w:rsidRPr="00176CE1" w14:paraId="5096ED04" w14:textId="77777777" w:rsidTr="003E3ADB">
        <w:trPr>
          <w:trHeight w:val="24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0AA7CCE1"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626B7C93"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Adquisición de objetivos.</w:t>
            </w:r>
          </w:p>
        </w:tc>
      </w:tr>
      <w:tr w:rsidR="00C606A8" w:rsidRPr="00176CE1" w14:paraId="3AAD5D34" w14:textId="77777777" w:rsidTr="003E3ADB">
        <w:trPr>
          <w:trHeight w:val="24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490F9595"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75EA5AE1"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Comprensión, razonamiento y expresión escrita.</w:t>
            </w:r>
          </w:p>
        </w:tc>
      </w:tr>
      <w:tr w:rsidR="00C606A8" w:rsidRPr="00176CE1" w14:paraId="5190BCBA" w14:textId="77777777" w:rsidTr="003E3ADB">
        <w:trPr>
          <w:trHeight w:val="1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27DD6A49"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7443368D"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Presentación y limpieza</w:t>
            </w:r>
          </w:p>
        </w:tc>
      </w:tr>
      <w:tr w:rsidR="00C606A8" w:rsidRPr="00176CE1" w14:paraId="5DF04352"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38A50F00"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4" w:space="0" w:color="000000"/>
            </w:tcBorders>
            <w:shd w:val="clear" w:color="auto" w:fill="D9E2F3"/>
            <w:vAlign w:val="center"/>
          </w:tcPr>
          <w:p w14:paraId="2F3D4E44"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Faltas de ortografía.</w:t>
            </w:r>
          </w:p>
        </w:tc>
      </w:tr>
      <w:tr w:rsidR="00C606A8" w:rsidRPr="00176CE1" w14:paraId="079A873D" w14:textId="77777777" w:rsidTr="003E3ADB">
        <w:trPr>
          <w:trHeight w:val="300"/>
          <w:jc w:val="center"/>
        </w:trPr>
        <w:tc>
          <w:tcPr>
            <w:tcW w:w="2860" w:type="dxa"/>
            <w:vMerge w:val="restart"/>
            <w:tcBorders>
              <w:top w:val="single" w:sz="4" w:space="0" w:color="000000"/>
              <w:bottom w:val="single" w:sz="4" w:space="0" w:color="000000"/>
              <w:right w:val="single" w:sz="4" w:space="0" w:color="000000"/>
            </w:tcBorders>
            <w:shd w:val="clear" w:color="auto" w:fill="4472C4"/>
            <w:vAlign w:val="center"/>
          </w:tcPr>
          <w:p w14:paraId="5A3BC11E"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Trabajos escritos o exposiciones</w:t>
            </w:r>
          </w:p>
          <w:p w14:paraId="6553789A" w14:textId="6AB0D090" w:rsidR="004D6739" w:rsidRPr="00176CE1" w:rsidRDefault="004D6739"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(Trabajos)</w:t>
            </w:r>
          </w:p>
        </w:tc>
        <w:tc>
          <w:tcPr>
            <w:tcW w:w="5820" w:type="dxa"/>
            <w:tcBorders>
              <w:top w:val="single" w:sz="4" w:space="0" w:color="000000"/>
              <w:left w:val="single" w:sz="4" w:space="0" w:color="000000"/>
              <w:bottom w:val="single" w:sz="6" w:space="0" w:color="000000"/>
            </w:tcBorders>
            <w:shd w:val="clear" w:color="auto" w:fill="D9E2F3"/>
            <w:vAlign w:val="center"/>
          </w:tcPr>
          <w:p w14:paraId="4E46A7A7"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Expresión escrita, presentación y limpieza.</w:t>
            </w:r>
          </w:p>
        </w:tc>
      </w:tr>
      <w:tr w:rsidR="00C606A8" w:rsidRPr="00176CE1" w14:paraId="1157A996"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4E42F345"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797B7C2C"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Faltas de ortografía.</w:t>
            </w:r>
          </w:p>
        </w:tc>
      </w:tr>
      <w:tr w:rsidR="00C606A8" w:rsidRPr="00176CE1" w14:paraId="1475E92E"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6B118DDF"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1B7C8E90"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Organización y uso correcto del lenguaje verbal y no verbal.</w:t>
            </w:r>
          </w:p>
        </w:tc>
      </w:tr>
      <w:tr w:rsidR="00C606A8" w:rsidRPr="00176CE1" w14:paraId="0C8DFF5F"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0A7F4C67"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50A2B1DB"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Uso correcto de herramientas y ordenador.</w:t>
            </w:r>
          </w:p>
        </w:tc>
      </w:tr>
      <w:tr w:rsidR="00C606A8" w:rsidRPr="00176CE1" w14:paraId="35CDE873"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3E8A86B3"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4" w:space="0" w:color="000000"/>
            </w:tcBorders>
            <w:shd w:val="clear" w:color="auto" w:fill="D9E2F3"/>
            <w:vAlign w:val="center"/>
          </w:tcPr>
          <w:p w14:paraId="635E5ACA"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Cumplimiento de normas del aula.</w:t>
            </w:r>
          </w:p>
        </w:tc>
      </w:tr>
      <w:tr w:rsidR="00C606A8" w:rsidRPr="00176CE1" w14:paraId="4B0AF892" w14:textId="77777777" w:rsidTr="003E3ADB">
        <w:trPr>
          <w:trHeight w:val="300"/>
          <w:jc w:val="center"/>
        </w:trPr>
        <w:tc>
          <w:tcPr>
            <w:tcW w:w="2860" w:type="dxa"/>
            <w:vMerge w:val="restart"/>
            <w:tcBorders>
              <w:top w:val="single" w:sz="4" w:space="0" w:color="000000"/>
              <w:right w:val="single" w:sz="4" w:space="0" w:color="000000"/>
            </w:tcBorders>
            <w:shd w:val="clear" w:color="auto" w:fill="4472C4"/>
            <w:vAlign w:val="center"/>
          </w:tcPr>
          <w:p w14:paraId="375B614A" w14:textId="66EAFC3D" w:rsidR="00C606A8" w:rsidRPr="00176CE1" w:rsidRDefault="004D6739"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 xml:space="preserve">Cuestionarios </w:t>
            </w:r>
            <w:r w:rsidR="00CE7E09" w:rsidRPr="00176CE1">
              <w:rPr>
                <w:rFonts w:eastAsia="Calibri"/>
                <w:b/>
                <w:color w:val="FFFFFF"/>
              </w:rPr>
              <w:t>Aules</w:t>
            </w:r>
          </w:p>
        </w:tc>
        <w:tc>
          <w:tcPr>
            <w:tcW w:w="5820" w:type="dxa"/>
            <w:tcBorders>
              <w:top w:val="single" w:sz="4" w:space="0" w:color="000000"/>
              <w:left w:val="single" w:sz="4" w:space="0" w:color="000000"/>
              <w:bottom w:val="single" w:sz="6" w:space="0" w:color="000000"/>
            </w:tcBorders>
            <w:shd w:val="clear" w:color="auto" w:fill="D9E2F3"/>
            <w:vAlign w:val="center"/>
          </w:tcPr>
          <w:p w14:paraId="47B021BC" w14:textId="4E240644" w:rsidR="00C606A8" w:rsidRPr="00176CE1" w:rsidRDefault="002975AC"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Realización de cuestionario en plazo</w:t>
            </w:r>
          </w:p>
        </w:tc>
      </w:tr>
      <w:tr w:rsidR="00C606A8" w:rsidRPr="00176CE1" w14:paraId="50A876B1" w14:textId="77777777" w:rsidTr="003E3ADB">
        <w:trPr>
          <w:trHeight w:val="300"/>
          <w:jc w:val="center"/>
        </w:trPr>
        <w:tc>
          <w:tcPr>
            <w:tcW w:w="2860" w:type="dxa"/>
            <w:vMerge/>
            <w:tcBorders>
              <w:top w:val="single" w:sz="4" w:space="0" w:color="000000"/>
              <w:right w:val="single" w:sz="4" w:space="0" w:color="000000"/>
            </w:tcBorders>
            <w:shd w:val="clear" w:color="auto" w:fill="4472C4"/>
            <w:vAlign w:val="center"/>
          </w:tcPr>
          <w:p w14:paraId="7EEED99E"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4" w:space="0" w:color="000000"/>
            </w:tcBorders>
            <w:shd w:val="clear" w:color="auto" w:fill="D9E2F3"/>
            <w:vAlign w:val="center"/>
          </w:tcPr>
          <w:p w14:paraId="2C1F87C6" w14:textId="6023CACD" w:rsidR="00C606A8" w:rsidRPr="00176CE1" w:rsidRDefault="002975AC"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Respuestas correctas y erróneas</w:t>
            </w:r>
          </w:p>
        </w:tc>
      </w:tr>
      <w:tr w:rsidR="00C606A8" w:rsidRPr="00176CE1" w14:paraId="539DB3F1" w14:textId="77777777" w:rsidTr="003E3ADB">
        <w:trPr>
          <w:trHeight w:val="300"/>
          <w:jc w:val="center"/>
        </w:trPr>
        <w:tc>
          <w:tcPr>
            <w:tcW w:w="2860" w:type="dxa"/>
            <w:vMerge w:val="restart"/>
            <w:tcBorders>
              <w:top w:val="single" w:sz="4" w:space="0" w:color="000000"/>
              <w:bottom w:val="single" w:sz="4" w:space="0" w:color="000000"/>
              <w:right w:val="single" w:sz="4" w:space="0" w:color="000000"/>
            </w:tcBorders>
            <w:shd w:val="clear" w:color="auto" w:fill="4472C4"/>
            <w:vAlign w:val="center"/>
          </w:tcPr>
          <w:p w14:paraId="69DE543E"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p>
          <w:p w14:paraId="1152B69A"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p>
          <w:p w14:paraId="099A011F"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Observación sistemática</w:t>
            </w:r>
            <w:r w:rsidR="00037716" w:rsidRPr="00176CE1">
              <w:rPr>
                <w:rFonts w:eastAsia="Calibri"/>
                <w:b/>
                <w:color w:val="FFFFFF"/>
              </w:rPr>
              <w:t>.</w:t>
            </w:r>
          </w:p>
          <w:p w14:paraId="2D33F0E3" w14:textId="434996C6" w:rsidR="00037716" w:rsidRPr="00176CE1" w:rsidRDefault="00037716"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(Comportamiento</w:t>
            </w:r>
            <w:r w:rsidR="004D6739" w:rsidRPr="00176CE1">
              <w:rPr>
                <w:rFonts w:eastAsia="Calibri"/>
                <w:b/>
                <w:color w:val="FFFFFF"/>
              </w:rPr>
              <w:t>)</w:t>
            </w:r>
          </w:p>
        </w:tc>
        <w:tc>
          <w:tcPr>
            <w:tcW w:w="5820" w:type="dxa"/>
            <w:tcBorders>
              <w:top w:val="single" w:sz="4" w:space="0" w:color="000000"/>
              <w:left w:val="single" w:sz="4" w:space="0" w:color="000000"/>
              <w:bottom w:val="single" w:sz="6" w:space="0" w:color="000000"/>
            </w:tcBorders>
            <w:shd w:val="clear" w:color="auto" w:fill="D9E2F3"/>
            <w:vAlign w:val="center"/>
          </w:tcPr>
          <w:p w14:paraId="3CACFE1F"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Asistencia a clase y hábito de trabajo.</w:t>
            </w:r>
          </w:p>
        </w:tc>
      </w:tr>
      <w:tr w:rsidR="00C606A8" w:rsidRPr="00176CE1" w14:paraId="7368A6AC"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640D05BB"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4" w:space="0" w:color="000000"/>
            </w:tcBorders>
            <w:shd w:val="clear" w:color="auto" w:fill="D9E2F3"/>
            <w:vAlign w:val="center"/>
          </w:tcPr>
          <w:p w14:paraId="62A1C753"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Utilización adecuada de medios en las aulas.</w:t>
            </w:r>
          </w:p>
        </w:tc>
      </w:tr>
      <w:tr w:rsidR="00C606A8" w:rsidRPr="00176CE1" w14:paraId="0B584429"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10CF076D"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6" w:space="0" w:color="000000"/>
            </w:tcBorders>
            <w:shd w:val="clear" w:color="auto" w:fill="D9E2F3"/>
            <w:vAlign w:val="center"/>
          </w:tcPr>
          <w:p w14:paraId="715CACA6"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Colaboración y participación en actividades.</w:t>
            </w:r>
          </w:p>
        </w:tc>
      </w:tr>
      <w:tr w:rsidR="00C606A8" w:rsidRPr="00176CE1" w14:paraId="1AFD9C06"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543B8314"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0A207A39"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Comportamiento, interés, esfuerzo y correcta actitud.</w:t>
            </w:r>
          </w:p>
        </w:tc>
      </w:tr>
      <w:tr w:rsidR="00C606A8" w:rsidRPr="00176CE1" w14:paraId="099C448F"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0E575851"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47E3CF80"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Expresión oral de los alumnos.</w:t>
            </w:r>
          </w:p>
        </w:tc>
      </w:tr>
      <w:tr w:rsidR="00C606A8" w:rsidRPr="00176CE1" w14:paraId="26F5E53E"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4AFEDA5F"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2E0C3FBC"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Cumplimiento de las normas.</w:t>
            </w:r>
          </w:p>
        </w:tc>
      </w:tr>
      <w:tr w:rsidR="00C606A8" w:rsidRPr="00176CE1" w14:paraId="5776D6BD"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42683C1D"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4" w:space="0" w:color="000000"/>
            </w:tcBorders>
            <w:shd w:val="clear" w:color="auto" w:fill="D9E2F3"/>
            <w:vAlign w:val="center"/>
          </w:tcPr>
          <w:p w14:paraId="33D6EE0A"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Uso correcto del ordenador</w:t>
            </w:r>
          </w:p>
        </w:tc>
      </w:tr>
      <w:tr w:rsidR="00C606A8" w:rsidRPr="00176CE1" w14:paraId="4A3B34A2" w14:textId="77777777" w:rsidTr="003E3ADB">
        <w:trPr>
          <w:trHeight w:val="300"/>
          <w:jc w:val="center"/>
        </w:trPr>
        <w:tc>
          <w:tcPr>
            <w:tcW w:w="2860" w:type="dxa"/>
            <w:vMerge w:val="restart"/>
            <w:tcBorders>
              <w:top w:val="single" w:sz="4" w:space="0" w:color="000000"/>
              <w:bottom w:val="single" w:sz="4" w:space="0" w:color="000000"/>
              <w:right w:val="single" w:sz="4" w:space="0" w:color="000000"/>
            </w:tcBorders>
            <w:shd w:val="clear" w:color="auto" w:fill="4472C4"/>
            <w:vAlign w:val="center"/>
          </w:tcPr>
          <w:p w14:paraId="0518FA17" w14:textId="4C88B5AE"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Cuaderno del alumno</w:t>
            </w:r>
            <w:r w:rsidR="00E94554" w:rsidRPr="00176CE1">
              <w:rPr>
                <w:rFonts w:eastAsia="Calibri"/>
                <w:b/>
                <w:color w:val="FFFFFF"/>
              </w:rPr>
              <w:t xml:space="preserve"> o </w:t>
            </w:r>
            <w:r w:rsidR="001028A2" w:rsidRPr="00176CE1">
              <w:rPr>
                <w:rFonts w:eastAsia="Calibri"/>
                <w:b/>
                <w:color w:val="FFFFFF"/>
              </w:rPr>
              <w:t>libro de apuntes</w:t>
            </w:r>
          </w:p>
        </w:tc>
        <w:tc>
          <w:tcPr>
            <w:tcW w:w="5820" w:type="dxa"/>
            <w:tcBorders>
              <w:top w:val="single" w:sz="4" w:space="0" w:color="000000"/>
              <w:left w:val="single" w:sz="4" w:space="0" w:color="000000"/>
              <w:bottom w:val="single" w:sz="6" w:space="0" w:color="000000"/>
            </w:tcBorders>
            <w:shd w:val="clear" w:color="auto" w:fill="D9E2F3"/>
            <w:vAlign w:val="center"/>
          </w:tcPr>
          <w:p w14:paraId="2A3EE746"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Estado físico del cuaderno.</w:t>
            </w:r>
          </w:p>
        </w:tc>
      </w:tr>
      <w:tr w:rsidR="00C606A8" w:rsidRPr="00176CE1" w14:paraId="17B96A0C"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5C5EFA46"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42B43DF3"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Limpieza y claridad de apuntes.</w:t>
            </w:r>
          </w:p>
        </w:tc>
      </w:tr>
      <w:tr w:rsidR="00C606A8" w:rsidRPr="00176CE1" w14:paraId="7A8CF4DF"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3F260EDF"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6" w:space="0" w:color="000000"/>
            </w:tcBorders>
            <w:shd w:val="clear" w:color="auto" w:fill="D9E2F3"/>
            <w:vAlign w:val="center"/>
          </w:tcPr>
          <w:p w14:paraId="321569EA"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Contenidos y actividades completos.</w:t>
            </w:r>
          </w:p>
        </w:tc>
      </w:tr>
      <w:tr w:rsidR="00C606A8" w:rsidRPr="00176CE1" w14:paraId="07E00996" w14:textId="77777777" w:rsidTr="003E3ADB">
        <w:trPr>
          <w:trHeight w:val="300"/>
          <w:jc w:val="center"/>
        </w:trPr>
        <w:tc>
          <w:tcPr>
            <w:tcW w:w="2860" w:type="dxa"/>
            <w:vMerge/>
            <w:tcBorders>
              <w:top w:val="single" w:sz="4" w:space="0" w:color="000000"/>
              <w:bottom w:val="single" w:sz="4" w:space="0" w:color="000000"/>
              <w:right w:val="single" w:sz="4" w:space="0" w:color="000000"/>
            </w:tcBorders>
            <w:shd w:val="clear" w:color="auto" w:fill="4472C4"/>
            <w:vAlign w:val="center"/>
          </w:tcPr>
          <w:p w14:paraId="0C9AF811"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6" w:space="0" w:color="000000"/>
              <w:left w:val="single" w:sz="4" w:space="0" w:color="000000"/>
              <w:bottom w:val="single" w:sz="4" w:space="0" w:color="000000"/>
            </w:tcBorders>
            <w:shd w:val="clear" w:color="auto" w:fill="D9E2F3"/>
            <w:vAlign w:val="center"/>
          </w:tcPr>
          <w:p w14:paraId="302B4AC4"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Faltas de ortografía y adecuada caligrafía.</w:t>
            </w:r>
          </w:p>
        </w:tc>
      </w:tr>
      <w:tr w:rsidR="00C606A8" w:rsidRPr="00176CE1" w14:paraId="604A5B92" w14:textId="77777777" w:rsidTr="003E3ADB">
        <w:trPr>
          <w:trHeight w:val="300"/>
          <w:jc w:val="center"/>
        </w:trPr>
        <w:tc>
          <w:tcPr>
            <w:tcW w:w="2860" w:type="dxa"/>
            <w:vMerge w:val="restart"/>
            <w:tcBorders>
              <w:top w:val="single" w:sz="4" w:space="0" w:color="000000"/>
              <w:left w:val="single" w:sz="4" w:space="0" w:color="000000"/>
              <w:right w:val="single" w:sz="4" w:space="0" w:color="000000"/>
            </w:tcBorders>
            <w:shd w:val="clear" w:color="auto" w:fill="4472C4"/>
            <w:vAlign w:val="center"/>
          </w:tcPr>
          <w:p w14:paraId="38DC84CD" w14:textId="77777777" w:rsidR="00C606A8" w:rsidRPr="00176CE1" w:rsidRDefault="00C606A8" w:rsidP="003E3ADB">
            <w:pPr>
              <w:pBdr>
                <w:top w:val="nil"/>
                <w:left w:val="nil"/>
                <w:bottom w:val="nil"/>
                <w:right w:val="nil"/>
                <w:between w:val="nil"/>
              </w:pBdr>
              <w:spacing w:line="240" w:lineRule="auto"/>
              <w:ind w:firstLine="0"/>
              <w:jc w:val="center"/>
              <w:rPr>
                <w:rFonts w:eastAsia="Calibri"/>
                <w:b/>
                <w:bCs/>
                <w:color w:val="FFFFFF"/>
              </w:rPr>
            </w:pPr>
            <w:r w:rsidRPr="00176CE1">
              <w:rPr>
                <w:rFonts w:eastAsia="Calibri"/>
                <w:b/>
                <w:bCs/>
                <w:color w:val="FFFFFF"/>
              </w:rPr>
              <w:t>Proyecto</w:t>
            </w: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EDF86FC"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Uso de Herramientas</w:t>
            </w:r>
          </w:p>
        </w:tc>
      </w:tr>
      <w:tr w:rsidR="00C606A8" w:rsidRPr="00176CE1" w14:paraId="3FC92239" w14:textId="77777777" w:rsidTr="003E3ADB">
        <w:trPr>
          <w:trHeight w:val="300"/>
          <w:jc w:val="center"/>
        </w:trPr>
        <w:tc>
          <w:tcPr>
            <w:tcW w:w="2860" w:type="dxa"/>
            <w:vMerge/>
            <w:tcBorders>
              <w:top w:val="single" w:sz="4" w:space="0" w:color="000000"/>
              <w:left w:val="single" w:sz="4" w:space="0" w:color="000000"/>
              <w:right w:val="single" w:sz="4" w:space="0" w:color="000000"/>
            </w:tcBorders>
            <w:shd w:val="clear" w:color="auto" w:fill="4472C4"/>
            <w:vAlign w:val="center"/>
          </w:tcPr>
          <w:p w14:paraId="1FA7CAC8"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31B0CDD"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Trabajo en equipo</w:t>
            </w:r>
          </w:p>
        </w:tc>
      </w:tr>
      <w:tr w:rsidR="00C606A8" w:rsidRPr="00176CE1" w14:paraId="241EB17B" w14:textId="77777777" w:rsidTr="003E3ADB">
        <w:trPr>
          <w:trHeight w:val="300"/>
          <w:jc w:val="center"/>
        </w:trPr>
        <w:tc>
          <w:tcPr>
            <w:tcW w:w="2860" w:type="dxa"/>
            <w:vMerge/>
            <w:tcBorders>
              <w:top w:val="single" w:sz="4" w:space="0" w:color="000000"/>
              <w:left w:val="single" w:sz="4" w:space="0" w:color="000000"/>
              <w:right w:val="single" w:sz="4" w:space="0" w:color="000000"/>
            </w:tcBorders>
            <w:shd w:val="clear" w:color="auto" w:fill="4472C4"/>
            <w:vAlign w:val="center"/>
          </w:tcPr>
          <w:p w14:paraId="2232B76F"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EB3D5D3"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Limpieza y cuidado del material</w:t>
            </w:r>
          </w:p>
        </w:tc>
      </w:tr>
      <w:tr w:rsidR="00C606A8" w:rsidRPr="00176CE1" w14:paraId="6E5C9EC8" w14:textId="77777777" w:rsidTr="003E3ADB">
        <w:trPr>
          <w:trHeight w:val="300"/>
          <w:jc w:val="center"/>
        </w:trPr>
        <w:tc>
          <w:tcPr>
            <w:tcW w:w="2860" w:type="dxa"/>
            <w:vMerge/>
            <w:tcBorders>
              <w:top w:val="single" w:sz="4" w:space="0" w:color="000000"/>
              <w:left w:val="single" w:sz="4" w:space="0" w:color="000000"/>
              <w:right w:val="single" w:sz="4" w:space="0" w:color="000000"/>
            </w:tcBorders>
            <w:shd w:val="clear" w:color="auto" w:fill="4472C4"/>
            <w:vAlign w:val="center"/>
          </w:tcPr>
          <w:p w14:paraId="488B8D81"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CC07531"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Diseño y Funcionamiento del Proyecto</w:t>
            </w:r>
          </w:p>
        </w:tc>
      </w:tr>
      <w:tr w:rsidR="00C606A8" w:rsidRPr="00176CE1" w14:paraId="6CBCB303" w14:textId="77777777" w:rsidTr="003E3ADB">
        <w:trPr>
          <w:trHeight w:val="300"/>
          <w:jc w:val="center"/>
        </w:trPr>
        <w:tc>
          <w:tcPr>
            <w:tcW w:w="2860" w:type="dxa"/>
            <w:vMerge/>
            <w:tcBorders>
              <w:top w:val="single" w:sz="4" w:space="0" w:color="000000"/>
              <w:left w:val="single" w:sz="4" w:space="0" w:color="000000"/>
              <w:right w:val="single" w:sz="4" w:space="0" w:color="000000"/>
            </w:tcBorders>
            <w:shd w:val="clear" w:color="auto" w:fill="4472C4"/>
            <w:vAlign w:val="center"/>
          </w:tcPr>
          <w:p w14:paraId="72445185"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1F846B0"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Planos y Dibujos</w:t>
            </w:r>
          </w:p>
        </w:tc>
      </w:tr>
      <w:tr w:rsidR="00C606A8" w:rsidRPr="00176CE1" w14:paraId="64ABF8E6" w14:textId="77777777" w:rsidTr="003E3ADB">
        <w:trPr>
          <w:trHeight w:val="300"/>
          <w:jc w:val="center"/>
        </w:trPr>
        <w:tc>
          <w:tcPr>
            <w:tcW w:w="2860" w:type="dxa"/>
            <w:vMerge/>
            <w:tcBorders>
              <w:top w:val="single" w:sz="4" w:space="0" w:color="000000"/>
              <w:left w:val="single" w:sz="4" w:space="0" w:color="000000"/>
              <w:right w:val="single" w:sz="4" w:space="0" w:color="000000"/>
            </w:tcBorders>
            <w:shd w:val="clear" w:color="auto" w:fill="4472C4"/>
            <w:vAlign w:val="center"/>
          </w:tcPr>
          <w:p w14:paraId="1E2C7B91"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B8D3EB9"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Materiales Empleados.</w:t>
            </w:r>
          </w:p>
        </w:tc>
      </w:tr>
      <w:tr w:rsidR="00C606A8" w:rsidRPr="00176CE1" w14:paraId="6F1CB1D8" w14:textId="77777777" w:rsidTr="003E3ADB">
        <w:trPr>
          <w:trHeight w:val="300"/>
          <w:jc w:val="center"/>
        </w:trPr>
        <w:tc>
          <w:tcPr>
            <w:tcW w:w="2860" w:type="dxa"/>
            <w:vMerge/>
            <w:tcBorders>
              <w:top w:val="single" w:sz="4" w:space="0" w:color="000000"/>
              <w:left w:val="single" w:sz="4" w:space="0" w:color="000000"/>
              <w:bottom w:val="single" w:sz="4" w:space="0" w:color="000000"/>
              <w:right w:val="single" w:sz="4" w:space="0" w:color="000000"/>
            </w:tcBorders>
            <w:shd w:val="clear" w:color="auto" w:fill="4472C4"/>
            <w:vAlign w:val="center"/>
          </w:tcPr>
          <w:p w14:paraId="34788A83"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F66A034" w14:textId="77777777" w:rsidR="00C606A8" w:rsidRPr="00176CE1" w:rsidRDefault="00C606A8"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Elaboración de memoria final</w:t>
            </w:r>
          </w:p>
        </w:tc>
      </w:tr>
      <w:tr w:rsidR="00C606A8" w:rsidRPr="00176CE1" w14:paraId="2676F7E6" w14:textId="77777777" w:rsidTr="003E3ADB">
        <w:trPr>
          <w:trHeight w:val="300"/>
          <w:jc w:val="center"/>
        </w:trPr>
        <w:tc>
          <w:tcPr>
            <w:tcW w:w="2860" w:type="dxa"/>
            <w:vMerge w:val="restart"/>
            <w:tcBorders>
              <w:top w:val="single" w:sz="4" w:space="0" w:color="000000"/>
              <w:left w:val="single" w:sz="4" w:space="0" w:color="000000"/>
              <w:right w:val="single" w:sz="4" w:space="0" w:color="000000"/>
            </w:tcBorders>
            <w:shd w:val="clear" w:color="auto" w:fill="4472C4"/>
            <w:vAlign w:val="center"/>
          </w:tcPr>
          <w:p w14:paraId="3ADFAC32" w14:textId="4BA71115" w:rsidR="00C606A8" w:rsidRPr="00176CE1" w:rsidRDefault="00515909" w:rsidP="003E3ADB">
            <w:pPr>
              <w:pBdr>
                <w:top w:val="nil"/>
                <w:left w:val="nil"/>
                <w:bottom w:val="nil"/>
                <w:right w:val="nil"/>
                <w:between w:val="nil"/>
              </w:pBdr>
              <w:spacing w:line="240" w:lineRule="auto"/>
              <w:ind w:firstLine="0"/>
              <w:jc w:val="center"/>
              <w:rPr>
                <w:rFonts w:eastAsia="Calibri"/>
                <w:color w:val="000000"/>
              </w:rPr>
            </w:pPr>
            <w:r w:rsidRPr="00176CE1">
              <w:rPr>
                <w:rFonts w:eastAsia="Calibri"/>
                <w:b/>
                <w:bCs/>
                <w:color w:val="FFFFFF"/>
              </w:rPr>
              <w:t>Simulaciones</w:t>
            </w:r>
            <w:r w:rsidR="007E173C" w:rsidRPr="00176CE1">
              <w:rPr>
                <w:rFonts w:eastAsia="Calibri"/>
                <w:b/>
                <w:bCs/>
                <w:color w:val="FFFFFF"/>
              </w:rPr>
              <w:t xml:space="preserve"> en ordenador</w:t>
            </w: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1DDD667" w14:textId="7C8E629A" w:rsidR="00C606A8" w:rsidRPr="00176CE1" w:rsidRDefault="007E173C"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Trabajo en equipo</w:t>
            </w:r>
          </w:p>
        </w:tc>
      </w:tr>
      <w:tr w:rsidR="00C606A8" w:rsidRPr="00176CE1" w14:paraId="0375B653" w14:textId="77777777" w:rsidTr="003E3ADB">
        <w:trPr>
          <w:trHeight w:val="300"/>
          <w:jc w:val="center"/>
        </w:trPr>
        <w:tc>
          <w:tcPr>
            <w:tcW w:w="2860" w:type="dxa"/>
            <w:vMerge/>
            <w:tcBorders>
              <w:left w:val="single" w:sz="4" w:space="0" w:color="000000"/>
              <w:right w:val="single" w:sz="4" w:space="0" w:color="000000"/>
            </w:tcBorders>
            <w:shd w:val="clear" w:color="auto" w:fill="4472C4"/>
            <w:vAlign w:val="center"/>
          </w:tcPr>
          <w:p w14:paraId="3D10FB29"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F802E1C" w14:textId="59A6783F" w:rsidR="00C606A8" w:rsidRPr="00176CE1" w:rsidRDefault="007E173C"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Finalización de la simulación(es)</w:t>
            </w:r>
          </w:p>
        </w:tc>
      </w:tr>
      <w:tr w:rsidR="00C606A8" w:rsidRPr="00176CE1" w14:paraId="71047E06" w14:textId="77777777" w:rsidTr="003E3ADB">
        <w:trPr>
          <w:trHeight w:val="300"/>
          <w:jc w:val="center"/>
        </w:trPr>
        <w:tc>
          <w:tcPr>
            <w:tcW w:w="2860" w:type="dxa"/>
            <w:vMerge/>
            <w:tcBorders>
              <w:left w:val="single" w:sz="4" w:space="0" w:color="000000"/>
              <w:right w:val="single" w:sz="4" w:space="0" w:color="000000"/>
            </w:tcBorders>
            <w:shd w:val="clear" w:color="auto" w:fill="4472C4"/>
            <w:vAlign w:val="center"/>
          </w:tcPr>
          <w:p w14:paraId="55E052EF"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9DA914A" w14:textId="14F58B91" w:rsidR="00C606A8" w:rsidRPr="00176CE1" w:rsidRDefault="007E173C"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Comprensión del funcionamiento</w:t>
            </w:r>
          </w:p>
        </w:tc>
      </w:tr>
      <w:tr w:rsidR="00C606A8" w:rsidRPr="00176CE1" w14:paraId="5EE23250" w14:textId="77777777" w:rsidTr="003E3ADB">
        <w:trPr>
          <w:trHeight w:val="300"/>
          <w:jc w:val="center"/>
        </w:trPr>
        <w:tc>
          <w:tcPr>
            <w:tcW w:w="2860" w:type="dxa"/>
            <w:vMerge/>
            <w:tcBorders>
              <w:left w:val="single" w:sz="4" w:space="0" w:color="000000"/>
              <w:right w:val="single" w:sz="4" w:space="0" w:color="000000"/>
            </w:tcBorders>
            <w:shd w:val="clear" w:color="auto" w:fill="4472C4"/>
            <w:vAlign w:val="center"/>
          </w:tcPr>
          <w:p w14:paraId="5463AA95"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E940075" w14:textId="77777777" w:rsidR="00C606A8" w:rsidRPr="00176CE1" w:rsidRDefault="00652F97"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Guardado en lugar y formato indicado</w:t>
            </w:r>
          </w:p>
        </w:tc>
      </w:tr>
      <w:tr w:rsidR="00C606A8" w:rsidRPr="00176CE1" w14:paraId="79E11558" w14:textId="77777777" w:rsidTr="003E3ADB">
        <w:trPr>
          <w:trHeight w:val="300"/>
          <w:jc w:val="center"/>
        </w:trPr>
        <w:tc>
          <w:tcPr>
            <w:tcW w:w="2860" w:type="dxa"/>
            <w:vMerge/>
            <w:tcBorders>
              <w:left w:val="single" w:sz="4" w:space="0" w:color="000000"/>
              <w:right w:val="single" w:sz="4" w:space="0" w:color="000000"/>
            </w:tcBorders>
            <w:shd w:val="clear" w:color="auto" w:fill="4472C4"/>
            <w:vAlign w:val="center"/>
          </w:tcPr>
          <w:p w14:paraId="26B10E8A"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187980D" w14:textId="19643255" w:rsidR="00C606A8" w:rsidRPr="00176CE1" w:rsidRDefault="00652F97"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Realización en plazo</w:t>
            </w:r>
          </w:p>
        </w:tc>
      </w:tr>
      <w:tr w:rsidR="00C606A8" w:rsidRPr="00176CE1" w14:paraId="56E24998" w14:textId="77777777" w:rsidTr="003E3ADB">
        <w:trPr>
          <w:trHeight w:val="300"/>
          <w:jc w:val="center"/>
        </w:trPr>
        <w:tc>
          <w:tcPr>
            <w:tcW w:w="2860" w:type="dxa"/>
            <w:vMerge/>
            <w:tcBorders>
              <w:left w:val="single" w:sz="4" w:space="0" w:color="000000"/>
              <w:right w:val="single" w:sz="4" w:space="0" w:color="000000"/>
            </w:tcBorders>
            <w:shd w:val="clear" w:color="auto" w:fill="4472C4"/>
            <w:vAlign w:val="center"/>
          </w:tcPr>
          <w:p w14:paraId="4AFCBD17"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CEEF964" w14:textId="41C0C7A0" w:rsidR="00C606A8" w:rsidRPr="00176CE1" w:rsidRDefault="00652F97"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Orden, limpieza, anotaciones</w:t>
            </w:r>
            <w:r w:rsidR="00ED2EA2" w:rsidRPr="00176CE1">
              <w:rPr>
                <w:rFonts w:eastAsia="Calibri"/>
                <w:color w:val="000000"/>
              </w:rPr>
              <w:t>.</w:t>
            </w:r>
          </w:p>
        </w:tc>
      </w:tr>
      <w:tr w:rsidR="00C606A8" w:rsidRPr="00176CE1" w14:paraId="0680B730" w14:textId="77777777" w:rsidTr="003E3ADB">
        <w:trPr>
          <w:trHeight w:val="300"/>
          <w:jc w:val="center"/>
        </w:trPr>
        <w:tc>
          <w:tcPr>
            <w:tcW w:w="2860" w:type="dxa"/>
            <w:vMerge/>
            <w:tcBorders>
              <w:left w:val="single" w:sz="4" w:space="0" w:color="000000"/>
              <w:bottom w:val="single" w:sz="4" w:space="0" w:color="000000"/>
              <w:right w:val="single" w:sz="4" w:space="0" w:color="000000"/>
            </w:tcBorders>
            <w:shd w:val="clear" w:color="auto" w:fill="4472C4"/>
            <w:vAlign w:val="center"/>
          </w:tcPr>
          <w:p w14:paraId="422E2502"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F4EA0EE" w14:textId="569A2B8E" w:rsidR="00C606A8" w:rsidRPr="00176CE1" w:rsidRDefault="00ED2EA2"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Ampliación y creación de modificaciones a partir de instrucciones iniciales</w:t>
            </w:r>
          </w:p>
        </w:tc>
      </w:tr>
      <w:tr w:rsidR="001028A2" w:rsidRPr="00176CE1" w14:paraId="1C9871B4" w14:textId="77777777" w:rsidTr="00515909">
        <w:trPr>
          <w:trHeight w:val="300"/>
          <w:jc w:val="center"/>
        </w:trPr>
        <w:tc>
          <w:tcPr>
            <w:tcW w:w="2860" w:type="dxa"/>
            <w:tcBorders>
              <w:left w:val="single" w:sz="4" w:space="0" w:color="000000"/>
              <w:right w:val="single" w:sz="4" w:space="0" w:color="000000"/>
            </w:tcBorders>
            <w:shd w:val="clear" w:color="auto" w:fill="4472C4"/>
            <w:vAlign w:val="center"/>
          </w:tcPr>
          <w:p w14:paraId="49E7EFD1" w14:textId="2E36DD8A" w:rsidR="001028A2" w:rsidRPr="00176CE1" w:rsidRDefault="001028A2"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1E801C3" w14:textId="2DC99DD3" w:rsidR="001028A2" w:rsidRPr="00176CE1" w:rsidRDefault="00ED2EA2"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O</w:t>
            </w:r>
            <w:r w:rsidR="00D55C9A" w:rsidRPr="00176CE1">
              <w:rPr>
                <w:rFonts w:eastAsia="Calibri"/>
                <w:color w:val="000000"/>
              </w:rPr>
              <w:t>rden, limpieza, organización</w:t>
            </w:r>
            <w:r w:rsidR="006B4CDC" w:rsidRPr="00176CE1">
              <w:rPr>
                <w:rFonts w:eastAsia="Calibri"/>
                <w:color w:val="000000"/>
              </w:rPr>
              <w:t>, cuidado del material</w:t>
            </w:r>
          </w:p>
        </w:tc>
      </w:tr>
      <w:tr w:rsidR="00515909" w:rsidRPr="00176CE1" w14:paraId="152FA6BB" w14:textId="77777777" w:rsidTr="00515909">
        <w:trPr>
          <w:trHeight w:val="300"/>
          <w:jc w:val="center"/>
        </w:trPr>
        <w:tc>
          <w:tcPr>
            <w:tcW w:w="2860" w:type="dxa"/>
            <w:tcBorders>
              <w:left w:val="single" w:sz="4" w:space="0" w:color="000000"/>
              <w:right w:val="single" w:sz="4" w:space="0" w:color="000000"/>
            </w:tcBorders>
            <w:shd w:val="clear" w:color="auto" w:fill="4472C4"/>
            <w:vAlign w:val="center"/>
          </w:tcPr>
          <w:p w14:paraId="6ECE1DDB" w14:textId="77777777" w:rsidR="00515909" w:rsidRPr="00176CE1" w:rsidRDefault="00515909"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45C54D7" w14:textId="1223C833" w:rsidR="00515909" w:rsidRPr="00176CE1" w:rsidRDefault="00D55C9A"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Seguir las instrucciones indicadas</w:t>
            </w:r>
          </w:p>
        </w:tc>
      </w:tr>
      <w:tr w:rsidR="00515909" w:rsidRPr="00176CE1" w14:paraId="291EE075" w14:textId="77777777" w:rsidTr="00515909">
        <w:trPr>
          <w:trHeight w:val="300"/>
          <w:jc w:val="center"/>
        </w:trPr>
        <w:tc>
          <w:tcPr>
            <w:tcW w:w="2860" w:type="dxa"/>
            <w:tcBorders>
              <w:left w:val="single" w:sz="4" w:space="0" w:color="000000"/>
              <w:right w:val="single" w:sz="4" w:space="0" w:color="000000"/>
            </w:tcBorders>
            <w:shd w:val="clear" w:color="auto" w:fill="4472C4"/>
            <w:vAlign w:val="center"/>
          </w:tcPr>
          <w:p w14:paraId="2CC2D0A3" w14:textId="53FEEE31" w:rsidR="00515909" w:rsidRPr="00176CE1" w:rsidRDefault="00515909" w:rsidP="00515909">
            <w:pPr>
              <w:pBdr>
                <w:top w:val="nil"/>
                <w:left w:val="nil"/>
                <w:bottom w:val="nil"/>
                <w:right w:val="nil"/>
                <w:between w:val="nil"/>
              </w:pBdr>
              <w:spacing w:line="240" w:lineRule="auto"/>
              <w:ind w:firstLine="0"/>
              <w:jc w:val="center"/>
              <w:rPr>
                <w:rFonts w:eastAsia="Calibri"/>
                <w:color w:val="000000"/>
              </w:rPr>
            </w:pPr>
            <w:r w:rsidRPr="00176CE1">
              <w:rPr>
                <w:rFonts w:eastAsia="Calibri"/>
                <w:b/>
                <w:bCs/>
                <w:color w:val="FFFFFF"/>
              </w:rPr>
              <w:t>Montajes</w:t>
            </w:r>
            <w:r w:rsidR="00ED2EA2" w:rsidRPr="00176CE1">
              <w:rPr>
                <w:rFonts w:eastAsia="Calibri"/>
                <w:b/>
                <w:bCs/>
                <w:color w:val="FFFFFF"/>
              </w:rPr>
              <w:t xml:space="preserve"> en taller</w:t>
            </w: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8CADA20" w14:textId="0D20655C" w:rsidR="00515909" w:rsidRPr="00176CE1" w:rsidRDefault="00CB1364"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Recoger material y almacenarlo de forma adecuada.</w:t>
            </w:r>
          </w:p>
        </w:tc>
      </w:tr>
      <w:tr w:rsidR="00515909" w:rsidRPr="00176CE1" w14:paraId="2EF62F06" w14:textId="77777777" w:rsidTr="00F80691">
        <w:trPr>
          <w:trHeight w:val="300"/>
          <w:jc w:val="center"/>
        </w:trPr>
        <w:tc>
          <w:tcPr>
            <w:tcW w:w="2860" w:type="dxa"/>
            <w:tcBorders>
              <w:left w:val="single" w:sz="4" w:space="0" w:color="000000"/>
              <w:right w:val="single" w:sz="4" w:space="0" w:color="000000"/>
            </w:tcBorders>
            <w:shd w:val="clear" w:color="auto" w:fill="4472C4"/>
            <w:vAlign w:val="center"/>
          </w:tcPr>
          <w:p w14:paraId="72F70141" w14:textId="77777777" w:rsidR="00515909" w:rsidRPr="00176CE1" w:rsidRDefault="00515909"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8F80C22" w14:textId="3AA16D93" w:rsidR="00515909" w:rsidRPr="00176CE1" w:rsidRDefault="00CB1364"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 xml:space="preserve">Funcionamiento, y comprensión del </w:t>
            </w:r>
            <w:r w:rsidR="00F80691" w:rsidRPr="00176CE1">
              <w:rPr>
                <w:rFonts w:eastAsia="Calibri"/>
                <w:color w:val="000000"/>
              </w:rPr>
              <w:t>montaje o práctica</w:t>
            </w:r>
          </w:p>
        </w:tc>
      </w:tr>
      <w:tr w:rsidR="00F80691" w:rsidRPr="00176CE1" w14:paraId="18B3B793" w14:textId="77777777" w:rsidTr="00F80691">
        <w:trPr>
          <w:trHeight w:val="300"/>
          <w:jc w:val="center"/>
        </w:trPr>
        <w:tc>
          <w:tcPr>
            <w:tcW w:w="2860" w:type="dxa"/>
            <w:tcBorders>
              <w:left w:val="single" w:sz="4" w:space="0" w:color="000000"/>
              <w:right w:val="single" w:sz="4" w:space="0" w:color="000000"/>
            </w:tcBorders>
            <w:shd w:val="clear" w:color="auto" w:fill="4472C4"/>
            <w:vAlign w:val="center"/>
          </w:tcPr>
          <w:p w14:paraId="0631DF0A" w14:textId="77777777" w:rsidR="00F80691" w:rsidRPr="00176CE1" w:rsidRDefault="00F80691"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462985" w14:textId="2EA27EAE" w:rsidR="00F80691" w:rsidRPr="00176CE1" w:rsidRDefault="00F80691"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Ampliación de funcionalidades a partir de la idea inicial</w:t>
            </w:r>
          </w:p>
        </w:tc>
      </w:tr>
      <w:tr w:rsidR="00F80691" w:rsidRPr="00176CE1" w14:paraId="55EDB313" w14:textId="77777777" w:rsidTr="003E3ADB">
        <w:trPr>
          <w:trHeight w:val="300"/>
          <w:jc w:val="center"/>
        </w:trPr>
        <w:tc>
          <w:tcPr>
            <w:tcW w:w="2860" w:type="dxa"/>
            <w:tcBorders>
              <w:left w:val="single" w:sz="4" w:space="0" w:color="000000"/>
              <w:bottom w:val="single" w:sz="4" w:space="0" w:color="000000"/>
              <w:right w:val="single" w:sz="4" w:space="0" w:color="000000"/>
            </w:tcBorders>
            <w:shd w:val="clear" w:color="auto" w:fill="4472C4"/>
            <w:vAlign w:val="center"/>
          </w:tcPr>
          <w:p w14:paraId="439C87E4" w14:textId="503DD87F" w:rsidR="00F80691" w:rsidRPr="00176CE1" w:rsidRDefault="00F80691" w:rsidP="003E3ADB">
            <w:pPr>
              <w:widowControl w:val="0"/>
              <w:pBdr>
                <w:top w:val="nil"/>
                <w:left w:val="nil"/>
                <w:bottom w:val="nil"/>
                <w:right w:val="nil"/>
                <w:between w:val="nil"/>
              </w:pBdr>
              <w:spacing w:line="276" w:lineRule="auto"/>
              <w:ind w:firstLine="0"/>
              <w:jc w:val="left"/>
              <w:rPr>
                <w:rFonts w:eastAsia="Calibri"/>
                <w:color w:val="000000"/>
              </w:rPr>
            </w:pPr>
          </w:p>
        </w:tc>
        <w:tc>
          <w:tcPr>
            <w:tcW w:w="5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71619EE" w14:textId="3B9D31BC" w:rsidR="00F80691" w:rsidRPr="00176CE1" w:rsidRDefault="00F80691" w:rsidP="003E3ADB">
            <w:pPr>
              <w:pBdr>
                <w:top w:val="nil"/>
                <w:left w:val="nil"/>
                <w:bottom w:val="nil"/>
                <w:right w:val="nil"/>
                <w:between w:val="nil"/>
              </w:pBdr>
              <w:spacing w:line="240" w:lineRule="auto"/>
              <w:ind w:firstLine="0"/>
              <w:rPr>
                <w:rFonts w:eastAsia="Calibri"/>
                <w:color w:val="000000"/>
              </w:rPr>
            </w:pPr>
            <w:r w:rsidRPr="00176CE1">
              <w:rPr>
                <w:rFonts w:eastAsia="Calibri"/>
                <w:color w:val="000000"/>
              </w:rPr>
              <w:t>Trabajo en equipo, cooperación y ayuda a compañeros</w:t>
            </w:r>
          </w:p>
        </w:tc>
      </w:tr>
    </w:tbl>
    <w:p w14:paraId="13004F22" w14:textId="77777777" w:rsidR="00C606A8" w:rsidRPr="00176CE1" w:rsidRDefault="00C606A8" w:rsidP="00C606A8">
      <w:pPr>
        <w:pBdr>
          <w:top w:val="nil"/>
          <w:left w:val="nil"/>
          <w:bottom w:val="nil"/>
          <w:right w:val="nil"/>
          <w:between w:val="nil"/>
        </w:pBdr>
        <w:spacing w:line="240" w:lineRule="auto"/>
        <w:ind w:firstLine="0"/>
        <w:rPr>
          <w:rFonts w:eastAsia="Calibri"/>
          <w:color w:val="000000"/>
        </w:rPr>
      </w:pPr>
    </w:p>
    <w:p w14:paraId="2BE8F618" w14:textId="77777777" w:rsidR="00C606A8" w:rsidRPr="00176CE1" w:rsidRDefault="00C606A8" w:rsidP="00C606A8">
      <w:pPr>
        <w:pBdr>
          <w:top w:val="nil"/>
          <w:left w:val="nil"/>
          <w:bottom w:val="nil"/>
          <w:right w:val="nil"/>
          <w:between w:val="nil"/>
        </w:pBdr>
        <w:spacing w:line="240" w:lineRule="auto"/>
        <w:ind w:firstLine="0"/>
        <w:rPr>
          <w:rFonts w:eastAsia="Calibri"/>
          <w:color w:val="000000"/>
        </w:rPr>
      </w:pPr>
    </w:p>
    <w:p w14:paraId="2335BDC1" w14:textId="54C33230" w:rsidR="00C606A8" w:rsidRPr="00176CE1" w:rsidRDefault="00C606A8" w:rsidP="00176CE1">
      <w:pPr>
        <w:pStyle w:val="Ttulo1"/>
      </w:pPr>
      <w:bookmarkStart w:id="18" w:name="_Toc146818913"/>
      <w:r w:rsidRPr="00176CE1">
        <w:t>CRITERIOS DE CALIFICACIÓN</w:t>
      </w:r>
      <w:r w:rsidR="005B53B4" w:rsidRPr="00176CE1">
        <w:t xml:space="preserve"> Y RECUPERACIÓN DE PENDIENTES</w:t>
      </w:r>
      <w:bookmarkEnd w:id="18"/>
    </w:p>
    <w:p w14:paraId="5FBD5015" w14:textId="77777777" w:rsidR="00C606A8" w:rsidRPr="00176CE1" w:rsidRDefault="00C606A8" w:rsidP="00C606A8">
      <w:pPr>
        <w:ind w:firstLine="0"/>
      </w:pPr>
    </w:p>
    <w:p w14:paraId="7CB60D97" w14:textId="77777777" w:rsidR="002231A9" w:rsidRDefault="002231A9" w:rsidP="00176CE1">
      <w:pPr>
        <w:ind w:firstLine="426"/>
      </w:pPr>
      <w:r w:rsidRPr="00176CE1">
        <w:t>Los criterios de calificación se encuentran divididos en tres partes, tal y como muestra la siguiente tabla:</w:t>
      </w:r>
    </w:p>
    <w:p w14:paraId="21520AE9" w14:textId="77777777" w:rsidR="00176CE1" w:rsidRPr="00176CE1" w:rsidRDefault="00176CE1" w:rsidP="00176CE1">
      <w:pPr>
        <w:ind w:firstLine="426"/>
      </w:pPr>
    </w:p>
    <w:tbl>
      <w:tblPr>
        <w:tblStyle w:val="2"/>
        <w:tblW w:w="816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305"/>
        <w:gridCol w:w="4353"/>
        <w:gridCol w:w="1505"/>
      </w:tblGrid>
      <w:tr w:rsidR="00C606A8" w:rsidRPr="00176CE1" w14:paraId="64C47933" w14:textId="77777777" w:rsidTr="00EB2B7B">
        <w:trPr>
          <w:trHeight w:val="640"/>
          <w:jc w:val="center"/>
        </w:trPr>
        <w:tc>
          <w:tcPr>
            <w:tcW w:w="2305" w:type="dxa"/>
            <w:tcBorders>
              <w:top w:val="single" w:sz="4" w:space="0" w:color="000000"/>
              <w:bottom w:val="single" w:sz="4" w:space="0" w:color="000000"/>
              <w:right w:val="single" w:sz="4" w:space="0" w:color="000000"/>
            </w:tcBorders>
            <w:shd w:val="clear" w:color="auto" w:fill="1F3864"/>
            <w:vAlign w:val="center"/>
          </w:tcPr>
          <w:p w14:paraId="6F34637F" w14:textId="77777777" w:rsidR="00C606A8" w:rsidRPr="00176CE1" w:rsidRDefault="00C606A8" w:rsidP="003E3ADB">
            <w:pPr>
              <w:pBdr>
                <w:top w:val="nil"/>
                <w:left w:val="nil"/>
                <w:bottom w:val="nil"/>
                <w:right w:val="nil"/>
                <w:between w:val="nil"/>
              </w:pBdr>
              <w:spacing w:line="240" w:lineRule="auto"/>
              <w:ind w:left="119" w:firstLine="0"/>
              <w:jc w:val="center"/>
              <w:rPr>
                <w:rFonts w:eastAsia="Calibri"/>
                <w:b/>
                <w:color w:val="FFFFFF"/>
              </w:rPr>
            </w:pPr>
            <w:r w:rsidRPr="00176CE1">
              <w:rPr>
                <w:rFonts w:eastAsia="Calibri"/>
                <w:b/>
                <w:color w:val="FFFFFF"/>
              </w:rPr>
              <w:t>Instrumento o procedimiento</w:t>
            </w:r>
          </w:p>
        </w:tc>
        <w:tc>
          <w:tcPr>
            <w:tcW w:w="4353" w:type="dxa"/>
            <w:tcBorders>
              <w:top w:val="single" w:sz="4" w:space="0" w:color="000000"/>
              <w:left w:val="single" w:sz="4" w:space="0" w:color="000000"/>
              <w:bottom w:val="single" w:sz="4" w:space="0" w:color="000000"/>
            </w:tcBorders>
            <w:shd w:val="clear" w:color="auto" w:fill="1F3864"/>
            <w:vAlign w:val="center"/>
          </w:tcPr>
          <w:p w14:paraId="47D9F2E7"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Características y puntos a tener en cuenta</w:t>
            </w:r>
          </w:p>
        </w:tc>
        <w:tc>
          <w:tcPr>
            <w:tcW w:w="1505" w:type="dxa"/>
            <w:tcBorders>
              <w:top w:val="single" w:sz="4" w:space="0" w:color="000000"/>
              <w:left w:val="single" w:sz="4" w:space="0" w:color="000000"/>
              <w:bottom w:val="single" w:sz="4" w:space="0" w:color="000000"/>
            </w:tcBorders>
            <w:shd w:val="clear" w:color="auto" w:fill="1F3864"/>
          </w:tcPr>
          <w:p w14:paraId="0F4853D3" w14:textId="3573C008"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p>
        </w:tc>
      </w:tr>
      <w:tr w:rsidR="00C606A8" w:rsidRPr="00176CE1" w14:paraId="6E0B7754" w14:textId="77777777" w:rsidTr="00EB2B7B">
        <w:trPr>
          <w:trHeight w:val="300"/>
          <w:jc w:val="center"/>
        </w:trPr>
        <w:tc>
          <w:tcPr>
            <w:tcW w:w="2305" w:type="dxa"/>
            <w:vMerge w:val="restart"/>
            <w:tcBorders>
              <w:top w:val="single" w:sz="4" w:space="0" w:color="000000"/>
              <w:bottom w:val="single" w:sz="4" w:space="0" w:color="000000"/>
              <w:right w:val="single" w:sz="4" w:space="0" w:color="000000"/>
            </w:tcBorders>
            <w:shd w:val="clear" w:color="auto" w:fill="4472C4"/>
            <w:vAlign w:val="center"/>
          </w:tcPr>
          <w:p w14:paraId="606A9887" w14:textId="0FC0182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Pruebas escritas</w:t>
            </w:r>
            <w:r w:rsidR="00E01585" w:rsidRPr="00176CE1">
              <w:rPr>
                <w:rFonts w:eastAsia="Calibri"/>
                <w:b/>
                <w:color w:val="FFFFFF"/>
              </w:rPr>
              <w:t xml:space="preserve"> y/o cuestionarios tipo Test</w:t>
            </w:r>
          </w:p>
        </w:tc>
        <w:tc>
          <w:tcPr>
            <w:tcW w:w="4353" w:type="dxa"/>
            <w:tcBorders>
              <w:top w:val="single" w:sz="4" w:space="0" w:color="000000"/>
              <w:left w:val="single" w:sz="4" w:space="0" w:color="000000"/>
              <w:bottom w:val="single" w:sz="6" w:space="0" w:color="000000"/>
            </w:tcBorders>
            <w:shd w:val="clear" w:color="auto" w:fill="D9E2F3"/>
            <w:vAlign w:val="center"/>
          </w:tcPr>
          <w:p w14:paraId="746A6EAC" w14:textId="77777777" w:rsidR="00C606A8" w:rsidRPr="00176CE1" w:rsidRDefault="00C606A8"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Pruebas objetivas</w:t>
            </w:r>
          </w:p>
        </w:tc>
        <w:tc>
          <w:tcPr>
            <w:tcW w:w="1505" w:type="dxa"/>
            <w:vMerge w:val="restart"/>
            <w:tcBorders>
              <w:top w:val="single" w:sz="4" w:space="0" w:color="000000"/>
              <w:left w:val="single" w:sz="4" w:space="0" w:color="000000"/>
            </w:tcBorders>
            <w:shd w:val="clear" w:color="auto" w:fill="D9E2F3"/>
            <w:vAlign w:val="center"/>
          </w:tcPr>
          <w:p w14:paraId="3224B173" w14:textId="6FB09B2B" w:rsidR="00C606A8" w:rsidRPr="00176CE1" w:rsidRDefault="0090270D" w:rsidP="003E3ADB">
            <w:pPr>
              <w:pBdr>
                <w:top w:val="nil"/>
                <w:left w:val="nil"/>
                <w:bottom w:val="nil"/>
                <w:right w:val="nil"/>
                <w:between w:val="nil"/>
              </w:pBdr>
              <w:spacing w:line="240" w:lineRule="auto"/>
              <w:ind w:firstLine="0"/>
              <w:jc w:val="center"/>
              <w:rPr>
                <w:rFonts w:eastAsia="Calibri"/>
                <w:color w:val="000000"/>
              </w:rPr>
            </w:pPr>
            <w:r w:rsidRPr="00176CE1">
              <w:rPr>
                <w:rFonts w:eastAsia="Calibri"/>
                <w:color w:val="000000"/>
              </w:rPr>
              <w:t>5</w:t>
            </w:r>
            <w:r w:rsidR="00C606A8" w:rsidRPr="00176CE1">
              <w:rPr>
                <w:rFonts w:eastAsia="Calibri"/>
                <w:color w:val="000000"/>
              </w:rPr>
              <w:t>0%</w:t>
            </w:r>
          </w:p>
          <w:p w14:paraId="44B85115" w14:textId="0F480DC5" w:rsidR="00C606A8" w:rsidRPr="00176CE1" w:rsidRDefault="00C606A8" w:rsidP="003E3ADB">
            <w:pPr>
              <w:pBdr>
                <w:top w:val="nil"/>
                <w:left w:val="nil"/>
                <w:bottom w:val="nil"/>
                <w:right w:val="nil"/>
                <w:between w:val="nil"/>
              </w:pBdr>
              <w:spacing w:line="240" w:lineRule="auto"/>
              <w:ind w:firstLine="0"/>
              <w:jc w:val="center"/>
              <w:rPr>
                <w:rFonts w:eastAsia="Calibri"/>
                <w:color w:val="000000"/>
              </w:rPr>
            </w:pPr>
          </w:p>
        </w:tc>
      </w:tr>
      <w:tr w:rsidR="00C606A8" w:rsidRPr="00176CE1" w14:paraId="4AAC8B10" w14:textId="77777777" w:rsidTr="00EB2B7B">
        <w:trPr>
          <w:trHeight w:val="240"/>
          <w:jc w:val="center"/>
        </w:trPr>
        <w:tc>
          <w:tcPr>
            <w:tcW w:w="2305" w:type="dxa"/>
            <w:vMerge/>
            <w:tcBorders>
              <w:top w:val="single" w:sz="4" w:space="0" w:color="000000"/>
              <w:bottom w:val="single" w:sz="4" w:space="0" w:color="000000"/>
              <w:right w:val="single" w:sz="4" w:space="0" w:color="000000"/>
            </w:tcBorders>
            <w:shd w:val="clear" w:color="auto" w:fill="4472C4"/>
            <w:vAlign w:val="center"/>
          </w:tcPr>
          <w:p w14:paraId="48EDD683"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4353" w:type="dxa"/>
            <w:tcBorders>
              <w:top w:val="single" w:sz="6" w:space="0" w:color="000000"/>
              <w:left w:val="single" w:sz="4" w:space="0" w:color="000000"/>
              <w:bottom w:val="single" w:sz="6" w:space="0" w:color="000000"/>
            </w:tcBorders>
            <w:shd w:val="clear" w:color="auto" w:fill="D9E2F3"/>
            <w:vAlign w:val="center"/>
          </w:tcPr>
          <w:p w14:paraId="674B4950" w14:textId="77777777" w:rsidR="00C606A8" w:rsidRPr="00176CE1" w:rsidRDefault="00C606A8"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Trabajo de investigación</w:t>
            </w:r>
          </w:p>
        </w:tc>
        <w:tc>
          <w:tcPr>
            <w:tcW w:w="1505" w:type="dxa"/>
            <w:vMerge/>
            <w:tcBorders>
              <w:top w:val="single" w:sz="4" w:space="0" w:color="000000"/>
              <w:left w:val="single" w:sz="4" w:space="0" w:color="000000"/>
            </w:tcBorders>
            <w:shd w:val="clear" w:color="auto" w:fill="D9E2F3"/>
            <w:vAlign w:val="center"/>
          </w:tcPr>
          <w:p w14:paraId="4E486737"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r>
      <w:tr w:rsidR="00C606A8" w:rsidRPr="00176CE1" w14:paraId="4C2A24E2" w14:textId="77777777" w:rsidTr="00EB2B7B">
        <w:trPr>
          <w:trHeight w:val="240"/>
          <w:jc w:val="center"/>
        </w:trPr>
        <w:tc>
          <w:tcPr>
            <w:tcW w:w="2305" w:type="dxa"/>
            <w:vMerge/>
            <w:tcBorders>
              <w:top w:val="single" w:sz="4" w:space="0" w:color="000000"/>
              <w:bottom w:val="single" w:sz="4" w:space="0" w:color="000000"/>
              <w:right w:val="single" w:sz="4" w:space="0" w:color="000000"/>
            </w:tcBorders>
            <w:shd w:val="clear" w:color="auto" w:fill="4472C4"/>
            <w:vAlign w:val="center"/>
          </w:tcPr>
          <w:p w14:paraId="585FB5BC"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4353" w:type="dxa"/>
            <w:tcBorders>
              <w:top w:val="single" w:sz="6" w:space="0" w:color="000000"/>
              <w:left w:val="single" w:sz="4" w:space="0" w:color="000000"/>
              <w:bottom w:val="single" w:sz="6" w:space="0" w:color="000000"/>
            </w:tcBorders>
            <w:shd w:val="clear" w:color="auto" w:fill="D9E2F3"/>
            <w:vAlign w:val="center"/>
          </w:tcPr>
          <w:p w14:paraId="6ACBCDBA" w14:textId="77777777" w:rsidR="00C606A8" w:rsidRPr="00176CE1" w:rsidRDefault="00C606A8"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Fichas de trabajo</w:t>
            </w:r>
          </w:p>
        </w:tc>
        <w:tc>
          <w:tcPr>
            <w:tcW w:w="1505" w:type="dxa"/>
            <w:vMerge/>
            <w:tcBorders>
              <w:top w:val="single" w:sz="4" w:space="0" w:color="000000"/>
              <w:left w:val="single" w:sz="4" w:space="0" w:color="000000"/>
            </w:tcBorders>
            <w:shd w:val="clear" w:color="auto" w:fill="D9E2F3"/>
            <w:vAlign w:val="center"/>
          </w:tcPr>
          <w:p w14:paraId="27A05002"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r>
      <w:tr w:rsidR="00C606A8" w:rsidRPr="00176CE1" w14:paraId="567C07F4" w14:textId="77777777" w:rsidTr="00EB2B7B">
        <w:trPr>
          <w:trHeight w:val="300"/>
          <w:jc w:val="center"/>
        </w:trPr>
        <w:tc>
          <w:tcPr>
            <w:tcW w:w="2305" w:type="dxa"/>
            <w:vMerge w:val="restart"/>
            <w:tcBorders>
              <w:top w:val="single" w:sz="4" w:space="0" w:color="000000"/>
              <w:bottom w:val="single" w:sz="4" w:space="0" w:color="000000"/>
              <w:right w:val="single" w:sz="4" w:space="0" w:color="000000"/>
            </w:tcBorders>
            <w:shd w:val="clear" w:color="auto" w:fill="4472C4"/>
            <w:vAlign w:val="center"/>
          </w:tcPr>
          <w:p w14:paraId="07D5C8DF"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Proyectos</w:t>
            </w:r>
          </w:p>
          <w:p w14:paraId="2F87D387"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p>
        </w:tc>
        <w:tc>
          <w:tcPr>
            <w:tcW w:w="4353" w:type="dxa"/>
            <w:tcBorders>
              <w:top w:val="single" w:sz="4" w:space="0" w:color="000000"/>
              <w:left w:val="single" w:sz="4" w:space="0" w:color="000000"/>
              <w:bottom w:val="single" w:sz="6" w:space="0" w:color="000000"/>
            </w:tcBorders>
            <w:shd w:val="clear" w:color="auto" w:fill="D9E2F3"/>
            <w:vAlign w:val="center"/>
          </w:tcPr>
          <w:p w14:paraId="08CAA495" w14:textId="77777777" w:rsidR="00C606A8" w:rsidRPr="00176CE1" w:rsidRDefault="00C606A8"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Trabajo en el taller</w:t>
            </w:r>
          </w:p>
        </w:tc>
        <w:tc>
          <w:tcPr>
            <w:tcW w:w="1505" w:type="dxa"/>
            <w:vMerge w:val="restart"/>
            <w:tcBorders>
              <w:top w:val="single" w:sz="4" w:space="0" w:color="000000"/>
              <w:left w:val="single" w:sz="4" w:space="0" w:color="000000"/>
            </w:tcBorders>
            <w:shd w:val="clear" w:color="auto" w:fill="D9E2F3"/>
            <w:vAlign w:val="center"/>
          </w:tcPr>
          <w:p w14:paraId="6118A6FE" w14:textId="476AE1D9" w:rsidR="00C606A8" w:rsidRPr="00176CE1" w:rsidRDefault="00715D6C" w:rsidP="003E3ADB">
            <w:pPr>
              <w:pBdr>
                <w:top w:val="nil"/>
                <w:left w:val="nil"/>
                <w:bottom w:val="nil"/>
                <w:right w:val="nil"/>
                <w:between w:val="nil"/>
              </w:pBdr>
              <w:spacing w:line="240" w:lineRule="auto"/>
              <w:ind w:firstLine="0"/>
              <w:jc w:val="center"/>
              <w:rPr>
                <w:rFonts w:eastAsia="Calibri"/>
                <w:color w:val="000000"/>
              </w:rPr>
            </w:pPr>
            <w:r w:rsidRPr="00176CE1">
              <w:rPr>
                <w:rFonts w:eastAsia="Calibri"/>
                <w:color w:val="000000"/>
              </w:rPr>
              <w:t>3</w:t>
            </w:r>
            <w:r w:rsidR="00C606A8" w:rsidRPr="00176CE1">
              <w:rPr>
                <w:rFonts w:eastAsia="Calibri"/>
                <w:color w:val="000000"/>
              </w:rPr>
              <w:t>0 %</w:t>
            </w:r>
          </w:p>
          <w:p w14:paraId="09CB4754" w14:textId="5A44FF01" w:rsidR="00C606A8" w:rsidRPr="00176CE1" w:rsidRDefault="00C606A8" w:rsidP="003E3ADB">
            <w:pPr>
              <w:pBdr>
                <w:top w:val="nil"/>
                <w:left w:val="nil"/>
                <w:bottom w:val="nil"/>
                <w:right w:val="nil"/>
                <w:between w:val="nil"/>
              </w:pBdr>
              <w:spacing w:line="240" w:lineRule="auto"/>
              <w:ind w:firstLine="0"/>
              <w:jc w:val="center"/>
              <w:rPr>
                <w:rFonts w:eastAsia="Calibri"/>
                <w:color w:val="000000"/>
              </w:rPr>
            </w:pPr>
          </w:p>
        </w:tc>
      </w:tr>
      <w:tr w:rsidR="00C606A8" w:rsidRPr="00176CE1" w14:paraId="158421BC" w14:textId="77777777" w:rsidTr="00EB2B7B">
        <w:trPr>
          <w:trHeight w:val="300"/>
          <w:jc w:val="center"/>
        </w:trPr>
        <w:tc>
          <w:tcPr>
            <w:tcW w:w="2305" w:type="dxa"/>
            <w:vMerge/>
            <w:tcBorders>
              <w:top w:val="single" w:sz="4" w:space="0" w:color="000000"/>
              <w:bottom w:val="single" w:sz="4" w:space="0" w:color="000000"/>
              <w:right w:val="single" w:sz="4" w:space="0" w:color="000000"/>
            </w:tcBorders>
            <w:shd w:val="clear" w:color="auto" w:fill="4472C4"/>
            <w:vAlign w:val="center"/>
          </w:tcPr>
          <w:p w14:paraId="6F49FC72"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c>
          <w:tcPr>
            <w:tcW w:w="4353" w:type="dxa"/>
            <w:tcBorders>
              <w:top w:val="single" w:sz="6" w:space="0" w:color="000000"/>
              <w:left w:val="single" w:sz="4" w:space="0" w:color="000000"/>
              <w:bottom w:val="single" w:sz="6" w:space="0" w:color="000000"/>
            </w:tcBorders>
            <w:shd w:val="clear" w:color="auto" w:fill="D9E2F3"/>
            <w:vAlign w:val="center"/>
          </w:tcPr>
          <w:p w14:paraId="04669555" w14:textId="77777777" w:rsidR="00C606A8" w:rsidRPr="00176CE1" w:rsidRDefault="00C606A8"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Proyecto construido</w:t>
            </w:r>
          </w:p>
        </w:tc>
        <w:tc>
          <w:tcPr>
            <w:tcW w:w="1505" w:type="dxa"/>
            <w:vMerge/>
            <w:tcBorders>
              <w:left w:val="single" w:sz="4" w:space="0" w:color="000000"/>
            </w:tcBorders>
            <w:shd w:val="clear" w:color="auto" w:fill="D9E2F3"/>
            <w:vAlign w:val="center"/>
          </w:tcPr>
          <w:p w14:paraId="6E7B915A"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r>
      <w:tr w:rsidR="00C606A8" w:rsidRPr="00176CE1" w14:paraId="51F2FAA8" w14:textId="77777777" w:rsidTr="00EB2B7B">
        <w:trPr>
          <w:trHeight w:val="300"/>
          <w:jc w:val="center"/>
        </w:trPr>
        <w:tc>
          <w:tcPr>
            <w:tcW w:w="2305" w:type="dxa"/>
            <w:vMerge/>
            <w:tcBorders>
              <w:top w:val="single" w:sz="4" w:space="0" w:color="000000"/>
              <w:bottom w:val="single" w:sz="4" w:space="0" w:color="000000"/>
              <w:right w:val="single" w:sz="4" w:space="0" w:color="000000"/>
            </w:tcBorders>
            <w:shd w:val="clear" w:color="auto" w:fill="4472C4"/>
            <w:vAlign w:val="center"/>
          </w:tcPr>
          <w:p w14:paraId="090EDC7A"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c>
          <w:tcPr>
            <w:tcW w:w="4353" w:type="dxa"/>
            <w:tcBorders>
              <w:top w:val="single" w:sz="6" w:space="0" w:color="000000"/>
              <w:left w:val="single" w:sz="4" w:space="0" w:color="000000"/>
              <w:bottom w:val="single" w:sz="6" w:space="0" w:color="000000"/>
            </w:tcBorders>
            <w:shd w:val="clear" w:color="auto" w:fill="D9E2F3"/>
            <w:vAlign w:val="center"/>
          </w:tcPr>
          <w:p w14:paraId="1A2CEA1F" w14:textId="77777777" w:rsidR="00C606A8" w:rsidRPr="00176CE1" w:rsidRDefault="00C606A8"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Memoria final</w:t>
            </w:r>
          </w:p>
        </w:tc>
        <w:tc>
          <w:tcPr>
            <w:tcW w:w="1505" w:type="dxa"/>
            <w:vMerge/>
            <w:tcBorders>
              <w:left w:val="single" w:sz="4" w:space="0" w:color="000000"/>
            </w:tcBorders>
            <w:shd w:val="clear" w:color="auto" w:fill="D9E2F3"/>
            <w:vAlign w:val="center"/>
          </w:tcPr>
          <w:p w14:paraId="481E6AC6"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r>
      <w:tr w:rsidR="00C606A8" w:rsidRPr="00176CE1" w14:paraId="1B106FB3" w14:textId="77777777" w:rsidTr="00EB2B7B">
        <w:trPr>
          <w:trHeight w:val="300"/>
          <w:jc w:val="center"/>
        </w:trPr>
        <w:tc>
          <w:tcPr>
            <w:tcW w:w="2305" w:type="dxa"/>
            <w:vMerge w:val="restart"/>
            <w:tcBorders>
              <w:top w:val="single" w:sz="4" w:space="0" w:color="000000"/>
              <w:right w:val="single" w:sz="4" w:space="0" w:color="000000"/>
            </w:tcBorders>
            <w:shd w:val="clear" w:color="auto" w:fill="4472C4"/>
            <w:vAlign w:val="center"/>
          </w:tcPr>
          <w:p w14:paraId="7186D8DE" w14:textId="4C9F4241"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r w:rsidRPr="00176CE1">
              <w:rPr>
                <w:rFonts w:eastAsia="Calibri"/>
                <w:b/>
                <w:color w:val="FFFFFF"/>
              </w:rPr>
              <w:t>Prácticas</w:t>
            </w:r>
            <w:r w:rsidR="00715D6C" w:rsidRPr="00176CE1">
              <w:rPr>
                <w:rFonts w:eastAsia="Calibri"/>
                <w:b/>
                <w:color w:val="FFFFFF"/>
              </w:rPr>
              <w:t xml:space="preserve"> y simulaciones</w:t>
            </w:r>
          </w:p>
        </w:tc>
        <w:tc>
          <w:tcPr>
            <w:tcW w:w="4353" w:type="dxa"/>
            <w:tcBorders>
              <w:top w:val="single" w:sz="6" w:space="0" w:color="000000"/>
              <w:left w:val="single" w:sz="4" w:space="0" w:color="000000"/>
              <w:bottom w:val="single" w:sz="6" w:space="0" w:color="000000"/>
            </w:tcBorders>
            <w:shd w:val="clear" w:color="auto" w:fill="D9E2F3"/>
            <w:vAlign w:val="center"/>
          </w:tcPr>
          <w:p w14:paraId="5D3AB4AF" w14:textId="07E2A0A8" w:rsidR="00C606A8" w:rsidRPr="00176CE1" w:rsidRDefault="00221D63"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Realización de prácticas</w:t>
            </w:r>
            <w:r w:rsidR="00B62B8D" w:rsidRPr="00176CE1">
              <w:rPr>
                <w:rFonts w:eastAsia="Calibri"/>
                <w:color w:val="000000"/>
              </w:rPr>
              <w:t>, orden, limpieza, trabajo en equipo.</w:t>
            </w:r>
          </w:p>
        </w:tc>
        <w:tc>
          <w:tcPr>
            <w:tcW w:w="1505" w:type="dxa"/>
            <w:vMerge/>
            <w:tcBorders>
              <w:left w:val="single" w:sz="4" w:space="0" w:color="000000"/>
            </w:tcBorders>
            <w:shd w:val="clear" w:color="auto" w:fill="D9E2F3"/>
            <w:vAlign w:val="center"/>
          </w:tcPr>
          <w:p w14:paraId="3032771D"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r>
      <w:tr w:rsidR="00C606A8" w:rsidRPr="00176CE1" w14:paraId="7E394E82" w14:textId="77777777" w:rsidTr="00EB2B7B">
        <w:trPr>
          <w:trHeight w:val="300"/>
          <w:jc w:val="center"/>
        </w:trPr>
        <w:tc>
          <w:tcPr>
            <w:tcW w:w="2305" w:type="dxa"/>
            <w:vMerge/>
            <w:tcBorders>
              <w:right w:val="single" w:sz="4" w:space="0" w:color="000000"/>
            </w:tcBorders>
            <w:shd w:val="clear" w:color="auto" w:fill="4472C4"/>
            <w:vAlign w:val="center"/>
          </w:tcPr>
          <w:p w14:paraId="6099E989"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c>
          <w:tcPr>
            <w:tcW w:w="4353" w:type="dxa"/>
            <w:tcBorders>
              <w:top w:val="single" w:sz="6" w:space="0" w:color="000000"/>
              <w:left w:val="single" w:sz="4" w:space="0" w:color="000000"/>
              <w:bottom w:val="single" w:sz="6" w:space="0" w:color="000000"/>
            </w:tcBorders>
            <w:shd w:val="clear" w:color="auto" w:fill="D9E2F3"/>
            <w:vAlign w:val="center"/>
          </w:tcPr>
          <w:p w14:paraId="0BA11FDD" w14:textId="24125F2F" w:rsidR="00C606A8" w:rsidRPr="00176CE1" w:rsidRDefault="004B20C4"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Simulaciones</w:t>
            </w:r>
            <w:r w:rsidR="00C606A8" w:rsidRPr="00176CE1">
              <w:rPr>
                <w:rFonts w:eastAsia="Calibri"/>
                <w:color w:val="000000"/>
              </w:rPr>
              <w:t xml:space="preserve"> </w:t>
            </w:r>
            <w:r w:rsidR="00496B34" w:rsidRPr="00176CE1">
              <w:rPr>
                <w:rFonts w:eastAsia="Calibri"/>
                <w:color w:val="000000"/>
              </w:rPr>
              <w:t xml:space="preserve">de circuitos en </w:t>
            </w:r>
            <w:r w:rsidRPr="00176CE1">
              <w:rPr>
                <w:rFonts w:eastAsia="Calibri"/>
                <w:color w:val="000000"/>
              </w:rPr>
              <w:t>Tinkercad</w:t>
            </w:r>
            <w:r w:rsidR="00221D63" w:rsidRPr="00176CE1">
              <w:rPr>
                <w:rFonts w:eastAsia="Calibri"/>
                <w:color w:val="000000"/>
              </w:rPr>
              <w:t>. Funcionamiento</w:t>
            </w:r>
            <w:r w:rsidR="001B1BAF" w:rsidRPr="00176CE1">
              <w:rPr>
                <w:rFonts w:eastAsia="Calibri"/>
                <w:color w:val="000000"/>
              </w:rPr>
              <w:t xml:space="preserve"> del </w:t>
            </w:r>
            <w:r w:rsidR="00BB508C" w:rsidRPr="00176CE1">
              <w:rPr>
                <w:rFonts w:eastAsia="Calibri"/>
                <w:color w:val="000000"/>
              </w:rPr>
              <w:t>circuito</w:t>
            </w:r>
            <w:r w:rsidR="001B1BAF" w:rsidRPr="00176CE1">
              <w:rPr>
                <w:rFonts w:eastAsia="Calibri"/>
                <w:color w:val="000000"/>
              </w:rPr>
              <w:t xml:space="preserve">, </w:t>
            </w:r>
            <w:r w:rsidR="00221D63" w:rsidRPr="00176CE1">
              <w:rPr>
                <w:rFonts w:eastAsia="Calibri"/>
                <w:color w:val="000000"/>
              </w:rPr>
              <w:t>comprensión</w:t>
            </w:r>
            <w:r w:rsidR="001B1BAF" w:rsidRPr="00176CE1">
              <w:rPr>
                <w:rFonts w:eastAsia="Calibri"/>
                <w:color w:val="000000"/>
              </w:rPr>
              <w:t>, conocimiento de componentes.</w:t>
            </w:r>
          </w:p>
        </w:tc>
        <w:tc>
          <w:tcPr>
            <w:tcW w:w="1505" w:type="dxa"/>
            <w:vMerge/>
            <w:tcBorders>
              <w:left w:val="single" w:sz="4" w:space="0" w:color="000000"/>
            </w:tcBorders>
            <w:shd w:val="clear" w:color="auto" w:fill="D9E2F3"/>
            <w:vAlign w:val="center"/>
          </w:tcPr>
          <w:p w14:paraId="3F5014C3"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r>
      <w:tr w:rsidR="00C606A8" w:rsidRPr="00176CE1" w14:paraId="5791AB4B" w14:textId="77777777" w:rsidTr="00EB2B7B">
        <w:trPr>
          <w:trHeight w:val="300"/>
          <w:jc w:val="center"/>
        </w:trPr>
        <w:tc>
          <w:tcPr>
            <w:tcW w:w="2305" w:type="dxa"/>
            <w:vMerge/>
            <w:tcBorders>
              <w:bottom w:val="single" w:sz="4" w:space="0" w:color="000000"/>
              <w:right w:val="single" w:sz="4" w:space="0" w:color="000000"/>
            </w:tcBorders>
            <w:shd w:val="clear" w:color="auto" w:fill="4472C4"/>
            <w:vAlign w:val="center"/>
          </w:tcPr>
          <w:p w14:paraId="7785D0FA"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c>
          <w:tcPr>
            <w:tcW w:w="4353" w:type="dxa"/>
            <w:tcBorders>
              <w:top w:val="single" w:sz="6" w:space="0" w:color="000000"/>
              <w:left w:val="single" w:sz="4" w:space="0" w:color="000000"/>
              <w:bottom w:val="single" w:sz="6" w:space="0" w:color="000000"/>
            </w:tcBorders>
            <w:shd w:val="clear" w:color="auto" w:fill="D9E2F3"/>
            <w:vAlign w:val="center"/>
          </w:tcPr>
          <w:p w14:paraId="63AEFB7B" w14:textId="60419E11" w:rsidR="00C606A8" w:rsidRPr="00176CE1" w:rsidRDefault="004B20C4"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Montajes de circuitos en taller</w:t>
            </w:r>
            <w:r w:rsidR="00221D63" w:rsidRPr="00176CE1">
              <w:rPr>
                <w:rFonts w:eastAsia="Calibri"/>
                <w:color w:val="000000"/>
              </w:rPr>
              <w:t xml:space="preserve">. </w:t>
            </w:r>
            <w:r w:rsidR="00BB508C" w:rsidRPr="00176CE1">
              <w:rPr>
                <w:rFonts w:eastAsia="Calibri"/>
                <w:color w:val="000000"/>
              </w:rPr>
              <w:t>Denominación de componentes, f</w:t>
            </w:r>
            <w:r w:rsidR="00221D63" w:rsidRPr="00176CE1">
              <w:rPr>
                <w:rFonts w:eastAsia="Calibri"/>
                <w:color w:val="000000"/>
              </w:rPr>
              <w:t>uncionamiento y comprensión.</w:t>
            </w:r>
          </w:p>
        </w:tc>
        <w:tc>
          <w:tcPr>
            <w:tcW w:w="1505" w:type="dxa"/>
            <w:vMerge/>
            <w:tcBorders>
              <w:left w:val="single" w:sz="4" w:space="0" w:color="000000"/>
            </w:tcBorders>
            <w:shd w:val="clear" w:color="auto" w:fill="D9E2F3"/>
            <w:vAlign w:val="center"/>
          </w:tcPr>
          <w:p w14:paraId="4AF296D8" w14:textId="77777777" w:rsidR="00C606A8" w:rsidRPr="00176CE1" w:rsidRDefault="00C606A8" w:rsidP="003E3ADB">
            <w:pPr>
              <w:widowControl w:val="0"/>
              <w:pBdr>
                <w:top w:val="nil"/>
                <w:left w:val="nil"/>
                <w:bottom w:val="nil"/>
                <w:right w:val="nil"/>
                <w:between w:val="nil"/>
              </w:pBdr>
              <w:spacing w:line="276" w:lineRule="auto"/>
              <w:ind w:firstLine="0"/>
              <w:jc w:val="center"/>
              <w:rPr>
                <w:rFonts w:eastAsia="Calibri"/>
                <w:color w:val="000000"/>
              </w:rPr>
            </w:pPr>
          </w:p>
        </w:tc>
      </w:tr>
      <w:tr w:rsidR="00C606A8" w:rsidRPr="00176CE1" w14:paraId="49A842F4" w14:textId="77777777" w:rsidTr="00EB2B7B">
        <w:trPr>
          <w:trHeight w:val="300"/>
          <w:jc w:val="center"/>
        </w:trPr>
        <w:tc>
          <w:tcPr>
            <w:tcW w:w="2305" w:type="dxa"/>
            <w:vMerge w:val="restart"/>
            <w:tcBorders>
              <w:top w:val="single" w:sz="4" w:space="0" w:color="000000"/>
              <w:bottom w:val="single" w:sz="4" w:space="0" w:color="000000"/>
              <w:right w:val="single" w:sz="4" w:space="0" w:color="000000"/>
            </w:tcBorders>
            <w:shd w:val="clear" w:color="auto" w:fill="4472C4"/>
            <w:vAlign w:val="center"/>
          </w:tcPr>
          <w:p w14:paraId="0A653963" w14:textId="77777777" w:rsidR="00C606A8" w:rsidRPr="00176CE1" w:rsidRDefault="00C606A8" w:rsidP="003E3ADB">
            <w:pPr>
              <w:pBdr>
                <w:top w:val="nil"/>
                <w:left w:val="nil"/>
                <w:bottom w:val="nil"/>
                <w:right w:val="nil"/>
                <w:between w:val="nil"/>
              </w:pBdr>
              <w:spacing w:line="240" w:lineRule="auto"/>
              <w:ind w:firstLine="0"/>
              <w:jc w:val="center"/>
              <w:rPr>
                <w:rFonts w:eastAsia="Calibri"/>
                <w:b/>
                <w:color w:val="FFFFFF"/>
              </w:rPr>
            </w:pPr>
            <w:r w:rsidRPr="00176CE1">
              <w:rPr>
                <w:rFonts w:eastAsia="Calibri"/>
                <w:b/>
                <w:color w:val="FFFFFF"/>
              </w:rPr>
              <w:t>Actitud</w:t>
            </w:r>
          </w:p>
        </w:tc>
        <w:tc>
          <w:tcPr>
            <w:tcW w:w="4353" w:type="dxa"/>
            <w:tcBorders>
              <w:top w:val="single" w:sz="4" w:space="0" w:color="000000"/>
              <w:left w:val="single" w:sz="4" w:space="0" w:color="000000"/>
              <w:bottom w:val="single" w:sz="6" w:space="0" w:color="000000"/>
            </w:tcBorders>
            <w:shd w:val="clear" w:color="auto" w:fill="D9E2F3"/>
            <w:vAlign w:val="center"/>
          </w:tcPr>
          <w:p w14:paraId="685735F9" w14:textId="77777777" w:rsidR="00C606A8" w:rsidRPr="00176CE1" w:rsidRDefault="00C606A8"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Trabajo diario en clase y casa</w:t>
            </w:r>
          </w:p>
        </w:tc>
        <w:tc>
          <w:tcPr>
            <w:tcW w:w="1505" w:type="dxa"/>
            <w:vMerge w:val="restart"/>
            <w:tcBorders>
              <w:top w:val="single" w:sz="4" w:space="0" w:color="000000"/>
              <w:left w:val="single" w:sz="4" w:space="0" w:color="000000"/>
            </w:tcBorders>
            <w:shd w:val="clear" w:color="auto" w:fill="D9E2F3"/>
            <w:vAlign w:val="center"/>
          </w:tcPr>
          <w:p w14:paraId="74BE7555" w14:textId="0AD68A87" w:rsidR="00C606A8" w:rsidRPr="00176CE1" w:rsidRDefault="0090270D" w:rsidP="003E3ADB">
            <w:pPr>
              <w:pBdr>
                <w:top w:val="nil"/>
                <w:left w:val="nil"/>
                <w:bottom w:val="nil"/>
                <w:right w:val="nil"/>
                <w:between w:val="nil"/>
              </w:pBdr>
              <w:spacing w:line="240" w:lineRule="auto"/>
              <w:ind w:firstLine="0"/>
              <w:jc w:val="center"/>
              <w:rPr>
                <w:rFonts w:eastAsia="Calibri"/>
                <w:color w:val="000000"/>
              </w:rPr>
            </w:pPr>
            <w:r w:rsidRPr="00176CE1">
              <w:rPr>
                <w:rFonts w:eastAsia="Calibri"/>
                <w:color w:val="000000"/>
              </w:rPr>
              <w:t>1</w:t>
            </w:r>
            <w:r w:rsidR="00C606A8" w:rsidRPr="00176CE1">
              <w:rPr>
                <w:rFonts w:eastAsia="Calibri"/>
                <w:color w:val="000000"/>
              </w:rPr>
              <w:t>0 %</w:t>
            </w:r>
          </w:p>
        </w:tc>
      </w:tr>
      <w:tr w:rsidR="00C606A8" w:rsidRPr="00176CE1" w14:paraId="67A01FD3" w14:textId="77777777" w:rsidTr="00EB2B7B">
        <w:trPr>
          <w:trHeight w:val="300"/>
          <w:jc w:val="center"/>
        </w:trPr>
        <w:tc>
          <w:tcPr>
            <w:tcW w:w="2305" w:type="dxa"/>
            <w:vMerge/>
            <w:tcBorders>
              <w:top w:val="single" w:sz="4" w:space="0" w:color="000000"/>
              <w:bottom w:val="single" w:sz="4" w:space="0" w:color="000000"/>
              <w:right w:val="single" w:sz="4" w:space="0" w:color="000000"/>
            </w:tcBorders>
            <w:shd w:val="clear" w:color="auto" w:fill="4472C4"/>
            <w:vAlign w:val="center"/>
          </w:tcPr>
          <w:p w14:paraId="571D54E5"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4353" w:type="dxa"/>
            <w:tcBorders>
              <w:top w:val="single" w:sz="6" w:space="0" w:color="000000"/>
              <w:left w:val="single" w:sz="4" w:space="0" w:color="000000"/>
              <w:bottom w:val="single" w:sz="4" w:space="0" w:color="000000"/>
            </w:tcBorders>
            <w:shd w:val="clear" w:color="auto" w:fill="D9E2F3"/>
            <w:vAlign w:val="center"/>
          </w:tcPr>
          <w:p w14:paraId="1B4EAF42" w14:textId="77777777" w:rsidR="00C606A8" w:rsidRPr="00176CE1" w:rsidRDefault="00C606A8"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Observación sistemática</w:t>
            </w:r>
          </w:p>
        </w:tc>
        <w:tc>
          <w:tcPr>
            <w:tcW w:w="1505" w:type="dxa"/>
            <w:vMerge/>
            <w:tcBorders>
              <w:top w:val="single" w:sz="4" w:space="0" w:color="000000"/>
              <w:left w:val="single" w:sz="4" w:space="0" w:color="000000"/>
            </w:tcBorders>
            <w:shd w:val="clear" w:color="auto" w:fill="D9E2F3"/>
          </w:tcPr>
          <w:p w14:paraId="34A63731"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r>
      <w:tr w:rsidR="00C606A8" w:rsidRPr="00176CE1" w14:paraId="051EE07E" w14:textId="77777777" w:rsidTr="00EB2B7B">
        <w:trPr>
          <w:trHeight w:val="300"/>
          <w:jc w:val="center"/>
        </w:trPr>
        <w:tc>
          <w:tcPr>
            <w:tcW w:w="2305" w:type="dxa"/>
            <w:vMerge/>
            <w:tcBorders>
              <w:top w:val="single" w:sz="4" w:space="0" w:color="000000"/>
              <w:bottom w:val="single" w:sz="4" w:space="0" w:color="000000"/>
              <w:right w:val="single" w:sz="4" w:space="0" w:color="000000"/>
            </w:tcBorders>
            <w:shd w:val="clear" w:color="auto" w:fill="4472C4"/>
            <w:vAlign w:val="center"/>
          </w:tcPr>
          <w:p w14:paraId="04F1D75E"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c>
          <w:tcPr>
            <w:tcW w:w="4353" w:type="dxa"/>
            <w:tcBorders>
              <w:top w:val="single" w:sz="4" w:space="0" w:color="000000"/>
              <w:left w:val="single" w:sz="4" w:space="0" w:color="000000"/>
              <w:bottom w:val="single" w:sz="4" w:space="0" w:color="000000"/>
            </w:tcBorders>
            <w:shd w:val="clear" w:color="auto" w:fill="D9E2F3"/>
            <w:vAlign w:val="center"/>
          </w:tcPr>
          <w:p w14:paraId="4CDFF256" w14:textId="77777777" w:rsidR="00C606A8" w:rsidRPr="00176CE1" w:rsidRDefault="00C606A8"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Faltas de asistencia</w:t>
            </w:r>
          </w:p>
        </w:tc>
        <w:tc>
          <w:tcPr>
            <w:tcW w:w="1505" w:type="dxa"/>
            <w:vMerge/>
            <w:tcBorders>
              <w:top w:val="single" w:sz="4" w:space="0" w:color="000000"/>
              <w:left w:val="single" w:sz="4" w:space="0" w:color="000000"/>
            </w:tcBorders>
            <w:shd w:val="clear" w:color="auto" w:fill="D9E2F3"/>
          </w:tcPr>
          <w:p w14:paraId="4660A821" w14:textId="77777777" w:rsidR="00C606A8" w:rsidRPr="00176CE1" w:rsidRDefault="00C606A8" w:rsidP="003E3ADB">
            <w:pPr>
              <w:widowControl w:val="0"/>
              <w:pBdr>
                <w:top w:val="nil"/>
                <w:left w:val="nil"/>
                <w:bottom w:val="nil"/>
                <w:right w:val="nil"/>
                <w:between w:val="nil"/>
              </w:pBdr>
              <w:spacing w:line="276" w:lineRule="auto"/>
              <w:ind w:firstLine="0"/>
              <w:jc w:val="left"/>
              <w:rPr>
                <w:rFonts w:eastAsia="Calibri"/>
                <w:color w:val="000000"/>
              </w:rPr>
            </w:pPr>
          </w:p>
        </w:tc>
      </w:tr>
      <w:tr w:rsidR="00A80022" w:rsidRPr="00176CE1" w14:paraId="55245070" w14:textId="77777777" w:rsidTr="00EB2B7B">
        <w:trPr>
          <w:trHeight w:val="300"/>
          <w:jc w:val="center"/>
        </w:trPr>
        <w:tc>
          <w:tcPr>
            <w:tcW w:w="2305" w:type="dxa"/>
            <w:vMerge w:val="restart"/>
            <w:tcBorders>
              <w:top w:val="single" w:sz="4" w:space="0" w:color="000000"/>
              <w:right w:val="single" w:sz="4" w:space="0" w:color="000000"/>
            </w:tcBorders>
            <w:shd w:val="clear" w:color="auto" w:fill="4472C4"/>
            <w:vAlign w:val="center"/>
          </w:tcPr>
          <w:p w14:paraId="7E2DDDF9" w14:textId="79131C61" w:rsidR="00A80022" w:rsidRPr="00176CE1" w:rsidRDefault="00A80022" w:rsidP="00A80022">
            <w:pPr>
              <w:pBdr>
                <w:top w:val="nil"/>
                <w:left w:val="nil"/>
                <w:bottom w:val="nil"/>
                <w:right w:val="nil"/>
                <w:between w:val="nil"/>
              </w:pBdr>
              <w:spacing w:line="240" w:lineRule="auto"/>
              <w:ind w:firstLine="0"/>
              <w:jc w:val="center"/>
              <w:rPr>
                <w:rFonts w:eastAsia="Calibri"/>
                <w:color w:val="000000"/>
              </w:rPr>
            </w:pPr>
            <w:r w:rsidRPr="00176CE1">
              <w:rPr>
                <w:rFonts w:eastAsia="Calibri"/>
                <w:b/>
                <w:color w:val="FFFFFF"/>
              </w:rPr>
              <w:t>Realización de ejercicios y trabajos</w:t>
            </w:r>
          </w:p>
        </w:tc>
        <w:tc>
          <w:tcPr>
            <w:tcW w:w="4353" w:type="dxa"/>
            <w:tcBorders>
              <w:top w:val="single" w:sz="4" w:space="0" w:color="000000"/>
              <w:left w:val="single" w:sz="4" w:space="0" w:color="000000"/>
              <w:bottom w:val="single" w:sz="4" w:space="0" w:color="000000"/>
            </w:tcBorders>
            <w:shd w:val="clear" w:color="auto" w:fill="D9E2F3"/>
            <w:vAlign w:val="center"/>
          </w:tcPr>
          <w:p w14:paraId="40A99E74" w14:textId="10FCD563" w:rsidR="00A80022" w:rsidRPr="00176CE1" w:rsidRDefault="00C14B02"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 xml:space="preserve">Realización </w:t>
            </w:r>
            <w:r w:rsidR="00221D63" w:rsidRPr="00176CE1">
              <w:rPr>
                <w:rFonts w:eastAsia="Calibri"/>
                <w:color w:val="000000"/>
              </w:rPr>
              <w:t xml:space="preserve">completa y </w:t>
            </w:r>
            <w:r w:rsidRPr="00176CE1">
              <w:rPr>
                <w:rFonts w:eastAsia="Calibri"/>
                <w:color w:val="000000"/>
              </w:rPr>
              <w:t xml:space="preserve">en plazo </w:t>
            </w:r>
            <w:r w:rsidR="00BB508C" w:rsidRPr="00176CE1">
              <w:rPr>
                <w:rFonts w:eastAsia="Calibri"/>
                <w:color w:val="000000"/>
              </w:rPr>
              <w:t>de ejercicios del libro de apuntes.</w:t>
            </w:r>
          </w:p>
        </w:tc>
        <w:tc>
          <w:tcPr>
            <w:tcW w:w="1505" w:type="dxa"/>
            <w:vMerge w:val="restart"/>
            <w:tcBorders>
              <w:top w:val="single" w:sz="4" w:space="0" w:color="000000"/>
              <w:left w:val="single" w:sz="4" w:space="0" w:color="000000"/>
            </w:tcBorders>
            <w:shd w:val="clear" w:color="auto" w:fill="D9E2F3"/>
          </w:tcPr>
          <w:p w14:paraId="3ADA5758" w14:textId="77777777" w:rsidR="00C14B02" w:rsidRPr="00176CE1" w:rsidRDefault="00C14B02" w:rsidP="00C14B02">
            <w:pPr>
              <w:pBdr>
                <w:top w:val="nil"/>
                <w:left w:val="nil"/>
                <w:bottom w:val="nil"/>
                <w:right w:val="nil"/>
                <w:between w:val="nil"/>
              </w:pBdr>
              <w:spacing w:line="240" w:lineRule="auto"/>
              <w:ind w:firstLine="0"/>
              <w:jc w:val="center"/>
              <w:rPr>
                <w:rFonts w:eastAsia="Calibri"/>
                <w:color w:val="000000"/>
              </w:rPr>
            </w:pPr>
          </w:p>
          <w:p w14:paraId="2D7A7935" w14:textId="644EB749" w:rsidR="00A80022" w:rsidRPr="00176CE1" w:rsidRDefault="00C14B02" w:rsidP="00C14B02">
            <w:pPr>
              <w:pBdr>
                <w:top w:val="nil"/>
                <w:left w:val="nil"/>
                <w:bottom w:val="nil"/>
                <w:right w:val="nil"/>
                <w:between w:val="nil"/>
              </w:pBdr>
              <w:spacing w:line="240" w:lineRule="auto"/>
              <w:ind w:firstLine="0"/>
              <w:jc w:val="center"/>
              <w:rPr>
                <w:rFonts w:eastAsia="Calibri"/>
                <w:color w:val="000000"/>
              </w:rPr>
            </w:pPr>
            <w:r w:rsidRPr="00176CE1">
              <w:rPr>
                <w:rFonts w:eastAsia="Calibri"/>
                <w:color w:val="000000"/>
              </w:rPr>
              <w:t>10 %</w:t>
            </w:r>
          </w:p>
          <w:p w14:paraId="4630B1DD" w14:textId="5C58AEB8" w:rsidR="00C14B02" w:rsidRPr="00176CE1" w:rsidRDefault="00C14B02" w:rsidP="00C14B02">
            <w:pPr>
              <w:spacing w:line="240" w:lineRule="auto"/>
              <w:jc w:val="center"/>
              <w:rPr>
                <w:rFonts w:eastAsia="Calibri"/>
                <w:color w:val="000000"/>
              </w:rPr>
            </w:pPr>
          </w:p>
        </w:tc>
      </w:tr>
      <w:tr w:rsidR="00C14B02" w:rsidRPr="00176CE1" w14:paraId="638112BD" w14:textId="77777777" w:rsidTr="00EB2B7B">
        <w:trPr>
          <w:trHeight w:val="300"/>
          <w:jc w:val="center"/>
        </w:trPr>
        <w:tc>
          <w:tcPr>
            <w:tcW w:w="2305" w:type="dxa"/>
            <w:vMerge/>
            <w:tcBorders>
              <w:right w:val="single" w:sz="4" w:space="0" w:color="000000"/>
            </w:tcBorders>
            <w:shd w:val="clear" w:color="auto" w:fill="4472C4"/>
            <w:vAlign w:val="center"/>
          </w:tcPr>
          <w:p w14:paraId="20158F62" w14:textId="77777777" w:rsidR="00C14B02" w:rsidRPr="00176CE1" w:rsidRDefault="00C14B02" w:rsidP="00C14B02">
            <w:pPr>
              <w:widowControl w:val="0"/>
              <w:pBdr>
                <w:top w:val="nil"/>
                <w:left w:val="nil"/>
                <w:bottom w:val="nil"/>
                <w:right w:val="nil"/>
                <w:between w:val="nil"/>
              </w:pBdr>
              <w:spacing w:line="276" w:lineRule="auto"/>
              <w:ind w:firstLine="0"/>
              <w:jc w:val="left"/>
              <w:rPr>
                <w:rFonts w:eastAsia="Calibri"/>
                <w:b/>
                <w:color w:val="FFFFFF"/>
              </w:rPr>
            </w:pPr>
          </w:p>
        </w:tc>
        <w:tc>
          <w:tcPr>
            <w:tcW w:w="4353" w:type="dxa"/>
            <w:tcBorders>
              <w:top w:val="single" w:sz="4" w:space="0" w:color="000000"/>
              <w:left w:val="single" w:sz="4" w:space="0" w:color="000000"/>
              <w:bottom w:val="single" w:sz="4" w:space="0" w:color="000000"/>
            </w:tcBorders>
            <w:shd w:val="clear" w:color="auto" w:fill="D9E2F3"/>
            <w:vAlign w:val="center"/>
          </w:tcPr>
          <w:p w14:paraId="762A6669" w14:textId="32AAA7D3" w:rsidR="00C14B02" w:rsidRPr="00176CE1" w:rsidRDefault="00C14B02"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Comprensión, razonamiento y expresión escrita.</w:t>
            </w:r>
          </w:p>
        </w:tc>
        <w:tc>
          <w:tcPr>
            <w:tcW w:w="1505" w:type="dxa"/>
            <w:vMerge/>
            <w:tcBorders>
              <w:left w:val="single" w:sz="4" w:space="0" w:color="000000"/>
            </w:tcBorders>
            <w:shd w:val="clear" w:color="auto" w:fill="D9E2F3"/>
          </w:tcPr>
          <w:p w14:paraId="53A7B2BE" w14:textId="77777777" w:rsidR="00C14B02" w:rsidRPr="00176CE1" w:rsidRDefault="00C14B02" w:rsidP="00C14B02">
            <w:pPr>
              <w:widowControl w:val="0"/>
              <w:pBdr>
                <w:top w:val="nil"/>
                <w:left w:val="nil"/>
                <w:bottom w:val="nil"/>
                <w:right w:val="nil"/>
                <w:between w:val="nil"/>
              </w:pBdr>
              <w:spacing w:line="276" w:lineRule="auto"/>
              <w:ind w:firstLine="0"/>
              <w:jc w:val="left"/>
              <w:rPr>
                <w:rFonts w:eastAsia="Calibri"/>
                <w:color w:val="000000"/>
              </w:rPr>
            </w:pPr>
          </w:p>
        </w:tc>
      </w:tr>
      <w:tr w:rsidR="00A80022" w:rsidRPr="00176CE1" w14:paraId="42EE5C15" w14:textId="77777777" w:rsidTr="00EB2B7B">
        <w:trPr>
          <w:trHeight w:val="300"/>
          <w:jc w:val="center"/>
        </w:trPr>
        <w:tc>
          <w:tcPr>
            <w:tcW w:w="2305" w:type="dxa"/>
            <w:vMerge/>
            <w:tcBorders>
              <w:bottom w:val="single" w:sz="4" w:space="0" w:color="000000"/>
              <w:right w:val="single" w:sz="4" w:space="0" w:color="000000"/>
            </w:tcBorders>
            <w:shd w:val="clear" w:color="auto" w:fill="4472C4"/>
            <w:vAlign w:val="center"/>
          </w:tcPr>
          <w:p w14:paraId="13F551E0" w14:textId="77777777" w:rsidR="00A80022" w:rsidRPr="00176CE1" w:rsidRDefault="00A80022" w:rsidP="003E3ADB">
            <w:pPr>
              <w:widowControl w:val="0"/>
              <w:pBdr>
                <w:top w:val="nil"/>
                <w:left w:val="nil"/>
                <w:bottom w:val="nil"/>
                <w:right w:val="nil"/>
                <w:between w:val="nil"/>
              </w:pBdr>
              <w:spacing w:line="276" w:lineRule="auto"/>
              <w:ind w:firstLine="0"/>
              <w:jc w:val="left"/>
              <w:rPr>
                <w:rFonts w:eastAsia="Calibri"/>
                <w:b/>
                <w:color w:val="FFFFFF"/>
              </w:rPr>
            </w:pPr>
          </w:p>
        </w:tc>
        <w:tc>
          <w:tcPr>
            <w:tcW w:w="4353" w:type="dxa"/>
            <w:tcBorders>
              <w:top w:val="single" w:sz="4" w:space="0" w:color="000000"/>
              <w:left w:val="single" w:sz="4" w:space="0" w:color="000000"/>
              <w:bottom w:val="single" w:sz="6" w:space="0" w:color="000000"/>
            </w:tcBorders>
            <w:shd w:val="clear" w:color="auto" w:fill="D9E2F3"/>
            <w:vAlign w:val="center"/>
          </w:tcPr>
          <w:p w14:paraId="4552AA48" w14:textId="75A03E10" w:rsidR="00A80022" w:rsidRPr="00176CE1" w:rsidRDefault="00C14B02" w:rsidP="00257417">
            <w:pPr>
              <w:pBdr>
                <w:top w:val="nil"/>
                <w:left w:val="nil"/>
                <w:bottom w:val="nil"/>
                <w:right w:val="nil"/>
                <w:between w:val="nil"/>
              </w:pBdr>
              <w:spacing w:line="240" w:lineRule="auto"/>
              <w:ind w:firstLine="0"/>
              <w:jc w:val="left"/>
              <w:rPr>
                <w:rFonts w:eastAsia="Calibri"/>
                <w:color w:val="000000"/>
              </w:rPr>
            </w:pPr>
            <w:r w:rsidRPr="00176CE1">
              <w:rPr>
                <w:rFonts w:eastAsia="Calibri"/>
                <w:color w:val="000000"/>
              </w:rPr>
              <w:t xml:space="preserve">Limpieza y </w:t>
            </w:r>
            <w:r w:rsidR="00BB508C" w:rsidRPr="00176CE1">
              <w:rPr>
                <w:rFonts w:eastAsia="Calibri"/>
                <w:color w:val="000000"/>
              </w:rPr>
              <w:t>presentación</w:t>
            </w:r>
          </w:p>
        </w:tc>
        <w:tc>
          <w:tcPr>
            <w:tcW w:w="1505" w:type="dxa"/>
            <w:vMerge/>
            <w:tcBorders>
              <w:left w:val="single" w:sz="4" w:space="0" w:color="000000"/>
            </w:tcBorders>
            <w:shd w:val="clear" w:color="auto" w:fill="D9E2F3"/>
          </w:tcPr>
          <w:p w14:paraId="0F5B76EF" w14:textId="77777777" w:rsidR="00A80022" w:rsidRPr="00176CE1" w:rsidRDefault="00A80022" w:rsidP="003E3ADB">
            <w:pPr>
              <w:widowControl w:val="0"/>
              <w:pBdr>
                <w:top w:val="nil"/>
                <w:left w:val="nil"/>
                <w:bottom w:val="nil"/>
                <w:right w:val="nil"/>
                <w:between w:val="nil"/>
              </w:pBdr>
              <w:spacing w:line="276" w:lineRule="auto"/>
              <w:ind w:firstLine="0"/>
              <w:jc w:val="left"/>
              <w:rPr>
                <w:rFonts w:eastAsia="Calibri"/>
                <w:color w:val="000000"/>
              </w:rPr>
            </w:pPr>
          </w:p>
        </w:tc>
      </w:tr>
    </w:tbl>
    <w:p w14:paraId="41CFB515" w14:textId="0F45D921" w:rsidR="00C844DB" w:rsidRPr="00176CE1" w:rsidRDefault="00C844DB" w:rsidP="00C606A8">
      <w:pPr>
        <w:widowControl w:val="0"/>
        <w:pBdr>
          <w:top w:val="nil"/>
          <w:left w:val="nil"/>
          <w:bottom w:val="nil"/>
          <w:right w:val="nil"/>
          <w:between w:val="nil"/>
        </w:pBdr>
        <w:spacing w:after="408"/>
        <w:ind w:firstLine="0"/>
        <w:rPr>
          <w:b/>
          <w:color w:val="000000"/>
        </w:rPr>
      </w:pPr>
      <w:r w:rsidRPr="00176CE1">
        <w:rPr>
          <w:b/>
          <w:color w:val="000000"/>
        </w:rPr>
        <w:lastRenderedPageBreak/>
        <w:t>Notas:</w:t>
      </w:r>
    </w:p>
    <w:p w14:paraId="0511745F" w14:textId="5175C3A5" w:rsidR="00A25872" w:rsidRPr="00176CE1" w:rsidRDefault="00A25872" w:rsidP="00346755">
      <w:pPr>
        <w:pStyle w:val="Prrafodelista"/>
        <w:numPr>
          <w:ilvl w:val="0"/>
          <w:numId w:val="15"/>
        </w:numPr>
      </w:pPr>
      <w:r w:rsidRPr="00176CE1">
        <w:t>En caso de que no pudiera realizarse un instrumento o procedimiento de evaluación</w:t>
      </w:r>
      <w:r w:rsidR="00766E70" w:rsidRPr="00176CE1">
        <w:t xml:space="preserve"> su valor se repartirá de forma proporcional entre el resto. </w:t>
      </w:r>
    </w:p>
    <w:p w14:paraId="79F87876" w14:textId="0906FD1A" w:rsidR="00B62B8D" w:rsidRPr="00176CE1" w:rsidRDefault="00D34E7C" w:rsidP="00346755">
      <w:pPr>
        <w:pStyle w:val="Prrafodelista"/>
        <w:numPr>
          <w:ilvl w:val="0"/>
          <w:numId w:val="15"/>
        </w:numPr>
      </w:pPr>
      <w:r w:rsidRPr="00176CE1">
        <w:t xml:space="preserve">En los cuestionarios realizados en </w:t>
      </w:r>
      <w:r w:rsidR="00CE7E09" w:rsidRPr="00176CE1">
        <w:t>Aules</w:t>
      </w:r>
      <w:r w:rsidRPr="00176CE1">
        <w:t xml:space="preserve"> las preguntas </w:t>
      </w:r>
      <w:r w:rsidR="00C87A2A" w:rsidRPr="00176CE1">
        <w:t>erróneas restaran puntuación segú</w:t>
      </w:r>
      <w:r w:rsidR="004C1E3B" w:rsidRPr="00176CE1">
        <w:t xml:space="preserve">n la </w:t>
      </w:r>
      <w:r w:rsidR="00EA26AA" w:rsidRPr="00176CE1">
        <w:t>fórmula</w:t>
      </w:r>
      <w:r w:rsidR="004C1E3B" w:rsidRPr="00176CE1">
        <w:t xml:space="preserve"> 1/M-1 (siendo M el </w:t>
      </w:r>
      <w:r w:rsidR="00EA26AA" w:rsidRPr="00176CE1">
        <w:t>número de respuestas posibles a elegir)</w:t>
      </w:r>
    </w:p>
    <w:p w14:paraId="4BBE62C5" w14:textId="77777777" w:rsidR="00B62B8D" w:rsidRPr="00176CE1" w:rsidRDefault="00B62B8D" w:rsidP="00B62B8D"/>
    <w:p w14:paraId="3194A5A6" w14:textId="5A774884" w:rsidR="00CE7E09" w:rsidRPr="00176CE1" w:rsidRDefault="00CE7E09" w:rsidP="00632A24">
      <w:pPr>
        <w:ind w:firstLine="0"/>
      </w:pPr>
      <w:bookmarkStart w:id="19" w:name="_Hlk81640357"/>
    </w:p>
    <w:p w14:paraId="1E20AC9E" w14:textId="77777777" w:rsidR="00CE7E09" w:rsidRPr="00176CE1" w:rsidRDefault="00CE7E09">
      <w:pPr>
        <w:spacing w:before="240" w:after="240"/>
      </w:pPr>
      <w:r w:rsidRPr="00176CE1">
        <w:br w:type="page"/>
      </w:r>
    </w:p>
    <w:p w14:paraId="265AEE60" w14:textId="1FB9426F" w:rsidR="00A60E95" w:rsidRPr="00176CE1" w:rsidRDefault="001863FA" w:rsidP="00176CE1">
      <w:pPr>
        <w:pStyle w:val="Ttulo1"/>
      </w:pPr>
      <w:bookmarkStart w:id="20" w:name="_Toc146818919"/>
      <w:bookmarkEnd w:id="19"/>
      <w:r w:rsidRPr="00176CE1">
        <w:lastRenderedPageBreak/>
        <w:t>UNIDADES DIDÁCTICAS</w:t>
      </w:r>
      <w:r w:rsidR="001F2727" w:rsidRPr="00176CE1">
        <w:t xml:space="preserve">. SITUACIONES DE </w:t>
      </w:r>
      <w:r w:rsidR="00221DE4" w:rsidRPr="00176CE1">
        <w:t>APRENDIZAJE</w:t>
      </w:r>
      <w:bookmarkEnd w:id="20"/>
    </w:p>
    <w:p w14:paraId="0977B15E" w14:textId="77777777" w:rsidR="00A60E95" w:rsidRPr="00176CE1" w:rsidRDefault="00A60E95" w:rsidP="00A60E95"/>
    <w:p w14:paraId="7F9CAB18" w14:textId="77777777" w:rsidR="00C7326A" w:rsidRPr="00176CE1" w:rsidRDefault="00C7326A" w:rsidP="00A60E95"/>
    <w:tbl>
      <w:tblPr>
        <w:tblStyle w:val="Tablaconcuadrcula4-nfasis5"/>
        <w:tblW w:w="9359" w:type="dxa"/>
        <w:tblLook w:val="04A0" w:firstRow="1" w:lastRow="0" w:firstColumn="1" w:lastColumn="0" w:noHBand="0" w:noVBand="1"/>
      </w:tblPr>
      <w:tblGrid>
        <w:gridCol w:w="9359"/>
      </w:tblGrid>
      <w:tr w:rsidR="00F84149" w:rsidRPr="00176CE1" w14:paraId="1C411FAB" w14:textId="77777777" w:rsidTr="00F84149">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359" w:type="dxa"/>
          </w:tcPr>
          <w:p w14:paraId="4E6206A7" w14:textId="03464706" w:rsidR="00F84149" w:rsidRPr="00176CE1" w:rsidRDefault="00A020A4" w:rsidP="00A020A4">
            <w:pPr>
              <w:jc w:val="center"/>
              <w:rPr>
                <w:b w:val="0"/>
                <w:bCs w:val="0"/>
              </w:rPr>
            </w:pPr>
            <w:r w:rsidRPr="00176CE1">
              <w:rPr>
                <w:b w:val="0"/>
                <w:bCs w:val="0"/>
              </w:rPr>
              <w:t>UNIDADES DIDÁCTICAS Y SITUACIONES DE APRENDIZAJE</w:t>
            </w:r>
          </w:p>
        </w:tc>
      </w:tr>
      <w:tr w:rsidR="00F84149" w:rsidRPr="00176CE1" w14:paraId="0D3813D1" w14:textId="77777777" w:rsidTr="00F8414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359" w:type="dxa"/>
          </w:tcPr>
          <w:p w14:paraId="62F14637" w14:textId="76591C1F" w:rsidR="00F84149" w:rsidRPr="00176CE1" w:rsidRDefault="00F84149" w:rsidP="001A63C4">
            <w:pPr>
              <w:rPr>
                <w:b w:val="0"/>
                <w:bCs w:val="0"/>
                <w:color w:val="000000"/>
              </w:rPr>
            </w:pPr>
            <w:r w:rsidRPr="00176CE1">
              <w:rPr>
                <w:b w:val="0"/>
                <w:bCs w:val="0"/>
                <w:color w:val="000000"/>
              </w:rPr>
              <w:t xml:space="preserve">Unidad 1: </w:t>
            </w:r>
            <w:r w:rsidR="002B01F4" w:rsidRPr="00176CE1">
              <w:rPr>
                <w:b w:val="0"/>
                <w:bCs w:val="0"/>
                <w:color w:val="000000"/>
              </w:rPr>
              <w:t>Electrónica analógica</w:t>
            </w:r>
          </w:p>
        </w:tc>
      </w:tr>
      <w:tr w:rsidR="00F84149" w:rsidRPr="00176CE1" w14:paraId="77BD9363" w14:textId="77777777" w:rsidTr="00F84149">
        <w:trPr>
          <w:trHeight w:val="226"/>
        </w:trPr>
        <w:tc>
          <w:tcPr>
            <w:cnfStyle w:val="001000000000" w:firstRow="0" w:lastRow="0" w:firstColumn="1" w:lastColumn="0" w:oddVBand="0" w:evenVBand="0" w:oddHBand="0" w:evenHBand="0" w:firstRowFirstColumn="0" w:firstRowLastColumn="0" w:lastRowFirstColumn="0" w:lastRowLastColumn="0"/>
            <w:tcW w:w="9359" w:type="dxa"/>
          </w:tcPr>
          <w:p w14:paraId="2454BF94" w14:textId="77777777" w:rsidR="004A577B" w:rsidRPr="00176CE1" w:rsidRDefault="004A577B" w:rsidP="004A577B">
            <w:pPr>
              <w:rPr>
                <w:b w:val="0"/>
                <w:bCs w:val="0"/>
                <w:color w:val="000000"/>
              </w:rPr>
            </w:pPr>
            <w:r w:rsidRPr="00176CE1">
              <w:rPr>
                <w:b w:val="0"/>
                <w:bCs w:val="0"/>
                <w:color w:val="000000"/>
              </w:rPr>
              <w:t>• Componentes básicos y simbología.</w:t>
            </w:r>
          </w:p>
          <w:p w14:paraId="62464C8E" w14:textId="77777777" w:rsidR="004A577B" w:rsidRPr="00176CE1" w:rsidRDefault="004A577B" w:rsidP="004A577B">
            <w:pPr>
              <w:rPr>
                <w:b w:val="0"/>
                <w:bCs w:val="0"/>
                <w:color w:val="000000"/>
              </w:rPr>
            </w:pPr>
            <w:r w:rsidRPr="00176CE1">
              <w:rPr>
                <w:b w:val="0"/>
                <w:bCs w:val="0"/>
                <w:color w:val="000000"/>
              </w:rPr>
              <w:t>• Análisis y montaje de circuitos elementales.</w:t>
            </w:r>
          </w:p>
          <w:p w14:paraId="3DF3E1D7" w14:textId="77777777" w:rsidR="004A577B" w:rsidRPr="00176CE1" w:rsidRDefault="004A577B" w:rsidP="004A577B">
            <w:pPr>
              <w:rPr>
                <w:b w:val="0"/>
                <w:bCs w:val="0"/>
                <w:color w:val="000000"/>
              </w:rPr>
            </w:pPr>
            <w:r w:rsidRPr="00176CE1">
              <w:rPr>
                <w:b w:val="0"/>
                <w:bCs w:val="0"/>
                <w:color w:val="000000"/>
              </w:rPr>
              <w:t>• Circuitos impresos.</w:t>
            </w:r>
          </w:p>
          <w:p w14:paraId="502BD16B" w14:textId="77777777" w:rsidR="004A577B" w:rsidRPr="00176CE1" w:rsidRDefault="004A577B" w:rsidP="004A577B">
            <w:pPr>
              <w:rPr>
                <w:b w:val="0"/>
                <w:bCs w:val="0"/>
                <w:color w:val="000000"/>
              </w:rPr>
            </w:pPr>
            <w:r w:rsidRPr="00176CE1">
              <w:rPr>
                <w:b w:val="0"/>
                <w:bCs w:val="0"/>
                <w:color w:val="000000"/>
              </w:rPr>
              <w:t>• Uso de simuladores para analizar el comportamiento de los circuitos.</w:t>
            </w:r>
          </w:p>
          <w:p w14:paraId="17DA4378" w14:textId="77777777" w:rsidR="0023236E" w:rsidRPr="00176CE1" w:rsidRDefault="004A577B" w:rsidP="00C7326A">
            <w:pPr>
              <w:rPr>
                <w:color w:val="000000"/>
              </w:rPr>
            </w:pPr>
            <w:r w:rsidRPr="00176CE1">
              <w:rPr>
                <w:b w:val="0"/>
                <w:bCs w:val="0"/>
                <w:color w:val="000000"/>
              </w:rPr>
              <w:t>• Elementos aplicados a la robótica</w:t>
            </w:r>
          </w:p>
          <w:p w14:paraId="29AB3414" w14:textId="3E2253D1" w:rsidR="00C7326A" w:rsidRPr="00176CE1" w:rsidRDefault="00C7326A" w:rsidP="00C7326A">
            <w:pPr>
              <w:rPr>
                <w:b w:val="0"/>
                <w:bCs w:val="0"/>
                <w:color w:val="000000"/>
              </w:rPr>
            </w:pPr>
          </w:p>
        </w:tc>
      </w:tr>
      <w:tr w:rsidR="00F84149" w:rsidRPr="00176CE1" w14:paraId="3BEED0D2" w14:textId="77777777" w:rsidTr="00F8414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359" w:type="dxa"/>
          </w:tcPr>
          <w:p w14:paraId="58162640" w14:textId="1146978D" w:rsidR="00F84149" w:rsidRPr="00176CE1" w:rsidRDefault="00F84149" w:rsidP="001A63C4">
            <w:pPr>
              <w:rPr>
                <w:b w:val="0"/>
                <w:bCs w:val="0"/>
                <w:color w:val="000000"/>
              </w:rPr>
            </w:pPr>
            <w:r w:rsidRPr="00176CE1">
              <w:rPr>
                <w:b w:val="0"/>
                <w:bCs w:val="0"/>
                <w:color w:val="000000"/>
              </w:rPr>
              <w:t xml:space="preserve">Unidad 2: </w:t>
            </w:r>
            <w:r w:rsidR="00C55A11" w:rsidRPr="00176CE1">
              <w:rPr>
                <w:b w:val="0"/>
                <w:bCs w:val="0"/>
                <w:color w:val="000000"/>
              </w:rPr>
              <w:t>Salidas y entradas digitales</w:t>
            </w:r>
          </w:p>
        </w:tc>
      </w:tr>
      <w:tr w:rsidR="00F84149" w:rsidRPr="00176CE1" w14:paraId="1AF60E59"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6208A076" w14:textId="77777777" w:rsidR="00A07AB3" w:rsidRPr="00176CE1" w:rsidRDefault="00A07AB3" w:rsidP="00A07AB3">
            <w:pPr>
              <w:rPr>
                <w:b w:val="0"/>
                <w:bCs w:val="0"/>
                <w:color w:val="000000"/>
              </w:rPr>
            </w:pPr>
            <w:r w:rsidRPr="00176CE1">
              <w:rPr>
                <w:b w:val="0"/>
                <w:bCs w:val="0"/>
                <w:color w:val="000000"/>
              </w:rPr>
              <w:t>• Sistemas automáticos: funcionamiento, tipos y componentes de control.</w:t>
            </w:r>
          </w:p>
          <w:p w14:paraId="0A75D098" w14:textId="77777777" w:rsidR="00F84149" w:rsidRPr="00176CE1" w:rsidRDefault="00A07AB3" w:rsidP="00A07AB3">
            <w:pPr>
              <w:rPr>
                <w:b w:val="0"/>
                <w:bCs w:val="0"/>
                <w:color w:val="000000"/>
              </w:rPr>
            </w:pPr>
            <w:r w:rsidRPr="00176CE1">
              <w:rPr>
                <w:b w:val="0"/>
                <w:bCs w:val="0"/>
                <w:color w:val="000000"/>
              </w:rPr>
              <w:t>• Sensores</w:t>
            </w:r>
          </w:p>
          <w:p w14:paraId="7F0D160E" w14:textId="77777777" w:rsidR="00EE429F" w:rsidRPr="00176CE1" w:rsidRDefault="00EE429F" w:rsidP="00A07AB3">
            <w:pPr>
              <w:rPr>
                <w:b w:val="0"/>
                <w:bCs w:val="0"/>
                <w:color w:val="000000"/>
              </w:rPr>
            </w:pPr>
            <w:r w:rsidRPr="00176CE1">
              <w:rPr>
                <w:b w:val="0"/>
                <w:bCs w:val="0"/>
                <w:color w:val="000000"/>
              </w:rPr>
              <w:t>• Controladores.</w:t>
            </w:r>
          </w:p>
          <w:p w14:paraId="11BAA598" w14:textId="77777777" w:rsidR="00BE00CB" w:rsidRPr="00176CE1" w:rsidRDefault="00BE00CB" w:rsidP="00BE00CB">
            <w:pPr>
              <w:rPr>
                <w:b w:val="0"/>
                <w:bCs w:val="0"/>
                <w:color w:val="000000"/>
              </w:rPr>
            </w:pPr>
            <w:r w:rsidRPr="00176CE1">
              <w:rPr>
                <w:b w:val="0"/>
                <w:bCs w:val="0"/>
                <w:color w:val="000000"/>
              </w:rPr>
              <w:t xml:space="preserve">• El ordenador y dispositivos móviles como elementos de programación y </w:t>
            </w:r>
          </w:p>
          <w:p w14:paraId="406F670D" w14:textId="77777777" w:rsidR="00BE00CB" w:rsidRPr="00176CE1" w:rsidRDefault="00BE00CB" w:rsidP="00BE00CB">
            <w:pPr>
              <w:rPr>
                <w:b w:val="0"/>
                <w:bCs w:val="0"/>
                <w:color w:val="000000"/>
              </w:rPr>
            </w:pPr>
            <w:r w:rsidRPr="00176CE1">
              <w:rPr>
                <w:b w:val="0"/>
                <w:bCs w:val="0"/>
                <w:color w:val="000000"/>
              </w:rPr>
              <w:t>control.</w:t>
            </w:r>
          </w:p>
          <w:p w14:paraId="3BF1978F" w14:textId="316E56F8" w:rsidR="00BE00CB" w:rsidRPr="00176CE1" w:rsidRDefault="00BE00CB" w:rsidP="00BE00CB">
            <w:pPr>
              <w:rPr>
                <w:b w:val="0"/>
                <w:bCs w:val="0"/>
                <w:color w:val="000000"/>
              </w:rPr>
            </w:pPr>
            <w:r w:rsidRPr="00176CE1">
              <w:rPr>
                <w:b w:val="0"/>
                <w:bCs w:val="0"/>
                <w:color w:val="000000"/>
              </w:rPr>
              <w:t>• Trabajo con simuladores informáticos en la verificación y comprobación del funcionamiento de los sistemas diseñados</w:t>
            </w:r>
          </w:p>
          <w:p w14:paraId="703AB501" w14:textId="1ACABAB0" w:rsidR="00663488" w:rsidRPr="00176CE1" w:rsidRDefault="00663488" w:rsidP="00663488">
            <w:pPr>
              <w:rPr>
                <w:b w:val="0"/>
                <w:bCs w:val="0"/>
                <w:color w:val="000000"/>
              </w:rPr>
            </w:pPr>
            <w:r w:rsidRPr="00176CE1">
              <w:rPr>
                <w:b w:val="0"/>
                <w:bCs w:val="0"/>
                <w:color w:val="000000"/>
              </w:rPr>
              <w:t>• Programación y aplicación de microcontroladoras en la experimentación con prototipos diseñados.</w:t>
            </w:r>
          </w:p>
          <w:p w14:paraId="0476428A" w14:textId="514D56E7" w:rsidR="00BE00CB" w:rsidRPr="00176CE1" w:rsidRDefault="00BE00CB" w:rsidP="00663488">
            <w:pPr>
              <w:rPr>
                <w:b w:val="0"/>
                <w:bCs w:val="0"/>
                <w:color w:val="000000"/>
              </w:rPr>
            </w:pPr>
          </w:p>
        </w:tc>
      </w:tr>
      <w:tr w:rsidR="00F84149" w:rsidRPr="00176CE1" w14:paraId="16FC4698" w14:textId="77777777" w:rsidTr="00F841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75ECC2DB" w14:textId="483B3038" w:rsidR="00F84149" w:rsidRPr="00176CE1" w:rsidRDefault="00F84149" w:rsidP="001A63C4">
            <w:pPr>
              <w:rPr>
                <w:b w:val="0"/>
                <w:bCs w:val="0"/>
                <w:color w:val="000000"/>
              </w:rPr>
            </w:pPr>
            <w:r w:rsidRPr="00176CE1">
              <w:rPr>
                <w:b w:val="0"/>
                <w:bCs w:val="0"/>
                <w:color w:val="000000"/>
              </w:rPr>
              <w:t xml:space="preserve">Unidad 3: </w:t>
            </w:r>
            <w:r w:rsidR="00C55A11" w:rsidRPr="00176CE1">
              <w:rPr>
                <w:b w:val="0"/>
                <w:bCs w:val="0"/>
                <w:color w:val="000000"/>
              </w:rPr>
              <w:t>Salidas y entradas analógicas</w:t>
            </w:r>
          </w:p>
        </w:tc>
      </w:tr>
      <w:tr w:rsidR="00F84149" w:rsidRPr="00176CE1" w14:paraId="6B1568E5"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154BFE98" w14:textId="77777777" w:rsidR="00A07AB3" w:rsidRPr="00176CE1" w:rsidRDefault="00A07AB3" w:rsidP="00A07AB3">
            <w:pPr>
              <w:rPr>
                <w:b w:val="0"/>
                <w:bCs w:val="0"/>
                <w:color w:val="000000"/>
              </w:rPr>
            </w:pPr>
            <w:r w:rsidRPr="00176CE1">
              <w:rPr>
                <w:b w:val="0"/>
                <w:bCs w:val="0"/>
                <w:color w:val="000000"/>
              </w:rPr>
              <w:t>• Sistemas automáticos: funcionamiento, tipos y componentes de control.</w:t>
            </w:r>
          </w:p>
          <w:p w14:paraId="1DB63742" w14:textId="77777777" w:rsidR="00F84149" w:rsidRPr="00176CE1" w:rsidRDefault="00A07AB3" w:rsidP="00A07AB3">
            <w:pPr>
              <w:rPr>
                <w:b w:val="0"/>
                <w:bCs w:val="0"/>
                <w:color w:val="000000"/>
              </w:rPr>
            </w:pPr>
            <w:r w:rsidRPr="00176CE1">
              <w:rPr>
                <w:b w:val="0"/>
                <w:bCs w:val="0"/>
                <w:color w:val="000000"/>
              </w:rPr>
              <w:t>• Sensores</w:t>
            </w:r>
          </w:p>
          <w:p w14:paraId="72E0E6EB" w14:textId="77777777" w:rsidR="00EE429F" w:rsidRPr="00176CE1" w:rsidRDefault="00EE429F" w:rsidP="00A07AB3">
            <w:pPr>
              <w:rPr>
                <w:b w:val="0"/>
                <w:bCs w:val="0"/>
                <w:color w:val="000000"/>
              </w:rPr>
            </w:pPr>
            <w:r w:rsidRPr="00176CE1">
              <w:rPr>
                <w:b w:val="0"/>
                <w:bCs w:val="0"/>
                <w:color w:val="000000"/>
              </w:rPr>
              <w:t>• Controladores.</w:t>
            </w:r>
          </w:p>
          <w:p w14:paraId="3907B923" w14:textId="77777777" w:rsidR="00BE00CB" w:rsidRPr="00176CE1" w:rsidRDefault="00BE00CB" w:rsidP="00BE00CB">
            <w:pPr>
              <w:rPr>
                <w:b w:val="0"/>
                <w:bCs w:val="0"/>
                <w:color w:val="000000"/>
              </w:rPr>
            </w:pPr>
            <w:r w:rsidRPr="00176CE1">
              <w:rPr>
                <w:b w:val="0"/>
                <w:bCs w:val="0"/>
                <w:color w:val="000000"/>
              </w:rPr>
              <w:t xml:space="preserve">• El ordenador y dispositivos móviles como elementos de programación y </w:t>
            </w:r>
          </w:p>
          <w:p w14:paraId="78563F9D" w14:textId="77777777" w:rsidR="00BE00CB" w:rsidRPr="00176CE1" w:rsidRDefault="00BE00CB" w:rsidP="00BE00CB">
            <w:pPr>
              <w:rPr>
                <w:b w:val="0"/>
                <w:bCs w:val="0"/>
                <w:color w:val="000000"/>
              </w:rPr>
            </w:pPr>
            <w:r w:rsidRPr="00176CE1">
              <w:rPr>
                <w:b w:val="0"/>
                <w:bCs w:val="0"/>
                <w:color w:val="000000"/>
              </w:rPr>
              <w:t>control.</w:t>
            </w:r>
          </w:p>
          <w:p w14:paraId="1FD36A51" w14:textId="77777777" w:rsidR="00BE00CB" w:rsidRPr="00176CE1" w:rsidRDefault="00BE00CB" w:rsidP="00BE00CB">
            <w:pPr>
              <w:rPr>
                <w:b w:val="0"/>
                <w:bCs w:val="0"/>
                <w:color w:val="000000"/>
              </w:rPr>
            </w:pPr>
            <w:r w:rsidRPr="00176CE1">
              <w:rPr>
                <w:b w:val="0"/>
                <w:bCs w:val="0"/>
                <w:color w:val="000000"/>
              </w:rPr>
              <w:t>• Trabajo con simuladores informáticos en la verificación y comprobación del funcionamiento de los sistemas diseñados</w:t>
            </w:r>
          </w:p>
          <w:p w14:paraId="38EA6D25" w14:textId="77777777" w:rsidR="00047D78" w:rsidRPr="00176CE1" w:rsidRDefault="00047D78" w:rsidP="00047D78">
            <w:pPr>
              <w:rPr>
                <w:b w:val="0"/>
                <w:bCs w:val="0"/>
                <w:color w:val="000000"/>
              </w:rPr>
            </w:pPr>
            <w:r w:rsidRPr="00176CE1">
              <w:rPr>
                <w:b w:val="0"/>
                <w:bCs w:val="0"/>
                <w:color w:val="000000"/>
              </w:rPr>
              <w:t>• Programación y aplicación de microcontroladoras en la experimentación con prototipos diseñados.</w:t>
            </w:r>
          </w:p>
          <w:p w14:paraId="0E0D8D17" w14:textId="77777777" w:rsidR="00047D78" w:rsidRPr="00176CE1" w:rsidRDefault="00047D78" w:rsidP="00BE00CB">
            <w:pPr>
              <w:rPr>
                <w:b w:val="0"/>
                <w:bCs w:val="0"/>
                <w:color w:val="000000"/>
              </w:rPr>
            </w:pPr>
          </w:p>
          <w:p w14:paraId="10FD93A2" w14:textId="689D1AB4" w:rsidR="00BE00CB" w:rsidRPr="00176CE1" w:rsidRDefault="00BE00CB" w:rsidP="00A07AB3">
            <w:pPr>
              <w:rPr>
                <w:b w:val="0"/>
                <w:bCs w:val="0"/>
                <w:color w:val="000000"/>
              </w:rPr>
            </w:pPr>
          </w:p>
        </w:tc>
      </w:tr>
      <w:tr w:rsidR="00F84149" w:rsidRPr="00176CE1" w14:paraId="62C59375" w14:textId="77777777" w:rsidTr="00F841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3D5F931" w14:textId="4DCD591E" w:rsidR="00F84149" w:rsidRPr="00176CE1" w:rsidRDefault="00F84149" w:rsidP="001A63C4">
            <w:pPr>
              <w:rPr>
                <w:b w:val="0"/>
                <w:bCs w:val="0"/>
                <w:color w:val="000000"/>
              </w:rPr>
            </w:pPr>
            <w:r w:rsidRPr="00176CE1">
              <w:rPr>
                <w:b w:val="0"/>
                <w:bCs w:val="0"/>
                <w:color w:val="000000"/>
              </w:rPr>
              <w:tab/>
              <w:t xml:space="preserve">Unidad 4: </w:t>
            </w:r>
            <w:r w:rsidR="00C55A11" w:rsidRPr="00176CE1">
              <w:rPr>
                <w:b w:val="0"/>
                <w:bCs w:val="0"/>
                <w:color w:val="000000"/>
              </w:rPr>
              <w:t>Motores y actuadores</w:t>
            </w:r>
          </w:p>
        </w:tc>
      </w:tr>
      <w:tr w:rsidR="00F84149" w:rsidRPr="00176CE1" w14:paraId="067A0EA4"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856547E" w14:textId="77777777" w:rsidR="00F84149" w:rsidRPr="00176CE1" w:rsidRDefault="00EE429F" w:rsidP="001A63C4">
            <w:pPr>
              <w:rPr>
                <w:b w:val="0"/>
                <w:bCs w:val="0"/>
                <w:color w:val="000000"/>
              </w:rPr>
            </w:pPr>
            <w:r w:rsidRPr="00176CE1">
              <w:rPr>
                <w:b w:val="0"/>
                <w:bCs w:val="0"/>
                <w:color w:val="000000"/>
              </w:rPr>
              <w:t>• Actuadores.</w:t>
            </w:r>
          </w:p>
          <w:p w14:paraId="12F41D13" w14:textId="77777777" w:rsidR="00047D78" w:rsidRPr="00176CE1" w:rsidRDefault="00047D78" w:rsidP="00047D78">
            <w:pPr>
              <w:rPr>
                <w:b w:val="0"/>
                <w:bCs w:val="0"/>
                <w:color w:val="000000"/>
              </w:rPr>
            </w:pPr>
            <w:r w:rsidRPr="00176CE1">
              <w:rPr>
                <w:b w:val="0"/>
                <w:bCs w:val="0"/>
                <w:color w:val="000000"/>
              </w:rPr>
              <w:t>• Programación y aplicación de microcontroladoras en la experimentación con prototipos diseñados.</w:t>
            </w:r>
          </w:p>
          <w:p w14:paraId="37108AF2" w14:textId="77777777" w:rsidR="00FB6BD5" w:rsidRPr="00176CE1" w:rsidRDefault="00FB6BD5" w:rsidP="00FB6BD5">
            <w:pPr>
              <w:rPr>
                <w:b w:val="0"/>
                <w:bCs w:val="0"/>
                <w:color w:val="000000"/>
              </w:rPr>
            </w:pPr>
            <w:r w:rsidRPr="00176CE1">
              <w:rPr>
                <w:b w:val="0"/>
                <w:bCs w:val="0"/>
                <w:color w:val="000000"/>
              </w:rPr>
              <w:t>• Eficiencia energética y ambiental en el transporte.</w:t>
            </w:r>
          </w:p>
          <w:p w14:paraId="10AF327E" w14:textId="77777777" w:rsidR="00FB6BD5" w:rsidRPr="00176CE1" w:rsidRDefault="00FB6BD5" w:rsidP="00FB6BD5">
            <w:pPr>
              <w:rPr>
                <w:b w:val="0"/>
                <w:bCs w:val="0"/>
                <w:color w:val="000000"/>
              </w:rPr>
            </w:pPr>
            <w:r w:rsidRPr="00176CE1">
              <w:rPr>
                <w:b w:val="0"/>
                <w:bCs w:val="0"/>
                <w:color w:val="000000"/>
              </w:rPr>
              <w:t>• Sistemas inteligentes de transporte.</w:t>
            </w:r>
          </w:p>
          <w:p w14:paraId="2A12EBD7" w14:textId="6126AE21" w:rsidR="00FB6BD5" w:rsidRPr="00176CE1" w:rsidRDefault="00FB6BD5" w:rsidP="00C7326A">
            <w:pPr>
              <w:rPr>
                <w:b w:val="0"/>
                <w:bCs w:val="0"/>
                <w:color w:val="000000"/>
              </w:rPr>
            </w:pPr>
            <w:r w:rsidRPr="00176CE1">
              <w:rPr>
                <w:b w:val="0"/>
                <w:bCs w:val="0"/>
                <w:color w:val="000000"/>
              </w:rPr>
              <w:t>• Vehículos eléctricos y energías renovables.</w:t>
            </w:r>
          </w:p>
          <w:p w14:paraId="555DB1C7" w14:textId="1F9F6C05" w:rsidR="00047D78" w:rsidRPr="00176CE1" w:rsidRDefault="00047D78" w:rsidP="001A63C4">
            <w:pPr>
              <w:rPr>
                <w:b w:val="0"/>
                <w:bCs w:val="0"/>
                <w:color w:val="000000"/>
              </w:rPr>
            </w:pPr>
          </w:p>
        </w:tc>
      </w:tr>
      <w:tr w:rsidR="00F84149" w:rsidRPr="00176CE1" w14:paraId="7F05B263" w14:textId="77777777" w:rsidTr="00F841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6BD5AAC8" w14:textId="1D356BB6" w:rsidR="00F84149" w:rsidRPr="00176CE1" w:rsidRDefault="00F84149" w:rsidP="001A63C4">
            <w:pPr>
              <w:rPr>
                <w:b w:val="0"/>
                <w:bCs w:val="0"/>
                <w:color w:val="000000"/>
              </w:rPr>
            </w:pPr>
            <w:r w:rsidRPr="00176CE1">
              <w:rPr>
                <w:b w:val="0"/>
                <w:bCs w:val="0"/>
                <w:color w:val="000000"/>
              </w:rPr>
              <w:t xml:space="preserve">Unidad 5: </w:t>
            </w:r>
            <w:r w:rsidR="00BA6ED4" w:rsidRPr="00176CE1">
              <w:rPr>
                <w:b w:val="0"/>
                <w:bCs w:val="0"/>
                <w:color w:val="000000"/>
              </w:rPr>
              <w:t>Electrónica digital</w:t>
            </w:r>
          </w:p>
        </w:tc>
      </w:tr>
      <w:tr w:rsidR="00F84149" w:rsidRPr="00176CE1" w14:paraId="73EF3397"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50637C65" w14:textId="77777777" w:rsidR="004A577B" w:rsidRPr="00176CE1" w:rsidRDefault="004A577B" w:rsidP="004A577B">
            <w:pPr>
              <w:rPr>
                <w:b w:val="0"/>
                <w:bCs w:val="0"/>
                <w:color w:val="000000"/>
              </w:rPr>
            </w:pPr>
            <w:r w:rsidRPr="00176CE1">
              <w:rPr>
                <w:b w:val="0"/>
                <w:bCs w:val="0"/>
                <w:color w:val="000000"/>
              </w:rPr>
              <w:t>• Componentes básicos y simbología.</w:t>
            </w:r>
          </w:p>
          <w:p w14:paraId="13A80829" w14:textId="77777777" w:rsidR="004A577B" w:rsidRPr="00176CE1" w:rsidRDefault="004A577B" w:rsidP="004A577B">
            <w:pPr>
              <w:rPr>
                <w:b w:val="0"/>
                <w:bCs w:val="0"/>
                <w:color w:val="000000"/>
              </w:rPr>
            </w:pPr>
            <w:r w:rsidRPr="00176CE1">
              <w:rPr>
                <w:b w:val="0"/>
                <w:bCs w:val="0"/>
                <w:color w:val="000000"/>
              </w:rPr>
              <w:t>• Introducción al álgebra de Boole y puertas lógicas.</w:t>
            </w:r>
          </w:p>
          <w:p w14:paraId="304DBBBA" w14:textId="77777777" w:rsidR="004A577B" w:rsidRPr="00176CE1" w:rsidRDefault="004A577B" w:rsidP="004A577B">
            <w:pPr>
              <w:rPr>
                <w:b w:val="0"/>
                <w:bCs w:val="0"/>
                <w:color w:val="000000"/>
              </w:rPr>
            </w:pPr>
            <w:r w:rsidRPr="00176CE1">
              <w:rPr>
                <w:b w:val="0"/>
                <w:bCs w:val="0"/>
                <w:color w:val="000000"/>
              </w:rPr>
              <w:t>• Análisis y montaje de circuitos elementales.</w:t>
            </w:r>
          </w:p>
          <w:p w14:paraId="31279634" w14:textId="77777777" w:rsidR="004A577B" w:rsidRPr="00176CE1" w:rsidRDefault="004A577B" w:rsidP="004A577B">
            <w:pPr>
              <w:rPr>
                <w:b w:val="0"/>
                <w:bCs w:val="0"/>
                <w:color w:val="000000"/>
              </w:rPr>
            </w:pPr>
            <w:r w:rsidRPr="00176CE1">
              <w:rPr>
                <w:b w:val="0"/>
                <w:bCs w:val="0"/>
                <w:color w:val="000000"/>
              </w:rPr>
              <w:t>• Uso de simuladores para analizar el comportamiento de los circuitos.</w:t>
            </w:r>
          </w:p>
          <w:p w14:paraId="59A03957" w14:textId="77777777" w:rsidR="00F84149" w:rsidRPr="00176CE1" w:rsidRDefault="004A577B" w:rsidP="004A577B">
            <w:pPr>
              <w:rPr>
                <w:color w:val="000000"/>
              </w:rPr>
            </w:pPr>
            <w:r w:rsidRPr="00176CE1">
              <w:rPr>
                <w:b w:val="0"/>
                <w:bCs w:val="0"/>
                <w:color w:val="000000"/>
              </w:rPr>
              <w:t>• Elementos aplicados a la robótica</w:t>
            </w:r>
            <w:r w:rsidR="00C7326A" w:rsidRPr="00176CE1">
              <w:rPr>
                <w:b w:val="0"/>
                <w:bCs w:val="0"/>
                <w:color w:val="000000"/>
              </w:rPr>
              <w:t>.</w:t>
            </w:r>
          </w:p>
          <w:p w14:paraId="38501981" w14:textId="23F30281" w:rsidR="00C7326A" w:rsidRPr="00176CE1" w:rsidRDefault="00C7326A" w:rsidP="004A577B">
            <w:pPr>
              <w:rPr>
                <w:b w:val="0"/>
                <w:bCs w:val="0"/>
                <w:color w:val="000000"/>
              </w:rPr>
            </w:pPr>
          </w:p>
        </w:tc>
      </w:tr>
      <w:tr w:rsidR="00F84149" w:rsidRPr="00176CE1" w14:paraId="2A0EBC63" w14:textId="77777777" w:rsidTr="00F841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5B5A161A" w14:textId="14C0E6EE" w:rsidR="00F84149" w:rsidRPr="00176CE1" w:rsidRDefault="00F84149" w:rsidP="001A63C4">
            <w:pPr>
              <w:rPr>
                <w:b w:val="0"/>
                <w:bCs w:val="0"/>
                <w:color w:val="000000"/>
              </w:rPr>
            </w:pPr>
            <w:r w:rsidRPr="00176CE1">
              <w:rPr>
                <w:b w:val="0"/>
                <w:bCs w:val="0"/>
                <w:color w:val="000000"/>
              </w:rPr>
              <w:lastRenderedPageBreak/>
              <w:t xml:space="preserve">Unidad 6: </w:t>
            </w:r>
            <w:r w:rsidR="009406CC" w:rsidRPr="00176CE1">
              <w:rPr>
                <w:b w:val="0"/>
                <w:bCs w:val="0"/>
                <w:color w:val="000000"/>
              </w:rPr>
              <w:t>Tecnologías de la comunicación</w:t>
            </w:r>
          </w:p>
        </w:tc>
      </w:tr>
      <w:tr w:rsidR="00F84149" w:rsidRPr="00176CE1" w14:paraId="2B583E8A"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6C5B7339" w14:textId="77777777" w:rsidR="00D81633" w:rsidRPr="00176CE1" w:rsidRDefault="00D81633" w:rsidP="00D81633">
            <w:pPr>
              <w:rPr>
                <w:b w:val="0"/>
                <w:bCs w:val="0"/>
                <w:color w:val="000000"/>
              </w:rPr>
            </w:pPr>
            <w:r w:rsidRPr="00176CE1">
              <w:rPr>
                <w:b w:val="0"/>
                <w:bCs w:val="0"/>
                <w:color w:val="000000"/>
              </w:rPr>
              <w:t>• Sistemas automáticos: funcionamiento, tipos y componentes de control.</w:t>
            </w:r>
          </w:p>
          <w:p w14:paraId="0B603F7B" w14:textId="77777777" w:rsidR="00D81633" w:rsidRPr="00176CE1" w:rsidRDefault="00D81633" w:rsidP="00D81633">
            <w:pPr>
              <w:rPr>
                <w:b w:val="0"/>
                <w:bCs w:val="0"/>
                <w:color w:val="000000"/>
              </w:rPr>
            </w:pPr>
            <w:r w:rsidRPr="00176CE1">
              <w:rPr>
                <w:b w:val="0"/>
                <w:bCs w:val="0"/>
                <w:color w:val="000000"/>
              </w:rPr>
              <w:t>• Sensores</w:t>
            </w:r>
          </w:p>
          <w:p w14:paraId="06700936" w14:textId="77777777" w:rsidR="00D81633" w:rsidRPr="00176CE1" w:rsidRDefault="00D81633" w:rsidP="00D81633">
            <w:pPr>
              <w:rPr>
                <w:b w:val="0"/>
                <w:bCs w:val="0"/>
                <w:color w:val="000000"/>
              </w:rPr>
            </w:pPr>
            <w:r w:rsidRPr="00176CE1">
              <w:rPr>
                <w:b w:val="0"/>
                <w:bCs w:val="0"/>
                <w:color w:val="000000"/>
              </w:rPr>
              <w:t>• Controladores.</w:t>
            </w:r>
          </w:p>
          <w:p w14:paraId="131E0096" w14:textId="77777777" w:rsidR="00D81633" w:rsidRPr="00176CE1" w:rsidRDefault="00D81633" w:rsidP="00D81633">
            <w:pPr>
              <w:rPr>
                <w:b w:val="0"/>
                <w:bCs w:val="0"/>
                <w:color w:val="000000"/>
              </w:rPr>
            </w:pPr>
            <w:r w:rsidRPr="00176CE1">
              <w:rPr>
                <w:b w:val="0"/>
                <w:bCs w:val="0"/>
                <w:color w:val="000000"/>
              </w:rPr>
              <w:t xml:space="preserve">• El ordenador y dispositivos móviles como elementos de programación y </w:t>
            </w:r>
          </w:p>
          <w:p w14:paraId="0109352A" w14:textId="77777777" w:rsidR="00D81633" w:rsidRPr="00176CE1" w:rsidRDefault="00D81633" w:rsidP="00D81633">
            <w:pPr>
              <w:rPr>
                <w:b w:val="0"/>
                <w:bCs w:val="0"/>
                <w:color w:val="000000"/>
              </w:rPr>
            </w:pPr>
            <w:r w:rsidRPr="00176CE1">
              <w:rPr>
                <w:b w:val="0"/>
                <w:bCs w:val="0"/>
                <w:color w:val="000000"/>
              </w:rPr>
              <w:t>control.</w:t>
            </w:r>
          </w:p>
          <w:p w14:paraId="59494859" w14:textId="385CB06E" w:rsidR="00D81633" w:rsidRPr="00176CE1" w:rsidRDefault="00D81633" w:rsidP="00D81633">
            <w:pPr>
              <w:rPr>
                <w:b w:val="0"/>
                <w:bCs w:val="0"/>
                <w:color w:val="000000"/>
              </w:rPr>
            </w:pPr>
            <w:r w:rsidRPr="00176CE1">
              <w:rPr>
                <w:b w:val="0"/>
                <w:bCs w:val="0"/>
                <w:color w:val="000000"/>
              </w:rPr>
              <w:t>• Trabajo con simuladores informáticos en la verificación y comprobación del funcionamiento de los sistemas diseñados</w:t>
            </w:r>
            <w:r w:rsidR="00C7326A" w:rsidRPr="00176CE1">
              <w:rPr>
                <w:b w:val="0"/>
                <w:bCs w:val="0"/>
                <w:color w:val="000000"/>
              </w:rPr>
              <w:t>.</w:t>
            </w:r>
          </w:p>
          <w:p w14:paraId="2C5701E2" w14:textId="77777777" w:rsidR="00996364" w:rsidRPr="00176CE1" w:rsidRDefault="00996364" w:rsidP="00996364">
            <w:pPr>
              <w:rPr>
                <w:b w:val="0"/>
                <w:bCs w:val="0"/>
                <w:color w:val="000000"/>
              </w:rPr>
            </w:pPr>
            <w:r w:rsidRPr="00176CE1">
              <w:rPr>
                <w:b w:val="0"/>
                <w:bCs w:val="0"/>
                <w:color w:val="000000"/>
              </w:rPr>
              <w:t>• Telecomunicaciones en sistemas de control.</w:t>
            </w:r>
          </w:p>
          <w:p w14:paraId="20F00A74" w14:textId="77777777" w:rsidR="00996364" w:rsidRPr="00176CE1" w:rsidRDefault="00996364" w:rsidP="00996364">
            <w:pPr>
              <w:rPr>
                <w:b w:val="0"/>
                <w:bCs w:val="0"/>
                <w:color w:val="000000"/>
              </w:rPr>
            </w:pPr>
            <w:r w:rsidRPr="00176CE1">
              <w:rPr>
                <w:b w:val="0"/>
                <w:bCs w:val="0"/>
                <w:color w:val="000000"/>
              </w:rPr>
              <w:t>• Internet de las cosas: elementos, comunicaciones y control.</w:t>
            </w:r>
          </w:p>
          <w:p w14:paraId="5CA263CB" w14:textId="33CDC554" w:rsidR="00996364" w:rsidRPr="00176CE1" w:rsidRDefault="00996364" w:rsidP="00996364">
            <w:pPr>
              <w:rPr>
                <w:b w:val="0"/>
                <w:bCs w:val="0"/>
                <w:color w:val="000000"/>
              </w:rPr>
            </w:pPr>
            <w:r w:rsidRPr="00176CE1">
              <w:rPr>
                <w:b w:val="0"/>
                <w:bCs w:val="0"/>
                <w:color w:val="000000"/>
              </w:rPr>
              <w:t>• Aplicaciones prácticas.</w:t>
            </w:r>
          </w:p>
          <w:p w14:paraId="69D093D7" w14:textId="77777777" w:rsidR="00047D78" w:rsidRPr="00176CE1" w:rsidRDefault="00047D78" w:rsidP="00047D78">
            <w:pPr>
              <w:rPr>
                <w:b w:val="0"/>
                <w:bCs w:val="0"/>
                <w:color w:val="000000"/>
              </w:rPr>
            </w:pPr>
            <w:r w:rsidRPr="00176CE1">
              <w:rPr>
                <w:b w:val="0"/>
                <w:bCs w:val="0"/>
                <w:color w:val="000000"/>
              </w:rPr>
              <w:t>• Programación y aplicación de microcontroladoras en la experimentación con prototipos diseñados.</w:t>
            </w:r>
          </w:p>
          <w:p w14:paraId="0E8F5262" w14:textId="1FC1A655" w:rsidR="00F84149" w:rsidRPr="00176CE1" w:rsidRDefault="00F84149" w:rsidP="00C7326A">
            <w:pPr>
              <w:ind w:firstLine="0"/>
              <w:rPr>
                <w:b w:val="0"/>
                <w:bCs w:val="0"/>
                <w:color w:val="000000"/>
              </w:rPr>
            </w:pPr>
          </w:p>
        </w:tc>
      </w:tr>
      <w:tr w:rsidR="00F84149" w:rsidRPr="00176CE1" w14:paraId="4B56AD2C" w14:textId="77777777" w:rsidTr="00F841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51FADAE" w14:textId="287753E0" w:rsidR="00F84149" w:rsidRPr="00176CE1" w:rsidRDefault="00F84149" w:rsidP="001A63C4">
            <w:pPr>
              <w:rPr>
                <w:b w:val="0"/>
                <w:bCs w:val="0"/>
                <w:color w:val="000000"/>
              </w:rPr>
            </w:pPr>
            <w:r w:rsidRPr="00176CE1">
              <w:rPr>
                <w:b w:val="0"/>
                <w:bCs w:val="0"/>
                <w:color w:val="000000"/>
              </w:rPr>
              <w:t xml:space="preserve">Unidad 7: </w:t>
            </w:r>
            <w:r w:rsidR="00D4156A" w:rsidRPr="00176CE1">
              <w:rPr>
                <w:b w:val="0"/>
                <w:bCs w:val="0"/>
                <w:color w:val="000000"/>
              </w:rPr>
              <w:t>Instalaciones en viviendas</w:t>
            </w:r>
          </w:p>
        </w:tc>
      </w:tr>
      <w:tr w:rsidR="00F84149" w:rsidRPr="00176CE1" w14:paraId="00110890"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5B652EAA" w14:textId="77777777" w:rsidR="00365C34" w:rsidRPr="00176CE1" w:rsidRDefault="00365C34" w:rsidP="00365C34">
            <w:pPr>
              <w:rPr>
                <w:b w:val="0"/>
                <w:bCs w:val="0"/>
                <w:color w:val="000000"/>
              </w:rPr>
            </w:pPr>
            <w:r w:rsidRPr="00176CE1">
              <w:rPr>
                <w:b w:val="0"/>
                <w:bCs w:val="0"/>
                <w:color w:val="000000"/>
              </w:rPr>
              <w:t>• Instalación eléctrica.</w:t>
            </w:r>
          </w:p>
          <w:p w14:paraId="53BC100A" w14:textId="77777777" w:rsidR="00365C34" w:rsidRPr="00176CE1" w:rsidRDefault="00365C34" w:rsidP="00365C34">
            <w:pPr>
              <w:rPr>
                <w:b w:val="0"/>
                <w:bCs w:val="0"/>
                <w:color w:val="000000"/>
              </w:rPr>
            </w:pPr>
            <w:r w:rsidRPr="00176CE1">
              <w:rPr>
                <w:b w:val="0"/>
                <w:bCs w:val="0"/>
                <w:color w:val="000000"/>
              </w:rPr>
              <w:t>• Instalación de agua sanitaria.</w:t>
            </w:r>
          </w:p>
          <w:p w14:paraId="70C03921" w14:textId="77777777" w:rsidR="00365C34" w:rsidRPr="00176CE1" w:rsidRDefault="00365C34" w:rsidP="00365C34">
            <w:pPr>
              <w:rPr>
                <w:b w:val="0"/>
                <w:bCs w:val="0"/>
                <w:color w:val="000000"/>
              </w:rPr>
            </w:pPr>
            <w:r w:rsidRPr="00176CE1">
              <w:rPr>
                <w:b w:val="0"/>
                <w:bCs w:val="0"/>
                <w:color w:val="000000"/>
              </w:rPr>
              <w:t>• Instalación de saneamiento.</w:t>
            </w:r>
          </w:p>
          <w:p w14:paraId="195C9D9A" w14:textId="77777777" w:rsidR="00365C34" w:rsidRPr="00176CE1" w:rsidRDefault="00365C34" w:rsidP="00365C34">
            <w:pPr>
              <w:rPr>
                <w:b w:val="0"/>
                <w:bCs w:val="0"/>
                <w:color w:val="000000"/>
              </w:rPr>
            </w:pPr>
            <w:r w:rsidRPr="00176CE1">
              <w:rPr>
                <w:b w:val="0"/>
                <w:bCs w:val="0"/>
                <w:color w:val="000000"/>
              </w:rPr>
              <w:t>• Normativa, simbología, análisis y montaje básico de las instalaciones.</w:t>
            </w:r>
          </w:p>
          <w:p w14:paraId="52180297" w14:textId="77777777" w:rsidR="00F84149" w:rsidRPr="00176CE1" w:rsidRDefault="00365C34" w:rsidP="00365C34">
            <w:pPr>
              <w:rPr>
                <w:b w:val="0"/>
                <w:bCs w:val="0"/>
                <w:color w:val="000000"/>
              </w:rPr>
            </w:pPr>
            <w:r w:rsidRPr="00176CE1">
              <w:rPr>
                <w:b w:val="0"/>
                <w:bCs w:val="0"/>
                <w:color w:val="000000"/>
              </w:rPr>
              <w:t>• Criterios y medidas de ahorro energético en una vivienda.</w:t>
            </w:r>
          </w:p>
          <w:p w14:paraId="7C759A9E" w14:textId="77777777" w:rsidR="00BB1B3A" w:rsidRPr="00176CE1" w:rsidRDefault="00BB1B3A" w:rsidP="00BB1B3A">
            <w:pPr>
              <w:rPr>
                <w:b w:val="0"/>
                <w:bCs w:val="0"/>
                <w:color w:val="000000"/>
              </w:rPr>
            </w:pPr>
            <w:r w:rsidRPr="00176CE1">
              <w:rPr>
                <w:b w:val="0"/>
                <w:bCs w:val="0"/>
                <w:color w:val="000000"/>
              </w:rPr>
              <w:t>• Instalación de calefacción.</w:t>
            </w:r>
          </w:p>
          <w:p w14:paraId="46B99CE7" w14:textId="77777777" w:rsidR="00BB1B3A" w:rsidRPr="00176CE1" w:rsidRDefault="00BB1B3A" w:rsidP="00BB1B3A">
            <w:pPr>
              <w:rPr>
                <w:b w:val="0"/>
                <w:bCs w:val="0"/>
                <w:color w:val="000000"/>
              </w:rPr>
            </w:pPr>
            <w:r w:rsidRPr="00176CE1">
              <w:rPr>
                <w:b w:val="0"/>
                <w:bCs w:val="0"/>
                <w:color w:val="000000"/>
              </w:rPr>
              <w:t>• Instalación de gas.</w:t>
            </w:r>
          </w:p>
          <w:p w14:paraId="59C52D59" w14:textId="77777777" w:rsidR="00BB1B3A" w:rsidRPr="00176CE1" w:rsidRDefault="00BB1B3A" w:rsidP="00BB1B3A">
            <w:pPr>
              <w:rPr>
                <w:b w:val="0"/>
                <w:bCs w:val="0"/>
                <w:color w:val="000000"/>
              </w:rPr>
            </w:pPr>
            <w:r w:rsidRPr="00176CE1">
              <w:rPr>
                <w:b w:val="0"/>
                <w:bCs w:val="0"/>
                <w:color w:val="000000"/>
              </w:rPr>
              <w:t>• Instalación de climatización.</w:t>
            </w:r>
          </w:p>
          <w:p w14:paraId="7C698A97" w14:textId="56E9376A" w:rsidR="00BB1B3A" w:rsidRPr="00176CE1" w:rsidRDefault="00BB1B3A" w:rsidP="00BB1B3A">
            <w:pPr>
              <w:rPr>
                <w:b w:val="0"/>
                <w:bCs w:val="0"/>
                <w:color w:val="000000"/>
              </w:rPr>
            </w:pPr>
            <w:r w:rsidRPr="00176CE1">
              <w:rPr>
                <w:b w:val="0"/>
                <w:bCs w:val="0"/>
                <w:color w:val="000000"/>
              </w:rPr>
              <w:t>• Domótica</w:t>
            </w:r>
            <w:r w:rsidR="00C7326A" w:rsidRPr="00176CE1">
              <w:rPr>
                <w:b w:val="0"/>
                <w:bCs w:val="0"/>
                <w:color w:val="000000"/>
              </w:rPr>
              <w:t>.</w:t>
            </w:r>
          </w:p>
          <w:p w14:paraId="694C0D62" w14:textId="77F6CC32" w:rsidR="00BB1B3A" w:rsidRPr="00176CE1" w:rsidRDefault="00BB1B3A" w:rsidP="00BB1B3A">
            <w:pPr>
              <w:rPr>
                <w:b w:val="0"/>
                <w:bCs w:val="0"/>
                <w:color w:val="000000"/>
              </w:rPr>
            </w:pPr>
            <w:r w:rsidRPr="00176CE1">
              <w:rPr>
                <w:b w:val="0"/>
                <w:bCs w:val="0"/>
                <w:color w:val="000000"/>
              </w:rPr>
              <w:t>• Criterios y medidas de ahorro energético en una vivienda.</w:t>
            </w:r>
          </w:p>
          <w:p w14:paraId="57A3447D" w14:textId="77777777" w:rsidR="004368FD" w:rsidRPr="00176CE1" w:rsidRDefault="004368FD" w:rsidP="004368FD">
            <w:pPr>
              <w:rPr>
                <w:b w:val="0"/>
                <w:bCs w:val="0"/>
                <w:color w:val="000000"/>
              </w:rPr>
            </w:pPr>
            <w:r w:rsidRPr="00176CE1">
              <w:rPr>
                <w:b w:val="0"/>
                <w:bCs w:val="0"/>
                <w:color w:val="000000"/>
              </w:rPr>
              <w:t>• Arquitectura bioclimática.</w:t>
            </w:r>
          </w:p>
          <w:p w14:paraId="3BBCB14B" w14:textId="2D8760EE" w:rsidR="004368FD" w:rsidRPr="00176CE1" w:rsidRDefault="004368FD" w:rsidP="004368FD">
            <w:pPr>
              <w:rPr>
                <w:b w:val="0"/>
                <w:bCs w:val="0"/>
                <w:color w:val="000000"/>
              </w:rPr>
            </w:pPr>
            <w:r w:rsidRPr="00176CE1">
              <w:rPr>
                <w:b w:val="0"/>
                <w:bCs w:val="0"/>
                <w:color w:val="000000"/>
              </w:rPr>
              <w:t>• Elementos que condicionan el diseño de un edificio.</w:t>
            </w:r>
          </w:p>
          <w:p w14:paraId="30C9B48D" w14:textId="5CFD635B" w:rsidR="004368FD" w:rsidRPr="00176CE1" w:rsidRDefault="004368FD" w:rsidP="004368FD">
            <w:pPr>
              <w:rPr>
                <w:b w:val="0"/>
                <w:bCs w:val="0"/>
                <w:color w:val="000000"/>
              </w:rPr>
            </w:pPr>
            <w:r w:rsidRPr="00176CE1">
              <w:rPr>
                <w:b w:val="0"/>
                <w:bCs w:val="0"/>
                <w:color w:val="000000"/>
              </w:rPr>
              <w:t>• Criterios y medidas de ahorro energético y de agua en edificios.</w:t>
            </w:r>
          </w:p>
          <w:p w14:paraId="7E28D8C5" w14:textId="3CDFF572" w:rsidR="00BB1B3A" w:rsidRPr="00176CE1" w:rsidRDefault="00BB1B3A" w:rsidP="00365C34">
            <w:pPr>
              <w:rPr>
                <w:b w:val="0"/>
                <w:bCs w:val="0"/>
                <w:color w:val="000000"/>
              </w:rPr>
            </w:pPr>
          </w:p>
        </w:tc>
      </w:tr>
      <w:tr w:rsidR="00F84149" w:rsidRPr="00176CE1" w14:paraId="020F7C05" w14:textId="77777777" w:rsidTr="00F841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D3FC258" w14:textId="6AA7F151" w:rsidR="00F84149" w:rsidRPr="00176CE1" w:rsidRDefault="00F84149" w:rsidP="001A63C4">
            <w:pPr>
              <w:rPr>
                <w:b w:val="0"/>
                <w:bCs w:val="0"/>
                <w:color w:val="000000"/>
              </w:rPr>
            </w:pPr>
            <w:r w:rsidRPr="00176CE1">
              <w:rPr>
                <w:b w:val="0"/>
                <w:bCs w:val="0"/>
                <w:color w:val="000000"/>
              </w:rPr>
              <w:t xml:space="preserve">Unidad 8: </w:t>
            </w:r>
            <w:r w:rsidR="00D4156A" w:rsidRPr="00176CE1">
              <w:rPr>
                <w:b w:val="0"/>
                <w:bCs w:val="0"/>
                <w:color w:val="000000"/>
              </w:rPr>
              <w:t>Neumática e hidráulica</w:t>
            </w:r>
          </w:p>
        </w:tc>
      </w:tr>
      <w:tr w:rsidR="00F84149" w:rsidRPr="00176CE1" w14:paraId="38FC1446"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40E766A" w14:textId="77777777" w:rsidR="00A07AB3" w:rsidRPr="00176CE1" w:rsidRDefault="00A07AB3" w:rsidP="00A07AB3">
            <w:pPr>
              <w:rPr>
                <w:b w:val="0"/>
                <w:bCs w:val="0"/>
                <w:color w:val="000000"/>
              </w:rPr>
            </w:pPr>
            <w:r w:rsidRPr="00176CE1">
              <w:rPr>
                <w:b w:val="0"/>
                <w:bCs w:val="0"/>
                <w:color w:val="000000"/>
              </w:rPr>
              <w:t>• Sistemas hidráulicos y neumáticos: ámbitos de aplicación.</w:t>
            </w:r>
          </w:p>
          <w:p w14:paraId="59E19028" w14:textId="77777777" w:rsidR="00A07AB3" w:rsidRPr="00176CE1" w:rsidRDefault="00A07AB3" w:rsidP="00A07AB3">
            <w:pPr>
              <w:rPr>
                <w:b w:val="0"/>
                <w:bCs w:val="0"/>
                <w:color w:val="000000"/>
              </w:rPr>
            </w:pPr>
            <w:r w:rsidRPr="00176CE1">
              <w:rPr>
                <w:b w:val="0"/>
                <w:bCs w:val="0"/>
                <w:color w:val="000000"/>
              </w:rPr>
              <w:t>• Instalaciones hidráulicas y neumáticas: configuración básica.</w:t>
            </w:r>
          </w:p>
          <w:p w14:paraId="3D642B98" w14:textId="77777777" w:rsidR="00A07AB3" w:rsidRPr="00176CE1" w:rsidRDefault="00A07AB3" w:rsidP="00A07AB3">
            <w:pPr>
              <w:rPr>
                <w:b w:val="0"/>
                <w:bCs w:val="0"/>
                <w:color w:val="000000"/>
              </w:rPr>
            </w:pPr>
            <w:r w:rsidRPr="00176CE1">
              <w:rPr>
                <w:b w:val="0"/>
                <w:bCs w:val="0"/>
                <w:color w:val="000000"/>
              </w:rPr>
              <w:t>• Componentes neumáticos: simbología y funcionamiento.</w:t>
            </w:r>
          </w:p>
          <w:p w14:paraId="46E9309F" w14:textId="77777777" w:rsidR="00A07AB3" w:rsidRPr="00176CE1" w:rsidRDefault="00A07AB3" w:rsidP="00A07AB3">
            <w:pPr>
              <w:rPr>
                <w:b w:val="0"/>
                <w:bCs w:val="0"/>
                <w:color w:val="000000"/>
              </w:rPr>
            </w:pPr>
            <w:r w:rsidRPr="00176CE1">
              <w:rPr>
                <w:b w:val="0"/>
                <w:bCs w:val="0"/>
                <w:color w:val="000000"/>
              </w:rPr>
              <w:t>• Circuitos neumáticos básicos.</w:t>
            </w:r>
          </w:p>
          <w:p w14:paraId="4C3FD3BB" w14:textId="77777777" w:rsidR="00F84149" w:rsidRPr="00176CE1" w:rsidRDefault="00A07AB3" w:rsidP="00A07AB3">
            <w:pPr>
              <w:rPr>
                <w:b w:val="0"/>
                <w:bCs w:val="0"/>
                <w:color w:val="000000"/>
              </w:rPr>
            </w:pPr>
            <w:r w:rsidRPr="00176CE1">
              <w:rPr>
                <w:b w:val="0"/>
                <w:bCs w:val="0"/>
                <w:color w:val="000000"/>
              </w:rPr>
              <w:t>• Simulación de circuitos neumáticos.</w:t>
            </w:r>
          </w:p>
          <w:p w14:paraId="2BA848D3" w14:textId="77777777" w:rsidR="00365C34" w:rsidRPr="00176CE1" w:rsidRDefault="00365C34" w:rsidP="00A07AB3">
            <w:pPr>
              <w:rPr>
                <w:color w:val="000000"/>
              </w:rPr>
            </w:pPr>
            <w:r w:rsidRPr="00176CE1">
              <w:rPr>
                <w:b w:val="0"/>
                <w:bCs w:val="0"/>
                <w:color w:val="000000"/>
              </w:rPr>
              <w:t>• Elementos neumáticos aplicados a la robótica.</w:t>
            </w:r>
          </w:p>
          <w:p w14:paraId="39602870" w14:textId="20C1F758" w:rsidR="00C7326A" w:rsidRPr="00176CE1" w:rsidRDefault="00C7326A" w:rsidP="00A07AB3">
            <w:pPr>
              <w:rPr>
                <w:b w:val="0"/>
                <w:bCs w:val="0"/>
                <w:color w:val="000000"/>
              </w:rPr>
            </w:pPr>
          </w:p>
        </w:tc>
      </w:tr>
      <w:tr w:rsidR="00B867F8" w:rsidRPr="00176CE1" w14:paraId="4AB06722" w14:textId="77777777" w:rsidTr="00F841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6CEFE851" w14:textId="1FBA7106" w:rsidR="00B867F8" w:rsidRPr="00176CE1" w:rsidRDefault="00B867F8" w:rsidP="00B867F8">
            <w:pPr>
              <w:rPr>
                <w:b w:val="0"/>
                <w:bCs w:val="0"/>
                <w:color w:val="000000"/>
              </w:rPr>
            </w:pPr>
            <w:r w:rsidRPr="00176CE1">
              <w:rPr>
                <w:b w:val="0"/>
                <w:bCs w:val="0"/>
                <w:color w:val="000000"/>
              </w:rPr>
              <w:t xml:space="preserve">Unidad 9: </w:t>
            </w:r>
            <w:r w:rsidR="00FA5F1C" w:rsidRPr="00176CE1">
              <w:rPr>
                <w:b w:val="0"/>
                <w:bCs w:val="0"/>
                <w:color w:val="000000"/>
              </w:rPr>
              <w:t>Diseño e impresión 3D</w:t>
            </w:r>
          </w:p>
        </w:tc>
      </w:tr>
      <w:tr w:rsidR="00B867F8" w:rsidRPr="00176CE1" w14:paraId="09CBBB9F"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7EEEB2E3" w14:textId="77777777" w:rsidR="00B867F8" w:rsidRPr="00176CE1" w:rsidRDefault="00534F29" w:rsidP="00534F29">
            <w:pPr>
              <w:rPr>
                <w:b w:val="0"/>
                <w:bCs w:val="0"/>
                <w:color w:val="000000"/>
              </w:rPr>
            </w:pPr>
            <w:r w:rsidRPr="00176CE1">
              <w:rPr>
                <w:b w:val="0"/>
                <w:bCs w:val="0"/>
                <w:color w:val="000000"/>
              </w:rPr>
              <w:t>• Herramientas de diseño asistido por computador en 3D en la representación y/o fabricación de piezas aplicadas a proyectos</w:t>
            </w:r>
          </w:p>
          <w:p w14:paraId="59B39813" w14:textId="77777777" w:rsidR="00E42115" w:rsidRPr="00176CE1" w:rsidRDefault="00E42115" w:rsidP="00E42115">
            <w:pPr>
              <w:rPr>
                <w:b w:val="0"/>
                <w:bCs w:val="0"/>
                <w:color w:val="000000"/>
              </w:rPr>
            </w:pPr>
            <w:r w:rsidRPr="00176CE1">
              <w:rPr>
                <w:b w:val="0"/>
                <w:bCs w:val="0"/>
                <w:color w:val="000000"/>
              </w:rPr>
              <w:t>• Técnicas de fabricación manual y mecánica. Aplicaciones prácticas.</w:t>
            </w:r>
          </w:p>
          <w:p w14:paraId="4F5A3F37" w14:textId="77777777" w:rsidR="00E42115" w:rsidRPr="00176CE1" w:rsidRDefault="00E42115" w:rsidP="00E42115">
            <w:pPr>
              <w:rPr>
                <w:color w:val="000000"/>
              </w:rPr>
            </w:pPr>
            <w:r w:rsidRPr="00176CE1">
              <w:rPr>
                <w:b w:val="0"/>
                <w:bCs w:val="0"/>
                <w:color w:val="000000"/>
              </w:rPr>
              <w:t>• Técnicas de fabricación digital. Impresión 3D y corte. Aplicaciones prácticas.</w:t>
            </w:r>
          </w:p>
          <w:p w14:paraId="536FF9B7" w14:textId="30CB54F9" w:rsidR="00C7326A" w:rsidRPr="00176CE1" w:rsidRDefault="00C7326A" w:rsidP="00E42115">
            <w:pPr>
              <w:rPr>
                <w:b w:val="0"/>
                <w:bCs w:val="0"/>
                <w:color w:val="000000"/>
              </w:rPr>
            </w:pPr>
          </w:p>
        </w:tc>
      </w:tr>
      <w:tr w:rsidR="00B867F8" w:rsidRPr="00176CE1" w14:paraId="7B473502" w14:textId="77777777" w:rsidTr="00F841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055DD1D3" w14:textId="11AECE5D" w:rsidR="00B867F8" w:rsidRPr="00176CE1" w:rsidRDefault="00FA5F1C" w:rsidP="00B867F8">
            <w:pPr>
              <w:rPr>
                <w:b w:val="0"/>
                <w:bCs w:val="0"/>
                <w:color w:val="000000"/>
              </w:rPr>
            </w:pPr>
            <w:r w:rsidRPr="00176CE1">
              <w:rPr>
                <w:b w:val="0"/>
                <w:bCs w:val="0"/>
                <w:color w:val="000000"/>
              </w:rPr>
              <w:t>Unidad 10: Proyecto</w:t>
            </w:r>
          </w:p>
        </w:tc>
      </w:tr>
      <w:tr w:rsidR="00B867F8" w:rsidRPr="00176CE1" w14:paraId="3EDAD3D1"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6D02EE1B" w14:textId="77777777" w:rsidR="00FE7DF4" w:rsidRPr="00176CE1" w:rsidRDefault="00FE7DF4" w:rsidP="00FE7DF4">
            <w:pPr>
              <w:ind w:firstLine="720"/>
              <w:rPr>
                <w:b w:val="0"/>
                <w:bCs w:val="0"/>
                <w:color w:val="000000"/>
              </w:rPr>
            </w:pPr>
            <w:r w:rsidRPr="00176CE1">
              <w:rPr>
                <w:b w:val="0"/>
                <w:bCs w:val="0"/>
                <w:color w:val="000000"/>
              </w:rPr>
              <w:t xml:space="preserve">• Estrategias de gestión de proyectos colaborativos y técnicas de resolución de </w:t>
            </w:r>
          </w:p>
          <w:p w14:paraId="247563D1" w14:textId="77777777" w:rsidR="00FE7DF4" w:rsidRPr="00176CE1" w:rsidRDefault="00FE7DF4" w:rsidP="00FE7DF4">
            <w:pPr>
              <w:ind w:firstLine="720"/>
              <w:rPr>
                <w:b w:val="0"/>
                <w:bCs w:val="0"/>
                <w:color w:val="000000"/>
              </w:rPr>
            </w:pPr>
            <w:r w:rsidRPr="00176CE1">
              <w:rPr>
                <w:b w:val="0"/>
                <w:bCs w:val="0"/>
                <w:color w:val="000000"/>
              </w:rPr>
              <w:t>problemas iterativas.</w:t>
            </w:r>
          </w:p>
          <w:p w14:paraId="468312E1" w14:textId="77777777" w:rsidR="00FE7DF4" w:rsidRPr="00176CE1" w:rsidRDefault="00FE7DF4" w:rsidP="00FE7DF4">
            <w:pPr>
              <w:ind w:firstLine="720"/>
              <w:rPr>
                <w:b w:val="0"/>
                <w:bCs w:val="0"/>
                <w:color w:val="000000"/>
              </w:rPr>
            </w:pPr>
            <w:r w:rsidRPr="00176CE1">
              <w:rPr>
                <w:b w:val="0"/>
                <w:bCs w:val="0"/>
                <w:color w:val="000000"/>
              </w:rPr>
              <w:t xml:space="preserve">• Estudio de necesidades del centro, locales, regionales, etc. Planteamiento de </w:t>
            </w:r>
          </w:p>
          <w:p w14:paraId="2D78264B" w14:textId="77777777" w:rsidR="00FE7DF4" w:rsidRPr="00176CE1" w:rsidRDefault="00FE7DF4" w:rsidP="00FE7DF4">
            <w:pPr>
              <w:ind w:firstLine="720"/>
              <w:rPr>
                <w:b w:val="0"/>
                <w:bCs w:val="0"/>
                <w:color w:val="000000"/>
              </w:rPr>
            </w:pPr>
            <w:r w:rsidRPr="00176CE1">
              <w:rPr>
                <w:b w:val="0"/>
                <w:bCs w:val="0"/>
                <w:color w:val="000000"/>
              </w:rPr>
              <w:t xml:space="preserve">proyectos colaborativos, proyectos de aprendizaje servicio y/o voluntariado </w:t>
            </w:r>
          </w:p>
          <w:p w14:paraId="7561DBF1" w14:textId="77777777" w:rsidR="00FE7DF4" w:rsidRPr="00176CE1" w:rsidRDefault="00FE7DF4" w:rsidP="00C7326A">
            <w:pPr>
              <w:ind w:firstLine="720"/>
              <w:rPr>
                <w:b w:val="0"/>
                <w:bCs w:val="0"/>
                <w:color w:val="000000"/>
              </w:rPr>
            </w:pPr>
            <w:r w:rsidRPr="00176CE1">
              <w:rPr>
                <w:b w:val="0"/>
                <w:bCs w:val="0"/>
                <w:color w:val="000000"/>
              </w:rPr>
              <w:lastRenderedPageBreak/>
              <w:t xml:space="preserve">tecnológico. </w:t>
            </w:r>
          </w:p>
          <w:p w14:paraId="463F9E71" w14:textId="77777777" w:rsidR="00FE7DF4" w:rsidRPr="00176CE1" w:rsidRDefault="00FE7DF4" w:rsidP="00C7326A">
            <w:pPr>
              <w:ind w:firstLine="720"/>
              <w:rPr>
                <w:b w:val="0"/>
                <w:bCs w:val="0"/>
                <w:color w:val="000000"/>
              </w:rPr>
            </w:pPr>
            <w:r w:rsidRPr="00176CE1">
              <w:rPr>
                <w:b w:val="0"/>
                <w:bCs w:val="0"/>
                <w:color w:val="000000"/>
              </w:rPr>
              <w:t>• Técnicas de ideación.</w:t>
            </w:r>
          </w:p>
          <w:p w14:paraId="11AE327D" w14:textId="77777777" w:rsidR="00FE7DF4" w:rsidRPr="00176CE1" w:rsidRDefault="00FE7DF4" w:rsidP="00C7326A">
            <w:pPr>
              <w:ind w:firstLine="720"/>
              <w:rPr>
                <w:b w:val="0"/>
                <w:bCs w:val="0"/>
                <w:color w:val="000000"/>
              </w:rPr>
            </w:pPr>
            <w:r w:rsidRPr="00176CE1">
              <w:rPr>
                <w:b w:val="0"/>
                <w:bCs w:val="0"/>
                <w:color w:val="000000"/>
              </w:rPr>
              <w:t xml:space="preserve">• Emprendimiento, perseverancia y creatividad en la resolución de problemas </w:t>
            </w:r>
          </w:p>
          <w:p w14:paraId="62D3AC4A" w14:textId="77777777" w:rsidR="00FE7DF4" w:rsidRPr="00176CE1" w:rsidRDefault="00FE7DF4" w:rsidP="00C7326A">
            <w:pPr>
              <w:ind w:firstLine="720"/>
              <w:rPr>
                <w:b w:val="0"/>
                <w:bCs w:val="0"/>
                <w:color w:val="000000"/>
              </w:rPr>
            </w:pPr>
            <w:r w:rsidRPr="00176CE1">
              <w:rPr>
                <w:b w:val="0"/>
                <w:bCs w:val="0"/>
                <w:color w:val="000000"/>
              </w:rPr>
              <w:t>desde una perspectiva interdisciplinar de la actividad tecnológica.</w:t>
            </w:r>
          </w:p>
          <w:p w14:paraId="340D413A" w14:textId="77777777" w:rsidR="00FE7DF4" w:rsidRPr="00176CE1" w:rsidRDefault="00FE7DF4" w:rsidP="00C7326A">
            <w:pPr>
              <w:ind w:firstLine="720"/>
              <w:rPr>
                <w:b w:val="0"/>
                <w:bCs w:val="0"/>
                <w:color w:val="000000"/>
              </w:rPr>
            </w:pPr>
            <w:r w:rsidRPr="00176CE1">
              <w:rPr>
                <w:b w:val="0"/>
                <w:bCs w:val="0"/>
                <w:color w:val="000000"/>
              </w:rPr>
              <w:t>• Satisfacción e interés por el trabajo y la calidad del mismo.</w:t>
            </w:r>
          </w:p>
          <w:p w14:paraId="1080D62A" w14:textId="77777777" w:rsidR="00534F29" w:rsidRPr="00176CE1" w:rsidRDefault="00534F29" w:rsidP="00C7326A">
            <w:pPr>
              <w:ind w:firstLine="720"/>
              <w:rPr>
                <w:b w:val="0"/>
                <w:bCs w:val="0"/>
                <w:color w:val="000000"/>
              </w:rPr>
            </w:pPr>
            <w:r w:rsidRPr="00176CE1">
              <w:rPr>
                <w:b w:val="0"/>
                <w:bCs w:val="0"/>
                <w:color w:val="000000"/>
              </w:rPr>
              <w:t>• Ciclo de vida de un producto y sus fases. Análisis sencillos.</w:t>
            </w:r>
          </w:p>
          <w:p w14:paraId="6E420D4C" w14:textId="39A4C37A" w:rsidR="00534F29" w:rsidRPr="00176CE1" w:rsidRDefault="00534F29" w:rsidP="00C7326A">
            <w:pPr>
              <w:ind w:firstLine="720"/>
              <w:rPr>
                <w:b w:val="0"/>
                <w:bCs w:val="0"/>
                <w:color w:val="000000"/>
              </w:rPr>
            </w:pPr>
            <w:r w:rsidRPr="00176CE1">
              <w:rPr>
                <w:b w:val="0"/>
                <w:bCs w:val="0"/>
                <w:color w:val="000000"/>
              </w:rPr>
              <w:t>• Estrategias de selección de materiales en base a sus propiedades o requisitos</w:t>
            </w:r>
          </w:p>
          <w:p w14:paraId="1980AD31" w14:textId="5D55E4A5" w:rsidR="0023236E" w:rsidRPr="00176CE1" w:rsidRDefault="0023236E" w:rsidP="00C7326A">
            <w:pPr>
              <w:ind w:firstLine="720"/>
              <w:rPr>
                <w:b w:val="0"/>
                <w:bCs w:val="0"/>
                <w:color w:val="000000"/>
              </w:rPr>
            </w:pPr>
            <w:r w:rsidRPr="00176CE1">
              <w:rPr>
                <w:b w:val="0"/>
                <w:bCs w:val="0"/>
                <w:color w:val="000000"/>
              </w:rPr>
              <w:t>• Seguridad e higiene uso responsable.</w:t>
            </w:r>
          </w:p>
          <w:p w14:paraId="64775481" w14:textId="77777777" w:rsidR="0023236E" w:rsidRPr="00176CE1" w:rsidRDefault="0023236E" w:rsidP="00C7326A">
            <w:pPr>
              <w:ind w:firstLine="720"/>
              <w:rPr>
                <w:b w:val="0"/>
                <w:bCs w:val="0"/>
                <w:color w:val="000000"/>
              </w:rPr>
            </w:pPr>
            <w:r w:rsidRPr="00176CE1">
              <w:rPr>
                <w:b w:val="0"/>
                <w:bCs w:val="0"/>
                <w:color w:val="000000"/>
              </w:rPr>
              <w:t xml:space="preserve">• Presentación y difusión del proyecto. Elementos, técnicas y herramientas. </w:t>
            </w:r>
          </w:p>
          <w:p w14:paraId="3FB84F99" w14:textId="1CD2642B" w:rsidR="00C7326A" w:rsidRPr="00176CE1" w:rsidRDefault="0023236E" w:rsidP="00C7326A">
            <w:pPr>
              <w:ind w:firstLine="720"/>
              <w:rPr>
                <w:color w:val="000000"/>
              </w:rPr>
            </w:pPr>
            <w:r w:rsidRPr="00176CE1">
              <w:rPr>
                <w:b w:val="0"/>
                <w:bCs w:val="0"/>
                <w:color w:val="000000"/>
              </w:rPr>
              <w:t>• Comunicación efectiva: entonación, expresión, gestión del tiempo, adaptación del discurso y uso de un lenguaje inclusivo, libre de estereotipos sexistas.</w:t>
            </w:r>
          </w:p>
          <w:p w14:paraId="594D567E" w14:textId="2F753D2A" w:rsidR="0023236E" w:rsidRPr="00176CE1" w:rsidRDefault="00047D78" w:rsidP="00C7326A">
            <w:pPr>
              <w:ind w:firstLine="720"/>
              <w:rPr>
                <w:b w:val="0"/>
                <w:bCs w:val="0"/>
                <w:color w:val="000000"/>
              </w:rPr>
            </w:pPr>
            <w:r w:rsidRPr="00176CE1">
              <w:rPr>
                <w:b w:val="0"/>
                <w:bCs w:val="0"/>
                <w:color w:val="000000"/>
              </w:rPr>
              <w:t>• Robots: tipos, grados de libertad y características técnicas.</w:t>
            </w:r>
          </w:p>
          <w:p w14:paraId="3F19ED34" w14:textId="77777777" w:rsidR="00663488" w:rsidRPr="00176CE1" w:rsidRDefault="00663488" w:rsidP="00C7326A">
            <w:pPr>
              <w:rPr>
                <w:b w:val="0"/>
                <w:bCs w:val="0"/>
                <w:color w:val="000000"/>
              </w:rPr>
            </w:pPr>
            <w:r w:rsidRPr="00176CE1">
              <w:rPr>
                <w:b w:val="0"/>
                <w:bCs w:val="0"/>
                <w:color w:val="000000"/>
              </w:rPr>
              <w:t xml:space="preserve">• Diseño, construcción y control de robots sencillos de manera física o </w:t>
            </w:r>
          </w:p>
          <w:p w14:paraId="7968F37C" w14:textId="77777777" w:rsidR="00FE7DF4" w:rsidRPr="00176CE1" w:rsidRDefault="00663488" w:rsidP="00C7326A">
            <w:pPr>
              <w:rPr>
                <w:color w:val="000000"/>
              </w:rPr>
            </w:pPr>
            <w:r w:rsidRPr="00176CE1">
              <w:rPr>
                <w:b w:val="0"/>
                <w:bCs w:val="0"/>
                <w:color w:val="000000"/>
              </w:rPr>
              <w:t>simulada.</w:t>
            </w:r>
          </w:p>
          <w:p w14:paraId="51DDA39E" w14:textId="4E599951" w:rsidR="00C7326A" w:rsidRPr="00176CE1" w:rsidRDefault="00C7326A" w:rsidP="00C7326A">
            <w:pPr>
              <w:rPr>
                <w:b w:val="0"/>
                <w:bCs w:val="0"/>
                <w:color w:val="000000"/>
              </w:rPr>
            </w:pPr>
          </w:p>
        </w:tc>
      </w:tr>
      <w:tr w:rsidR="007B2AF0" w:rsidRPr="00176CE1" w14:paraId="773FB22F" w14:textId="77777777" w:rsidTr="00F8414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3C0DC4B2" w14:textId="4C0F53C1" w:rsidR="007B2AF0" w:rsidRPr="00176CE1" w:rsidRDefault="00587B55" w:rsidP="00FE7DF4">
            <w:pPr>
              <w:ind w:firstLine="720"/>
              <w:rPr>
                <w:b w:val="0"/>
                <w:bCs w:val="0"/>
                <w:color w:val="000000"/>
              </w:rPr>
            </w:pPr>
            <w:r w:rsidRPr="00176CE1">
              <w:rPr>
                <w:b w:val="0"/>
                <w:bCs w:val="0"/>
                <w:color w:val="000000"/>
              </w:rPr>
              <w:lastRenderedPageBreak/>
              <w:t>Saberes</w:t>
            </w:r>
            <w:r w:rsidR="00186697" w:rsidRPr="00176CE1">
              <w:rPr>
                <w:b w:val="0"/>
                <w:bCs w:val="0"/>
                <w:color w:val="000000"/>
              </w:rPr>
              <w:t xml:space="preserve"> </w:t>
            </w:r>
            <w:r w:rsidR="00C7326A" w:rsidRPr="00176CE1">
              <w:rPr>
                <w:b w:val="0"/>
                <w:bCs w:val="0"/>
                <w:color w:val="000000"/>
              </w:rPr>
              <w:t xml:space="preserve">y situaciones de aprendizaje </w:t>
            </w:r>
            <w:r w:rsidR="00186697" w:rsidRPr="00176CE1">
              <w:rPr>
                <w:b w:val="0"/>
                <w:bCs w:val="0"/>
                <w:color w:val="000000"/>
              </w:rPr>
              <w:t>que se tratan en tod</w:t>
            </w:r>
            <w:r w:rsidR="004C5B04" w:rsidRPr="00176CE1">
              <w:rPr>
                <w:b w:val="0"/>
                <w:bCs w:val="0"/>
                <w:color w:val="000000"/>
              </w:rPr>
              <w:t>a</w:t>
            </w:r>
            <w:r w:rsidR="00186697" w:rsidRPr="00176CE1">
              <w:rPr>
                <w:b w:val="0"/>
                <w:bCs w:val="0"/>
                <w:color w:val="000000"/>
              </w:rPr>
              <w:t>s las unidades didácticas</w:t>
            </w:r>
          </w:p>
        </w:tc>
      </w:tr>
      <w:tr w:rsidR="007B2AF0" w:rsidRPr="00176CE1" w14:paraId="4A5FC17C" w14:textId="77777777" w:rsidTr="00F84149">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7E29E6ED" w14:textId="77777777" w:rsidR="007B2AF0" w:rsidRPr="00176CE1" w:rsidRDefault="007B2AF0" w:rsidP="00FE7DF4">
            <w:pPr>
              <w:ind w:firstLine="720"/>
              <w:rPr>
                <w:b w:val="0"/>
                <w:bCs w:val="0"/>
                <w:color w:val="000000"/>
              </w:rPr>
            </w:pPr>
            <w:r w:rsidRPr="00176CE1">
              <w:rPr>
                <w:b w:val="0"/>
                <w:bCs w:val="0"/>
                <w:color w:val="000000"/>
              </w:rPr>
              <w:t>• Espacios compartidos y discos virtuales.</w:t>
            </w:r>
          </w:p>
          <w:p w14:paraId="36F0F748" w14:textId="77777777" w:rsidR="00501C83" w:rsidRPr="00176CE1" w:rsidRDefault="00501C83" w:rsidP="00FE7DF4">
            <w:pPr>
              <w:ind w:firstLine="720"/>
              <w:rPr>
                <w:b w:val="0"/>
                <w:bCs w:val="0"/>
                <w:color w:val="000000"/>
              </w:rPr>
            </w:pPr>
            <w:r w:rsidRPr="00176CE1">
              <w:rPr>
                <w:b w:val="0"/>
                <w:bCs w:val="0"/>
                <w:color w:val="000000"/>
              </w:rPr>
              <w:t>• Aplicaciones de la Inteligencia. Artificial. y Big Data.</w:t>
            </w:r>
          </w:p>
          <w:p w14:paraId="1D768AF9" w14:textId="77777777" w:rsidR="00140FBC" w:rsidRPr="00176CE1" w:rsidRDefault="00140FBC" w:rsidP="00FE7DF4">
            <w:pPr>
              <w:ind w:firstLine="720"/>
              <w:rPr>
                <w:b w:val="0"/>
                <w:bCs w:val="0"/>
                <w:color w:val="000000"/>
              </w:rPr>
            </w:pPr>
            <w:r w:rsidRPr="00176CE1">
              <w:rPr>
                <w:b w:val="0"/>
                <w:bCs w:val="0"/>
                <w:color w:val="000000"/>
              </w:rPr>
              <w:t>• Comunidades abiertas, voluntariado tecnológico y proyectos de servicio a la comunidad.</w:t>
            </w:r>
          </w:p>
          <w:p w14:paraId="1D40E8B8" w14:textId="77777777" w:rsidR="004C5B04" w:rsidRPr="00176CE1" w:rsidRDefault="004C5B04" w:rsidP="004C5B04">
            <w:pPr>
              <w:ind w:firstLine="720"/>
              <w:rPr>
                <w:b w:val="0"/>
                <w:bCs w:val="0"/>
                <w:color w:val="000000"/>
              </w:rPr>
            </w:pPr>
            <w:r w:rsidRPr="00176CE1">
              <w:rPr>
                <w:b w:val="0"/>
                <w:bCs w:val="0"/>
                <w:color w:val="000000"/>
              </w:rPr>
              <w:t>• Sostenibilidad.</w:t>
            </w:r>
          </w:p>
          <w:p w14:paraId="5E2CA552" w14:textId="77777777" w:rsidR="004C5B04" w:rsidRPr="00176CE1" w:rsidRDefault="004C5B04" w:rsidP="004C5B04">
            <w:pPr>
              <w:ind w:firstLine="720"/>
              <w:rPr>
                <w:b w:val="0"/>
                <w:bCs w:val="0"/>
                <w:color w:val="000000"/>
              </w:rPr>
            </w:pPr>
            <w:r w:rsidRPr="00176CE1">
              <w:rPr>
                <w:b w:val="0"/>
                <w:bCs w:val="0"/>
                <w:color w:val="000000"/>
              </w:rPr>
              <w:t>• Selección de materiales con criterios de sostenibilidad.</w:t>
            </w:r>
          </w:p>
          <w:p w14:paraId="71CF29C1" w14:textId="77777777" w:rsidR="004C5B04" w:rsidRPr="00176CE1" w:rsidRDefault="004C5B04" w:rsidP="004C5B04">
            <w:pPr>
              <w:ind w:firstLine="720"/>
              <w:rPr>
                <w:b w:val="0"/>
                <w:bCs w:val="0"/>
                <w:color w:val="000000"/>
              </w:rPr>
            </w:pPr>
            <w:r w:rsidRPr="00176CE1">
              <w:rPr>
                <w:b w:val="0"/>
                <w:bCs w:val="0"/>
                <w:color w:val="000000"/>
              </w:rPr>
              <w:t xml:space="preserve">• Técnicas y estrategias para el aprovechamiento de materias primas y recursos </w:t>
            </w:r>
          </w:p>
          <w:p w14:paraId="3381D1B1" w14:textId="77777777" w:rsidR="004C5B04" w:rsidRPr="00176CE1" w:rsidRDefault="004C5B04" w:rsidP="004C5B04">
            <w:pPr>
              <w:ind w:firstLine="720"/>
              <w:rPr>
                <w:b w:val="0"/>
                <w:bCs w:val="0"/>
                <w:color w:val="000000"/>
              </w:rPr>
            </w:pPr>
            <w:r w:rsidRPr="00176CE1">
              <w:rPr>
                <w:b w:val="0"/>
                <w:bCs w:val="0"/>
                <w:color w:val="000000"/>
              </w:rPr>
              <w:t>naturales.</w:t>
            </w:r>
          </w:p>
          <w:p w14:paraId="16564174" w14:textId="77777777" w:rsidR="004C5B04" w:rsidRPr="00176CE1" w:rsidRDefault="004C5B04" w:rsidP="004C5B04">
            <w:pPr>
              <w:ind w:firstLine="720"/>
              <w:rPr>
                <w:b w:val="0"/>
                <w:bCs w:val="0"/>
                <w:color w:val="000000"/>
              </w:rPr>
            </w:pPr>
            <w:r w:rsidRPr="00176CE1">
              <w:rPr>
                <w:b w:val="0"/>
                <w:bCs w:val="0"/>
                <w:color w:val="000000"/>
              </w:rPr>
              <w:t>• Hábitos que potencian el desarrollo sostenible.</w:t>
            </w:r>
          </w:p>
          <w:p w14:paraId="0619C3EE" w14:textId="77777777" w:rsidR="004C5B04" w:rsidRPr="00176CE1" w:rsidRDefault="004C5B04" w:rsidP="004C5B04">
            <w:pPr>
              <w:ind w:firstLine="720"/>
              <w:rPr>
                <w:b w:val="0"/>
                <w:bCs w:val="0"/>
                <w:color w:val="000000"/>
              </w:rPr>
            </w:pPr>
            <w:r w:rsidRPr="00176CE1">
              <w:rPr>
                <w:b w:val="0"/>
                <w:bCs w:val="0"/>
                <w:color w:val="000000"/>
              </w:rPr>
              <w:t>• Diseño de procesos, de productos y de sistemas tecnológicos.</w:t>
            </w:r>
          </w:p>
          <w:p w14:paraId="257E2B33" w14:textId="77777777" w:rsidR="004C5B04" w:rsidRPr="00176CE1" w:rsidRDefault="004C5B04" w:rsidP="004C5B04">
            <w:pPr>
              <w:ind w:firstLine="720"/>
              <w:rPr>
                <w:b w:val="0"/>
                <w:bCs w:val="0"/>
                <w:color w:val="000000"/>
              </w:rPr>
            </w:pPr>
            <w:r w:rsidRPr="00176CE1">
              <w:rPr>
                <w:b w:val="0"/>
                <w:bCs w:val="0"/>
                <w:color w:val="000000"/>
              </w:rPr>
              <w:t>• Ciclo de vida de productos tecnológicos.</w:t>
            </w:r>
          </w:p>
          <w:p w14:paraId="57A24718" w14:textId="77777777" w:rsidR="004C5B04" w:rsidRPr="00176CE1" w:rsidRDefault="004C5B04" w:rsidP="004C5B04">
            <w:pPr>
              <w:ind w:firstLine="720"/>
              <w:rPr>
                <w:color w:val="000000"/>
              </w:rPr>
            </w:pPr>
            <w:r w:rsidRPr="00176CE1">
              <w:rPr>
                <w:b w:val="0"/>
                <w:bCs w:val="0"/>
                <w:color w:val="000000"/>
              </w:rPr>
              <w:t>• Obsolescencia de productos tecnológicos.</w:t>
            </w:r>
          </w:p>
          <w:p w14:paraId="5E464F5E" w14:textId="744BFDAB" w:rsidR="008B40B9" w:rsidRPr="00176CE1" w:rsidRDefault="008B40B9" w:rsidP="004C5B04">
            <w:pPr>
              <w:ind w:firstLine="720"/>
              <w:rPr>
                <w:b w:val="0"/>
                <w:bCs w:val="0"/>
                <w:color w:val="000000"/>
              </w:rPr>
            </w:pPr>
          </w:p>
        </w:tc>
      </w:tr>
    </w:tbl>
    <w:p w14:paraId="003F1970" w14:textId="7CDF3A25" w:rsidR="00EA4551" w:rsidRDefault="00EA4551" w:rsidP="007C1586">
      <w:pPr>
        <w:widowControl w:val="0"/>
        <w:pBdr>
          <w:top w:val="nil"/>
          <w:left w:val="nil"/>
          <w:bottom w:val="nil"/>
          <w:right w:val="nil"/>
          <w:between w:val="nil"/>
        </w:pBdr>
        <w:ind w:firstLine="720"/>
        <w:rPr>
          <w:color w:val="000000"/>
        </w:rPr>
      </w:pPr>
    </w:p>
    <w:p w14:paraId="4A145173" w14:textId="77777777" w:rsidR="000C40E8" w:rsidRDefault="000C40E8" w:rsidP="007C1586">
      <w:pPr>
        <w:widowControl w:val="0"/>
        <w:pBdr>
          <w:top w:val="nil"/>
          <w:left w:val="nil"/>
          <w:bottom w:val="nil"/>
          <w:right w:val="nil"/>
          <w:between w:val="nil"/>
        </w:pBdr>
        <w:ind w:firstLine="720"/>
        <w:rPr>
          <w:color w:val="000000"/>
        </w:rPr>
      </w:pPr>
    </w:p>
    <w:p w14:paraId="02AEF312" w14:textId="77777777" w:rsidR="000C40E8" w:rsidRDefault="000C40E8" w:rsidP="007C1586">
      <w:pPr>
        <w:widowControl w:val="0"/>
        <w:pBdr>
          <w:top w:val="nil"/>
          <w:left w:val="nil"/>
          <w:bottom w:val="nil"/>
          <w:right w:val="nil"/>
          <w:between w:val="nil"/>
        </w:pBdr>
        <w:ind w:firstLine="720"/>
        <w:rPr>
          <w:color w:val="000000"/>
        </w:rPr>
      </w:pPr>
    </w:p>
    <w:p w14:paraId="3DAC836B" w14:textId="77777777" w:rsidR="000C40E8" w:rsidRPr="00176CE1" w:rsidRDefault="000C40E8" w:rsidP="007C1586">
      <w:pPr>
        <w:widowControl w:val="0"/>
        <w:pBdr>
          <w:top w:val="nil"/>
          <w:left w:val="nil"/>
          <w:bottom w:val="nil"/>
          <w:right w:val="nil"/>
          <w:between w:val="nil"/>
        </w:pBdr>
        <w:ind w:firstLine="720"/>
        <w:rPr>
          <w:color w:val="000000"/>
        </w:rPr>
      </w:pPr>
    </w:p>
    <w:p w14:paraId="71515564" w14:textId="77777777" w:rsidR="00FC1EF9" w:rsidRPr="00176CE1" w:rsidRDefault="00FC1EF9" w:rsidP="00176CE1">
      <w:pPr>
        <w:pStyle w:val="Ttulo1"/>
      </w:pPr>
      <w:bookmarkStart w:id="21" w:name="_Toc146818920"/>
      <w:r w:rsidRPr="00176CE1">
        <w:t>LINEA PEDAGÓGICA</w:t>
      </w:r>
      <w:bookmarkEnd w:id="21"/>
    </w:p>
    <w:p w14:paraId="755E8E53" w14:textId="77777777" w:rsidR="00FC1EF9" w:rsidRPr="00176CE1" w:rsidRDefault="00FC1EF9" w:rsidP="007C1586">
      <w:pPr>
        <w:widowControl w:val="0"/>
        <w:pBdr>
          <w:top w:val="nil"/>
          <w:left w:val="nil"/>
          <w:bottom w:val="nil"/>
          <w:right w:val="nil"/>
          <w:between w:val="nil"/>
        </w:pBdr>
        <w:ind w:firstLine="720"/>
        <w:rPr>
          <w:color w:val="000000"/>
        </w:rPr>
      </w:pPr>
    </w:p>
    <w:p w14:paraId="4835F103" w14:textId="3CA00AE6" w:rsidR="00343696" w:rsidRPr="00176CE1" w:rsidRDefault="00343696" w:rsidP="00176CE1">
      <w:pPr>
        <w:pStyle w:val="Ttulo2"/>
        <w:numPr>
          <w:ilvl w:val="1"/>
          <w:numId w:val="36"/>
        </w:numPr>
      </w:pPr>
      <w:bookmarkStart w:id="22" w:name="_Toc146818921"/>
      <w:r w:rsidRPr="00176CE1">
        <w:t>Misión y valores de la línea pedagógica de centro</w:t>
      </w:r>
      <w:bookmarkEnd w:id="22"/>
    </w:p>
    <w:p w14:paraId="586BDCC6" w14:textId="77777777" w:rsidR="00343696" w:rsidRPr="00176CE1" w:rsidRDefault="00343696" w:rsidP="007C1586">
      <w:pPr>
        <w:pStyle w:val="Default"/>
        <w:spacing w:line="360" w:lineRule="auto"/>
        <w:ind w:firstLine="720"/>
        <w:jc w:val="both"/>
      </w:pPr>
    </w:p>
    <w:p w14:paraId="3D018C38" w14:textId="7700F5DD" w:rsidR="00343696" w:rsidRPr="00176CE1" w:rsidRDefault="00343696" w:rsidP="007C1586">
      <w:pPr>
        <w:ind w:firstLine="720"/>
        <w:rPr>
          <w:bCs/>
          <w:color w:val="000000"/>
        </w:rPr>
      </w:pPr>
      <w:r w:rsidRPr="00176CE1">
        <w:rPr>
          <w:bCs/>
          <w:color w:val="000000"/>
        </w:rPr>
        <w:t xml:space="preserve">El IES </w:t>
      </w:r>
      <w:r w:rsidR="000C40E8">
        <w:rPr>
          <w:bCs/>
          <w:color w:val="000000"/>
        </w:rPr>
        <w:t>Las Lagunas</w:t>
      </w:r>
      <w:r w:rsidRPr="00176CE1">
        <w:rPr>
          <w:bCs/>
          <w:color w:val="000000"/>
        </w:rPr>
        <w:t xml:space="preserve"> tiene como </w:t>
      </w:r>
      <w:r w:rsidRPr="00176CE1">
        <w:rPr>
          <w:b/>
          <w:bCs/>
          <w:i/>
          <w:color w:val="000000"/>
        </w:rPr>
        <w:t>misión</w:t>
      </w:r>
      <w:r w:rsidRPr="00176CE1">
        <w:rPr>
          <w:bCs/>
          <w:color w:val="000000"/>
        </w:rPr>
        <w:t xml:space="preserve"> la formación integral de su alumnado, en todas sus facetas de su personalidad, para disfrutar de una vida adulta plena en libertad y con la suficiente autonomía para aprender y adaptarse a los cambios personales, económicos y sociales a los que deba hacer frente a lo largo de su vida. Fomentar el aprendizaje a lo largo de toda la vida implica, ante todo, proporcionar a los jóvenes una educación completa, que abarque los conocimientos y las competencias básicas que </w:t>
      </w:r>
      <w:r w:rsidRPr="00176CE1">
        <w:rPr>
          <w:bCs/>
          <w:color w:val="000000"/>
        </w:rPr>
        <w:lastRenderedPageBreak/>
        <w:t xml:space="preserve">resultan necesarias en la sociedad actual, que les permita desarrollar los </w:t>
      </w:r>
      <w:r w:rsidRPr="00176CE1">
        <w:rPr>
          <w:b/>
          <w:bCs/>
          <w:i/>
          <w:color w:val="000000"/>
        </w:rPr>
        <w:t>valores</w:t>
      </w:r>
      <w:r w:rsidRPr="00176CE1">
        <w:rPr>
          <w:bCs/>
          <w:color w:val="000000"/>
        </w:rPr>
        <w:t xml:space="preserve"> que sustentan la práctica de la ciudadanía democrática, la vida en común y la cohesión social, que estimule en ellos el deseo de seguir aprendiendo y la capacidad de aprender por sí mismos. Además, supone ofrecer posibilidades a las personas jóvenes y adultas de combinar el estudio y la formación con la actividad laboral o con otras actividades</w:t>
      </w:r>
      <w:r w:rsidR="00C7326A" w:rsidRPr="00176CE1">
        <w:rPr>
          <w:bCs/>
          <w:color w:val="000000"/>
        </w:rPr>
        <w:t>.</w:t>
      </w:r>
    </w:p>
    <w:p w14:paraId="33041294" w14:textId="77777777" w:rsidR="00C7326A" w:rsidRDefault="00C7326A" w:rsidP="007C1586">
      <w:pPr>
        <w:ind w:firstLine="720"/>
        <w:rPr>
          <w:bCs/>
          <w:color w:val="000000"/>
        </w:rPr>
      </w:pPr>
    </w:p>
    <w:p w14:paraId="44577741" w14:textId="77777777" w:rsidR="000C40E8" w:rsidRDefault="000C40E8" w:rsidP="007C1586">
      <w:pPr>
        <w:ind w:firstLine="720"/>
        <w:rPr>
          <w:bCs/>
          <w:color w:val="000000"/>
        </w:rPr>
      </w:pPr>
    </w:p>
    <w:p w14:paraId="4FAC502D" w14:textId="77777777" w:rsidR="000C40E8" w:rsidRPr="00176CE1" w:rsidRDefault="000C40E8" w:rsidP="007C1586">
      <w:pPr>
        <w:ind w:firstLine="720"/>
        <w:rPr>
          <w:bCs/>
          <w:color w:val="000000"/>
        </w:rPr>
      </w:pPr>
    </w:p>
    <w:p w14:paraId="35AFF42D" w14:textId="77777777" w:rsidR="00343696" w:rsidRPr="00176CE1" w:rsidRDefault="00343696" w:rsidP="00176CE1">
      <w:pPr>
        <w:pStyle w:val="Ttulo2"/>
        <w:numPr>
          <w:ilvl w:val="1"/>
          <w:numId w:val="36"/>
        </w:numPr>
        <w:ind w:left="0" w:firstLine="720"/>
      </w:pPr>
      <w:bookmarkStart w:id="23" w:name="_Toc146818922"/>
      <w:r w:rsidRPr="00176CE1">
        <w:t>Prioridades de la línea pedagógica de centro</w:t>
      </w:r>
      <w:bookmarkEnd w:id="23"/>
    </w:p>
    <w:p w14:paraId="3146CF6F" w14:textId="77777777" w:rsidR="007C1586" w:rsidRPr="00176CE1" w:rsidRDefault="007C1586" w:rsidP="007C1586">
      <w:pPr>
        <w:ind w:firstLine="720"/>
        <w:rPr>
          <w:bCs/>
          <w:color w:val="000000"/>
        </w:rPr>
      </w:pPr>
    </w:p>
    <w:p w14:paraId="3A372C87" w14:textId="729DF82D" w:rsidR="00343696" w:rsidRDefault="00343696" w:rsidP="007C1586">
      <w:pPr>
        <w:ind w:firstLine="720"/>
        <w:rPr>
          <w:bCs/>
          <w:color w:val="000000"/>
        </w:rPr>
      </w:pPr>
      <w:r w:rsidRPr="00176CE1">
        <w:rPr>
          <w:bCs/>
          <w:color w:val="000000"/>
        </w:rPr>
        <w:t xml:space="preserve">Por todo ello, las </w:t>
      </w:r>
      <w:r w:rsidRPr="00176CE1">
        <w:rPr>
          <w:b/>
          <w:bCs/>
          <w:i/>
          <w:color w:val="000000"/>
        </w:rPr>
        <w:t>prioridades de actuación</w:t>
      </w:r>
      <w:r w:rsidRPr="00176CE1">
        <w:rPr>
          <w:bCs/>
          <w:color w:val="000000"/>
        </w:rPr>
        <w:t xml:space="preserve"> del centro son:</w:t>
      </w:r>
    </w:p>
    <w:p w14:paraId="6A4BD2B3" w14:textId="77777777" w:rsidR="00176CE1" w:rsidRPr="00176CE1" w:rsidRDefault="00176CE1" w:rsidP="007C1586">
      <w:pPr>
        <w:ind w:firstLine="720"/>
        <w:rPr>
          <w:bCs/>
          <w:color w:val="000000"/>
        </w:rPr>
      </w:pPr>
    </w:p>
    <w:p w14:paraId="71B40A23" w14:textId="77777777" w:rsidR="00343696" w:rsidRPr="00176CE1" w:rsidRDefault="00343696" w:rsidP="00346755">
      <w:pPr>
        <w:numPr>
          <w:ilvl w:val="0"/>
          <w:numId w:val="7"/>
        </w:numPr>
        <w:ind w:left="0" w:firstLine="720"/>
        <w:rPr>
          <w:bCs/>
          <w:color w:val="000000"/>
        </w:rPr>
      </w:pPr>
      <w:r w:rsidRPr="00176CE1">
        <w:rPr>
          <w:bCs/>
          <w:color w:val="000000"/>
        </w:rPr>
        <w:t>Desarrollar un modelo de escuela inclusiva e innovadora basada en la adquisición y ejercicio de los valores de responsabilidad, respeto, colaboración, diálogo y coeducación, así como en el desarrollo de los principios y las líneas de actuación establecidos en el DECRETO 104/2018, de 27 de julio, del Consell, por el que se desarrollan los principios de equidad y de inclusión en el sistema educativo valenciano.</w:t>
      </w:r>
    </w:p>
    <w:p w14:paraId="22F5CB6A" w14:textId="77777777" w:rsidR="00343696" w:rsidRPr="00176CE1" w:rsidRDefault="00343696" w:rsidP="00346755">
      <w:pPr>
        <w:numPr>
          <w:ilvl w:val="0"/>
          <w:numId w:val="7"/>
        </w:numPr>
        <w:ind w:left="0" w:firstLine="720"/>
        <w:rPr>
          <w:bCs/>
          <w:color w:val="000000"/>
        </w:rPr>
      </w:pPr>
      <w:r w:rsidRPr="00176CE1">
        <w:rPr>
          <w:bCs/>
          <w:color w:val="000000"/>
        </w:rPr>
        <w:t xml:space="preserve">Propiciar experiencias de aprendizaje interdisciplinar y significativo en situaciones comunicativas fundamentadas en el respeto a la diferencia. </w:t>
      </w:r>
    </w:p>
    <w:p w14:paraId="4A896E29" w14:textId="77777777" w:rsidR="00343696" w:rsidRPr="00176CE1" w:rsidRDefault="00343696" w:rsidP="00346755">
      <w:pPr>
        <w:numPr>
          <w:ilvl w:val="0"/>
          <w:numId w:val="7"/>
        </w:numPr>
        <w:ind w:left="0" w:firstLine="720"/>
        <w:rPr>
          <w:bCs/>
          <w:color w:val="000000"/>
        </w:rPr>
      </w:pPr>
      <w:r w:rsidRPr="00176CE1">
        <w:rPr>
          <w:bCs/>
          <w:color w:val="000000"/>
        </w:rPr>
        <w:t xml:space="preserve">Estimular en el alumnado la adquisición de hábitos de estudio y trabajo, así como de una socialización a través del trabajo cooperativo en grupos heterogéneos. </w:t>
      </w:r>
    </w:p>
    <w:p w14:paraId="1553EDC5" w14:textId="77777777" w:rsidR="00343696" w:rsidRPr="00176CE1" w:rsidRDefault="00343696" w:rsidP="00346755">
      <w:pPr>
        <w:numPr>
          <w:ilvl w:val="0"/>
          <w:numId w:val="7"/>
        </w:numPr>
        <w:ind w:left="0" w:firstLine="720"/>
        <w:rPr>
          <w:bCs/>
          <w:color w:val="000000"/>
        </w:rPr>
      </w:pPr>
      <w:r w:rsidRPr="00176CE1">
        <w:rPr>
          <w:bCs/>
          <w:color w:val="000000"/>
        </w:rPr>
        <w:t xml:space="preserve">Individualizar la atención educativa para dar respuesta a las necesidades educativas del alumnado desde el análisis y conocimiento de sus fortalezas y debilidades, así como de las posibles barreras contextuales en las que tiene lugar cada una de las experiencias de aprendizaje. </w:t>
      </w:r>
    </w:p>
    <w:p w14:paraId="4FD54DFF" w14:textId="77777777" w:rsidR="00343696" w:rsidRPr="00176CE1" w:rsidRDefault="00343696" w:rsidP="00346755">
      <w:pPr>
        <w:numPr>
          <w:ilvl w:val="0"/>
          <w:numId w:val="7"/>
        </w:numPr>
        <w:ind w:left="0" w:firstLine="720"/>
        <w:rPr>
          <w:bCs/>
          <w:color w:val="000000"/>
        </w:rPr>
      </w:pPr>
      <w:r w:rsidRPr="00176CE1">
        <w:rPr>
          <w:bCs/>
          <w:color w:val="000000"/>
        </w:rPr>
        <w:t>Consolidar el hecho educativo como un compromiso y logro a alcanzar como consecuencia de la colaboración e implicación de las familias, el alumnado y el profesorado, desde el respeto y la confianza.</w:t>
      </w:r>
    </w:p>
    <w:p w14:paraId="451E08A7" w14:textId="77777777" w:rsidR="00343696" w:rsidRPr="00176CE1" w:rsidRDefault="00343696" w:rsidP="00346755">
      <w:pPr>
        <w:numPr>
          <w:ilvl w:val="0"/>
          <w:numId w:val="7"/>
        </w:numPr>
        <w:ind w:left="0" w:firstLine="720"/>
        <w:rPr>
          <w:bCs/>
          <w:color w:val="000000"/>
        </w:rPr>
      </w:pPr>
      <w:r w:rsidRPr="00176CE1">
        <w:rPr>
          <w:bCs/>
          <w:color w:val="000000"/>
        </w:rPr>
        <w:t xml:space="preserve">Contribuir al desarrollo y progreso de la realidad social, cultural y económica de la ciudad en la que se sitúa nuestro centro educativo, sin menoscabo de fomentar el desarrollo de una identidad europea entre el alumnado mediante la internacionalización de la experiencia educativa. </w:t>
      </w:r>
    </w:p>
    <w:p w14:paraId="24951950" w14:textId="77777777" w:rsidR="00C7326A" w:rsidRPr="00176CE1" w:rsidRDefault="00C7326A" w:rsidP="00C7326A">
      <w:pPr>
        <w:ind w:left="720" w:firstLine="0"/>
        <w:rPr>
          <w:bCs/>
          <w:color w:val="000000"/>
        </w:rPr>
      </w:pPr>
    </w:p>
    <w:p w14:paraId="2C3EC06B" w14:textId="77777777" w:rsidR="00343696" w:rsidRPr="00176CE1" w:rsidRDefault="00343696" w:rsidP="00176CE1">
      <w:pPr>
        <w:pStyle w:val="Ttulo2"/>
        <w:numPr>
          <w:ilvl w:val="1"/>
          <w:numId w:val="36"/>
        </w:numPr>
        <w:ind w:left="0" w:firstLine="720"/>
      </w:pPr>
      <w:bookmarkStart w:id="24" w:name="_Toc146818923"/>
      <w:r w:rsidRPr="00176CE1">
        <w:lastRenderedPageBreak/>
        <w:t>Objetivos de la línea pedagógica del centro</w:t>
      </w:r>
      <w:bookmarkEnd w:id="24"/>
    </w:p>
    <w:p w14:paraId="0226898A" w14:textId="77777777" w:rsidR="007C1586" w:rsidRPr="00176CE1" w:rsidRDefault="007C1586" w:rsidP="007C1586">
      <w:pPr>
        <w:ind w:firstLine="720"/>
      </w:pPr>
    </w:p>
    <w:p w14:paraId="7E6882DD" w14:textId="23EACF7C" w:rsidR="00343696" w:rsidRDefault="00343696" w:rsidP="007C1586">
      <w:pPr>
        <w:ind w:firstLine="720"/>
      </w:pPr>
      <w:r w:rsidRPr="00176CE1">
        <w:t xml:space="preserve">Los principales objetivos del Proyecto Educativo de Centro son: </w:t>
      </w:r>
    </w:p>
    <w:p w14:paraId="039D0669" w14:textId="77777777" w:rsidR="00176CE1" w:rsidRPr="00176CE1" w:rsidRDefault="00176CE1" w:rsidP="007C1586">
      <w:pPr>
        <w:ind w:firstLine="720"/>
      </w:pPr>
    </w:p>
    <w:p w14:paraId="0A7148C2" w14:textId="77777777" w:rsidR="00343696" w:rsidRPr="00176CE1" w:rsidRDefault="00343696" w:rsidP="00346755">
      <w:pPr>
        <w:numPr>
          <w:ilvl w:val="0"/>
          <w:numId w:val="8"/>
        </w:numPr>
        <w:spacing w:after="160"/>
        <w:ind w:left="0" w:firstLine="720"/>
      </w:pPr>
      <w:r w:rsidRPr="00176CE1">
        <w:t xml:space="preserve">La búsqueda de una </w:t>
      </w:r>
      <w:r w:rsidRPr="00176CE1">
        <w:rPr>
          <w:b/>
          <w:i/>
        </w:rPr>
        <w:t>educación de calidad</w:t>
      </w:r>
      <w:r w:rsidRPr="00176CE1">
        <w:t xml:space="preserve"> para todo el alumnado, independientemente de sus condiciones y circunstancias, mediante la aplicación de</w:t>
      </w:r>
      <w:r w:rsidRPr="00176CE1">
        <w:rPr>
          <w:b/>
          <w:i/>
        </w:rPr>
        <w:t xml:space="preserve"> procedimientos de evaluación continua</w:t>
      </w:r>
      <w:r w:rsidRPr="00176CE1">
        <w:t xml:space="preserve"> y </w:t>
      </w:r>
      <w:r w:rsidRPr="00176CE1">
        <w:rPr>
          <w:b/>
          <w:i/>
        </w:rPr>
        <w:t>proyectos de innovación e investigación educativa</w:t>
      </w:r>
      <w:r w:rsidRPr="00176CE1">
        <w:t xml:space="preserve"> referidos a todas las actuaciones que intervengan en el proceso de enseñanza y aprendizaje del alumnado, la gestión de los recursos humanos y materiales del centro, así como la relación del centro con las familias y el entorno social, cultural y empresarial en el que se ubica. </w:t>
      </w:r>
    </w:p>
    <w:p w14:paraId="3700E051" w14:textId="77777777" w:rsidR="00343696" w:rsidRPr="00176CE1" w:rsidRDefault="00343696" w:rsidP="00346755">
      <w:pPr>
        <w:numPr>
          <w:ilvl w:val="0"/>
          <w:numId w:val="8"/>
        </w:numPr>
        <w:spacing w:after="160"/>
        <w:ind w:left="0" w:firstLine="720"/>
      </w:pPr>
      <w:r w:rsidRPr="00176CE1">
        <w:t xml:space="preserve">La adaptación de la realidad educativa del centro, en todas sus dimensiones, a la </w:t>
      </w:r>
      <w:r w:rsidRPr="00176CE1">
        <w:rPr>
          <w:b/>
          <w:i/>
        </w:rPr>
        <w:t xml:space="preserve">realidad legislativa </w:t>
      </w:r>
      <w:r w:rsidRPr="00176CE1">
        <w:t xml:space="preserve">que esté en vigor en cada momento y, por consiguiente, la actualización de los distintos planes, programas y proyectos sobre los que se sustenta la organización y funcionamiento de nuestro centro educativo. </w:t>
      </w:r>
    </w:p>
    <w:p w14:paraId="37AA52DA" w14:textId="77777777" w:rsidR="00343696" w:rsidRPr="00176CE1" w:rsidRDefault="00343696" w:rsidP="00346755">
      <w:pPr>
        <w:numPr>
          <w:ilvl w:val="0"/>
          <w:numId w:val="8"/>
        </w:numPr>
        <w:spacing w:after="160"/>
        <w:ind w:left="0" w:firstLine="720"/>
      </w:pPr>
      <w:r w:rsidRPr="00176CE1">
        <w:t xml:space="preserve">La </w:t>
      </w:r>
      <w:r w:rsidRPr="00176CE1">
        <w:rPr>
          <w:b/>
          <w:i/>
        </w:rPr>
        <w:t>digitalización</w:t>
      </w:r>
      <w:r w:rsidRPr="00176CE1">
        <w:t xml:space="preserve"> de los procesos educativos y de la gestión administrativa a través del uso efectivo de los recursos informáticos con los que cuenta el centro, favoreciendo la formación del personal del centro, docente y no docente, así como del alumnado y sus familias, en la consecución de tal línea de actuación. </w:t>
      </w:r>
    </w:p>
    <w:p w14:paraId="1C393D5B" w14:textId="77777777" w:rsidR="00343696" w:rsidRPr="00176CE1" w:rsidRDefault="00343696" w:rsidP="00346755">
      <w:pPr>
        <w:numPr>
          <w:ilvl w:val="0"/>
          <w:numId w:val="8"/>
        </w:numPr>
        <w:spacing w:after="160"/>
        <w:ind w:left="0" w:firstLine="720"/>
      </w:pPr>
      <w:r w:rsidRPr="00176CE1">
        <w:t xml:space="preserve">La </w:t>
      </w:r>
      <w:r w:rsidRPr="00176CE1">
        <w:rPr>
          <w:b/>
          <w:i/>
        </w:rPr>
        <w:t>internacionalización</w:t>
      </w:r>
      <w:r w:rsidRPr="00176CE1">
        <w:t xml:space="preserve"> de la experiencia educativa y el fomento de la identidad ciudadana europea como línea de actuación que revierta en un aprovechamiento de la realidad multicultural de la que disfruta nuestro centro educativo, mediante la participación en programas de movilidad internacional, así como en la convocatoria de auxiliares de conversación. </w:t>
      </w:r>
    </w:p>
    <w:p w14:paraId="5AF37C76" w14:textId="77777777" w:rsidR="00343696" w:rsidRPr="00176CE1" w:rsidRDefault="00343696" w:rsidP="00346755">
      <w:pPr>
        <w:numPr>
          <w:ilvl w:val="0"/>
          <w:numId w:val="8"/>
        </w:numPr>
        <w:spacing w:after="160"/>
        <w:ind w:left="0" w:firstLine="720"/>
      </w:pPr>
      <w:r w:rsidRPr="00176CE1">
        <w:t xml:space="preserve">El fomento de una </w:t>
      </w:r>
      <w:r w:rsidRPr="00176CE1">
        <w:rPr>
          <w:b/>
          <w:i/>
        </w:rPr>
        <w:t>educación plurilingüe</w:t>
      </w:r>
      <w:r w:rsidRPr="00176CE1">
        <w:t xml:space="preserve"> en los términos fijados por la legislación vigente y articulado a través del Proyecto Lingüístico de Centro, como un eje transversal e interdisciplinar. </w:t>
      </w:r>
    </w:p>
    <w:p w14:paraId="49FAA1BE" w14:textId="77777777" w:rsidR="00343696" w:rsidRPr="00176CE1" w:rsidRDefault="00343696" w:rsidP="00346755">
      <w:pPr>
        <w:numPr>
          <w:ilvl w:val="0"/>
          <w:numId w:val="8"/>
        </w:numPr>
        <w:spacing w:after="160"/>
        <w:ind w:left="0" w:firstLine="720"/>
      </w:pPr>
      <w:r w:rsidRPr="00176CE1">
        <w:t xml:space="preserve">La </w:t>
      </w:r>
      <w:r w:rsidRPr="00176CE1">
        <w:rPr>
          <w:b/>
          <w:i/>
        </w:rPr>
        <w:t>gestión eficiente de la documentación e información</w:t>
      </w:r>
      <w:r w:rsidRPr="00176CE1">
        <w:t xml:space="preserve"> de los factores y circunstancias que afectan en la toma de decisiones de los procesos educativos del alumnado, a través de los recursos informáticos y digitales más idóneos, desde el estricto cumplimiento de la  normativa referida a la Protección de Datos, con el objeto de promover la máxima </w:t>
      </w:r>
      <w:r w:rsidRPr="00176CE1">
        <w:rPr>
          <w:b/>
          <w:i/>
        </w:rPr>
        <w:t>individualización del proceso educativo</w:t>
      </w:r>
      <w:r w:rsidRPr="00176CE1">
        <w:t xml:space="preserve">, y en colaboración con </w:t>
      </w:r>
      <w:r w:rsidRPr="00176CE1">
        <w:lastRenderedPageBreak/>
        <w:t xml:space="preserve">las familias y los centros adscritos o de procedencia, así como del mismo profesorado del centro. </w:t>
      </w:r>
    </w:p>
    <w:p w14:paraId="2F1BDEED" w14:textId="77777777" w:rsidR="00343696" w:rsidRPr="00176CE1" w:rsidRDefault="00343696" w:rsidP="00346755">
      <w:pPr>
        <w:numPr>
          <w:ilvl w:val="0"/>
          <w:numId w:val="8"/>
        </w:numPr>
        <w:spacing w:after="160"/>
        <w:ind w:left="0" w:firstLine="720"/>
      </w:pPr>
      <w:r w:rsidRPr="00176CE1">
        <w:t xml:space="preserve">La </w:t>
      </w:r>
      <w:r w:rsidRPr="00176CE1">
        <w:rPr>
          <w:b/>
          <w:i/>
        </w:rPr>
        <w:t>equidad</w:t>
      </w:r>
      <w:r w:rsidRPr="00176CE1">
        <w:t xml:space="preserve">, la </w:t>
      </w:r>
      <w:r w:rsidRPr="00176CE1">
        <w:rPr>
          <w:b/>
          <w:i/>
        </w:rPr>
        <w:t>igualdad de oportunidades</w:t>
      </w:r>
      <w:r w:rsidRPr="00176CE1">
        <w:t xml:space="preserve">, la </w:t>
      </w:r>
      <w:r w:rsidRPr="00176CE1">
        <w:rPr>
          <w:b/>
          <w:i/>
        </w:rPr>
        <w:t>inclusión educativa</w:t>
      </w:r>
      <w:r w:rsidRPr="00176CE1">
        <w:t xml:space="preserve">, la </w:t>
      </w:r>
      <w:r w:rsidRPr="00176CE1">
        <w:rPr>
          <w:b/>
          <w:i/>
        </w:rPr>
        <w:t>no discriminación</w:t>
      </w:r>
      <w:r w:rsidRPr="00176CE1">
        <w:t xml:space="preserve">, la </w:t>
      </w:r>
      <w:r w:rsidRPr="00176CE1">
        <w:rPr>
          <w:b/>
          <w:i/>
        </w:rPr>
        <w:t>compensación de las desigualdades</w:t>
      </w:r>
      <w:r w:rsidRPr="00176CE1">
        <w:t xml:space="preserve"> personales, culturales, económicas y sociales, con especial atención a las que deriven de cualquier tipo de discapacidad, como elementos vertebradores en la correcta gestión de la convivencia en el centro, la resolución pacífica de conflictos, la reducción del absentismo escolar, la cesión y uso de materiales de uso comunitario, la definición de la oferta curricular y el diseño de actividades complementarias y extraescolares.   </w:t>
      </w:r>
    </w:p>
    <w:p w14:paraId="5B43E8F6" w14:textId="77777777" w:rsidR="00343696" w:rsidRPr="00176CE1" w:rsidRDefault="00343696" w:rsidP="00346755">
      <w:pPr>
        <w:numPr>
          <w:ilvl w:val="0"/>
          <w:numId w:val="8"/>
        </w:numPr>
        <w:spacing w:after="160"/>
        <w:ind w:left="0" w:firstLine="720"/>
      </w:pPr>
      <w:r w:rsidRPr="00176CE1">
        <w:rPr>
          <w:b/>
          <w:i/>
        </w:rPr>
        <w:t>El fomento de la participación</w:t>
      </w:r>
      <w:r w:rsidRPr="00176CE1">
        <w:t xml:space="preserve"> de los distintos órganos de gobierno, de coordinación docente, de las familias y asociaciones del alumnado y asociaciones de padres y madres, como principio fundamental en la toma de decisiones en la autonomía de gestión del centro educativo, y en la necesaria colaboración entre el profesorado y las familias en el proceso de aprendizaje del alumnado. </w:t>
      </w:r>
    </w:p>
    <w:p w14:paraId="574D0E6A" w14:textId="77777777" w:rsidR="00343696" w:rsidRPr="00176CE1" w:rsidRDefault="00343696" w:rsidP="00346755">
      <w:pPr>
        <w:numPr>
          <w:ilvl w:val="0"/>
          <w:numId w:val="8"/>
        </w:numPr>
        <w:spacing w:after="160"/>
        <w:ind w:left="0" w:firstLine="720"/>
      </w:pPr>
      <w:r w:rsidRPr="00176CE1">
        <w:rPr>
          <w:b/>
          <w:i/>
        </w:rPr>
        <w:t xml:space="preserve">La colaboración </w:t>
      </w:r>
      <w:r w:rsidRPr="00176CE1">
        <w:t>con</w:t>
      </w:r>
      <w:r w:rsidRPr="00176CE1">
        <w:rPr>
          <w:b/>
          <w:i/>
        </w:rPr>
        <w:t xml:space="preserve"> </w:t>
      </w:r>
      <w:r w:rsidRPr="00176CE1">
        <w:t>la administración educativa,</w:t>
      </w:r>
      <w:r w:rsidRPr="00176CE1">
        <w:rPr>
          <w:b/>
          <w:i/>
        </w:rPr>
        <w:t xml:space="preserve"> </w:t>
      </w:r>
      <w:r w:rsidRPr="00176CE1">
        <w:t xml:space="preserve">la inspección educativa, el ayuntamiento y sus diversas concejalías, otras instituciones educativas y sanitarias, colectivos sociales y culturales, así como el tejido empresarial de la localidad, para una adecuada gestión y aprovechamiento educativo del centro en todas sus vertientes. Las líneas generales para este tipo de colaboración se definirán, de forma más concreta, en el Proyecto de Gestión del centro. </w:t>
      </w:r>
    </w:p>
    <w:p w14:paraId="7D191557" w14:textId="77777777" w:rsidR="00C7326A" w:rsidRPr="00176CE1" w:rsidRDefault="00C7326A" w:rsidP="00C7326A">
      <w:pPr>
        <w:spacing w:after="160"/>
        <w:ind w:left="720" w:firstLine="0"/>
      </w:pPr>
    </w:p>
    <w:p w14:paraId="422EEBAC" w14:textId="04909D2F" w:rsidR="00343696" w:rsidRPr="00176CE1" w:rsidRDefault="00343696" w:rsidP="00176CE1">
      <w:pPr>
        <w:pStyle w:val="Ttulo2"/>
        <w:numPr>
          <w:ilvl w:val="1"/>
          <w:numId w:val="36"/>
        </w:numPr>
        <w:ind w:left="0" w:firstLine="720"/>
        <w:jc w:val="both"/>
      </w:pPr>
      <w:bookmarkStart w:id="25" w:name="_Toc146818924"/>
      <w:r w:rsidRPr="00176CE1">
        <w:t>Colaboración profesorado y familias dentro de la línea pedagógica de centro</w:t>
      </w:r>
      <w:bookmarkEnd w:id="25"/>
    </w:p>
    <w:p w14:paraId="3AEACEF8" w14:textId="77777777" w:rsidR="007C1586" w:rsidRPr="00176CE1" w:rsidRDefault="007C1586" w:rsidP="007C1586"/>
    <w:p w14:paraId="1D14064B" w14:textId="2E699BA3" w:rsidR="00343696" w:rsidRPr="00176CE1" w:rsidRDefault="00343696" w:rsidP="007C1586">
      <w:pPr>
        <w:spacing w:after="160"/>
      </w:pPr>
      <w:r w:rsidRPr="00176CE1">
        <w:t xml:space="preserve">En el ámbito de la cooperación entre las familias o los representantes del alumnado y el centro, </w:t>
      </w:r>
      <w:r w:rsidR="00CE6BD4">
        <w:t>se desarrollan</w:t>
      </w:r>
      <w:r w:rsidRPr="00176CE1">
        <w:t xml:space="preserve"> las siguientes estrategias y recursos para la consecución de tal fin:</w:t>
      </w:r>
    </w:p>
    <w:p w14:paraId="244238CD" w14:textId="003441AA" w:rsidR="00343696" w:rsidRPr="00176CE1" w:rsidRDefault="00343696" w:rsidP="00346755">
      <w:pPr>
        <w:numPr>
          <w:ilvl w:val="0"/>
          <w:numId w:val="9"/>
        </w:numPr>
        <w:spacing w:after="160"/>
        <w:ind w:left="0" w:firstLine="720"/>
      </w:pPr>
      <w:r w:rsidRPr="00176CE1">
        <w:t xml:space="preserve">La </w:t>
      </w:r>
      <w:r w:rsidRPr="00176CE1">
        <w:rPr>
          <w:b/>
          <w:i/>
        </w:rPr>
        <w:t>página web del centro</w:t>
      </w:r>
      <w:r w:rsidRPr="00176CE1">
        <w:t xml:space="preserve"> aproxima la realidad educativa del IES Mediterráneo a las familias o representantes legales del alumnado y favorece que estén informados de las distintas acciones educativas que se desarrollan dentro de comunidad y favorece su participación y colaboración.</w:t>
      </w:r>
    </w:p>
    <w:p w14:paraId="1B89C3E0" w14:textId="77777777" w:rsidR="00343696" w:rsidRPr="00176CE1" w:rsidRDefault="00343696" w:rsidP="00346755">
      <w:pPr>
        <w:numPr>
          <w:ilvl w:val="0"/>
          <w:numId w:val="9"/>
        </w:numPr>
        <w:spacing w:after="160"/>
        <w:ind w:left="0" w:firstLine="720"/>
      </w:pPr>
      <w:r w:rsidRPr="00176CE1">
        <w:lastRenderedPageBreak/>
        <w:t xml:space="preserve">El uso generalizado por parte del profesorado de </w:t>
      </w:r>
      <w:r w:rsidRPr="00176CE1">
        <w:rPr>
          <w:b/>
          <w:i/>
        </w:rPr>
        <w:t>ITACA DOCENT</w:t>
      </w:r>
      <w:r w:rsidRPr="00176CE1">
        <w:t xml:space="preserve"> a la hora de registrar la asistencia, rendimiento académico y grado de convivencia del alumnado permite, a su vez, a las familias o representantes legales del alumnado, a través de</w:t>
      </w:r>
      <w:r w:rsidRPr="00176CE1">
        <w:rPr>
          <w:b/>
          <w:i/>
        </w:rPr>
        <w:t xml:space="preserve"> ITACA WEB FAMILIA</w:t>
      </w:r>
      <w:r w:rsidRPr="00176CE1">
        <w:t xml:space="preserve">, cooperar y colaborar en la gestión y mejora constante de estos aspectos. Por otro parte, el uso del </w:t>
      </w:r>
      <w:r w:rsidRPr="00176CE1">
        <w:rPr>
          <w:b/>
          <w:i/>
        </w:rPr>
        <w:t>teléfono</w:t>
      </w:r>
      <w:r w:rsidRPr="00176CE1">
        <w:t xml:space="preserve"> y de la </w:t>
      </w:r>
      <w:r w:rsidRPr="00176CE1">
        <w:rPr>
          <w:b/>
          <w:i/>
        </w:rPr>
        <w:t>agenda escolar</w:t>
      </w:r>
      <w:r w:rsidRPr="00176CE1">
        <w:t xml:space="preserve"> suponen un complemento perfecto para la comunicación y colaboración entre el profesorado y las familias o representantes legales del alumnado.</w:t>
      </w:r>
    </w:p>
    <w:p w14:paraId="0F2C3315" w14:textId="77777777" w:rsidR="00343696" w:rsidRPr="00176CE1" w:rsidRDefault="00343696" w:rsidP="00346755">
      <w:pPr>
        <w:numPr>
          <w:ilvl w:val="0"/>
          <w:numId w:val="9"/>
        </w:numPr>
        <w:spacing w:after="160"/>
        <w:ind w:left="0" w:firstLine="720"/>
      </w:pPr>
      <w:r w:rsidRPr="00176CE1">
        <w:t xml:space="preserve"> Las </w:t>
      </w:r>
      <w:r w:rsidRPr="00176CE1">
        <w:rPr>
          <w:b/>
          <w:i/>
        </w:rPr>
        <w:t>reuniones presenciales</w:t>
      </w:r>
      <w:r w:rsidRPr="00176CE1">
        <w:t xml:space="preserve">, ya sean </w:t>
      </w:r>
      <w:r w:rsidRPr="00176CE1">
        <w:rPr>
          <w:b/>
          <w:i/>
        </w:rPr>
        <w:t>individualmente</w:t>
      </w:r>
      <w:r w:rsidRPr="00176CE1">
        <w:t xml:space="preserve"> en la hora de atención a padres y madres que dispone cada profesor o profesora del centro en su horario semanal, o </w:t>
      </w:r>
      <w:r w:rsidRPr="00176CE1">
        <w:rPr>
          <w:b/>
          <w:i/>
        </w:rPr>
        <w:t>de forma colectiva</w:t>
      </w:r>
      <w:r w:rsidRPr="00176CE1">
        <w:t>, a través de las reuniones convocadas a inicio de curso o a la finalización de cada trimestre, para el encuentro entre el profesorado tutor y las familias o representantes legales del alumnado de cada tutoría, contribuyen a la consolidación de una efectiva colaboración.</w:t>
      </w:r>
    </w:p>
    <w:p w14:paraId="2DB063C7" w14:textId="5E60618F" w:rsidR="00343696" w:rsidRPr="00176CE1" w:rsidRDefault="00343696" w:rsidP="00346755">
      <w:pPr>
        <w:numPr>
          <w:ilvl w:val="0"/>
          <w:numId w:val="9"/>
        </w:numPr>
        <w:ind w:left="0" w:firstLine="720"/>
      </w:pPr>
      <w:r w:rsidRPr="00176CE1">
        <w:t xml:space="preserve">La </w:t>
      </w:r>
      <w:r w:rsidRPr="00176CE1">
        <w:rPr>
          <w:b/>
          <w:i/>
        </w:rPr>
        <w:t xml:space="preserve">Asociación de Madres y Padres del Alumnado </w:t>
      </w:r>
      <w:r w:rsidRPr="00176CE1">
        <w:t xml:space="preserve">supone igualmente un medio esencial para la cooperación entre las familias o los representantes legales del alumnado y el centro, sobre todo, a la hora de trasladar las necesidades, aspiraciones y reivindicaciones del mencionado sector, así como a la hora de organizar y gestionar actividades extraescolares que permiten el encuentro y la convivencia de los distintos sectores que integran la comunidad educativo del IES Mediterráneo. </w:t>
      </w:r>
    </w:p>
    <w:p w14:paraId="62F09724" w14:textId="77777777" w:rsidR="00343696" w:rsidRPr="00176CE1" w:rsidRDefault="00343696" w:rsidP="00346755">
      <w:pPr>
        <w:numPr>
          <w:ilvl w:val="0"/>
          <w:numId w:val="9"/>
        </w:numPr>
        <w:spacing w:after="160"/>
        <w:ind w:left="0" w:firstLine="720"/>
      </w:pPr>
      <w:r w:rsidRPr="00176CE1">
        <w:t xml:space="preserve"> El </w:t>
      </w:r>
      <w:r w:rsidRPr="00176CE1">
        <w:rPr>
          <w:b/>
          <w:i/>
        </w:rPr>
        <w:t>banco de libros de texto y materiales curriculares</w:t>
      </w:r>
      <w:r w:rsidRPr="00176CE1">
        <w:t xml:space="preserve"> se configura como uno de los principales programas en los que la cooperación entre las familias o los representantes legales del alumnado y el centro resulta fundamental para una adecuada gestión, mantenimiento y aprovechamiento de estos recursos de uso comunitario. </w:t>
      </w:r>
    </w:p>
    <w:p w14:paraId="5024304B" w14:textId="77777777" w:rsidR="008B40B9" w:rsidRPr="00176CE1" w:rsidRDefault="008B40B9" w:rsidP="008B40B9">
      <w:pPr>
        <w:spacing w:after="160"/>
        <w:ind w:left="720" w:firstLine="0"/>
      </w:pPr>
    </w:p>
    <w:p w14:paraId="3EB7D641" w14:textId="5D12D117" w:rsidR="00343696" w:rsidRPr="00176CE1" w:rsidRDefault="00343696" w:rsidP="00176CE1">
      <w:pPr>
        <w:pStyle w:val="Ttulo2"/>
        <w:numPr>
          <w:ilvl w:val="1"/>
          <w:numId w:val="36"/>
        </w:numPr>
        <w:ind w:left="0" w:firstLine="720"/>
      </w:pPr>
      <w:bookmarkStart w:id="26" w:name="_Toc146818925"/>
      <w:r w:rsidRPr="00176CE1">
        <w:t>Equidad, la coeducación y prevención y resolución pacífica de conflictos en la línea pedagógica de centro</w:t>
      </w:r>
      <w:bookmarkEnd w:id="26"/>
    </w:p>
    <w:p w14:paraId="35EC46C2" w14:textId="77777777" w:rsidR="007C1586" w:rsidRPr="00176CE1" w:rsidRDefault="007C1586" w:rsidP="007C1586"/>
    <w:p w14:paraId="2DA360FE" w14:textId="5B6751E2" w:rsidR="00343696" w:rsidRPr="00176CE1" w:rsidRDefault="00343696" w:rsidP="007C1586">
      <w:pPr>
        <w:ind w:firstLine="720"/>
      </w:pPr>
      <w:r w:rsidRPr="00176CE1">
        <w:t xml:space="preserve">El proyecto educativo del </w:t>
      </w:r>
      <w:r w:rsidR="00CE6BD4">
        <w:t>centr</w:t>
      </w:r>
      <w:r w:rsidRPr="00176CE1">
        <w:t xml:space="preserve">o recoge los principios que fundamentan, dan sentido y orientan las decisiones que generan y vertebran los diferentes proyectos, planes y actividades del centro y, por consiguiente, también incluye las medidas para promover valores de </w:t>
      </w:r>
      <w:r w:rsidRPr="00176CE1">
        <w:rPr>
          <w:b/>
        </w:rPr>
        <w:t xml:space="preserve">equidad, responsabilidad, coeducación, interculturalidad, libertad, sentido crítico y prevención y resolución pacífica de conflictos para erradicar la violencia en las aulas y para fomentar la igualdad entre mujeres y </w:t>
      </w:r>
      <w:r w:rsidRPr="00176CE1">
        <w:rPr>
          <w:b/>
        </w:rPr>
        <w:lastRenderedPageBreak/>
        <w:t>hombres</w:t>
      </w:r>
      <w:r w:rsidRPr="00176CE1">
        <w:t xml:space="preserve">, de acuerdo con lo establecido en el Decreto 104/2018, de 27 de julio, del Consell, desarrolla los principios de equidad y de inclusión en el sistema educativo valenciano. El IES Mediterráneo asume como líneas generales de actuación que caracterizan el modelo de escuela inclusiva y garantizan su desarrollo las siguientes: </w:t>
      </w:r>
    </w:p>
    <w:p w14:paraId="6FCCC0E5" w14:textId="77777777" w:rsidR="00343696" w:rsidRPr="00176CE1" w:rsidRDefault="00343696" w:rsidP="00346755">
      <w:pPr>
        <w:numPr>
          <w:ilvl w:val="1"/>
          <w:numId w:val="10"/>
        </w:numPr>
        <w:ind w:left="0" w:firstLine="720"/>
      </w:pPr>
      <w:r w:rsidRPr="00176CE1">
        <w:t>La identificación y la eliminación de barreras que pueden estar presentes en el contexto escolar y socio-cultural y en todas las dimensiones que definen la escuela inclusiva: las culturas; los procesos de planificación, la organización y el funcionamiento y las prácticas. Se pone el énfasis especialmente en el inicio de la escolarización y en los momentos de transición.</w:t>
      </w:r>
    </w:p>
    <w:p w14:paraId="1D10FC1E" w14:textId="77777777" w:rsidR="00343696" w:rsidRPr="00176CE1" w:rsidRDefault="00343696" w:rsidP="00346755">
      <w:pPr>
        <w:numPr>
          <w:ilvl w:val="1"/>
          <w:numId w:val="10"/>
        </w:numPr>
        <w:ind w:left="0" w:firstLine="720"/>
      </w:pPr>
      <w:r w:rsidRPr="00176CE1">
        <w:t>La movilización de recursos que aumenten la capacidad del centro escolar para responder a la diversidad del alumnado y al hecho de ofrecer propuestas flexibles en la organización y en la provisión de apoyos para la personalización y la individualización de la enseñanza, que dé respuesta a las necesidades para la inclusión del conjunto del alumnado. Así pues, es necesario que las actuaciones y los programas desarrollados:</w:t>
      </w:r>
    </w:p>
    <w:p w14:paraId="2FA4C62B" w14:textId="77777777" w:rsidR="00343696" w:rsidRPr="00176CE1" w:rsidRDefault="00343696" w:rsidP="00346755">
      <w:pPr>
        <w:numPr>
          <w:ilvl w:val="0"/>
          <w:numId w:val="11"/>
        </w:numPr>
        <w:ind w:left="0" w:firstLine="720"/>
      </w:pPr>
      <w:r w:rsidRPr="00176CE1">
        <w:t>Incorporen los principios inclusivos en su organización y, en consecuencia, en la accesibilidad y la utilización de los espacios y materiales, en la distribución de los tiempos; en la organización de los equipos docentes y los agrupamientos del alumnado y en la gestión administrativa.</w:t>
      </w:r>
    </w:p>
    <w:p w14:paraId="5F532D18" w14:textId="77777777" w:rsidR="00343696" w:rsidRPr="00176CE1" w:rsidRDefault="00343696" w:rsidP="00346755">
      <w:pPr>
        <w:numPr>
          <w:ilvl w:val="0"/>
          <w:numId w:val="11"/>
        </w:numPr>
        <w:ind w:left="0" w:firstLine="720"/>
      </w:pPr>
      <w:r w:rsidRPr="00176CE1">
        <w:t>Garanticen la coherencia y continuidad entre las actuaciones, al mismo tiempo que aseguren la presencia multidisciplinaria en los procesos de coordinación, planificación e intervención, y organicen la colaboración y coordinación entre los diferentes agentes que intervienen en los diferentes ámbitos, así como la participación de toda la comunidad educativa.</w:t>
      </w:r>
    </w:p>
    <w:p w14:paraId="14F5EAE1" w14:textId="77777777" w:rsidR="00343696" w:rsidRPr="00176CE1" w:rsidRDefault="00343696" w:rsidP="00346755">
      <w:pPr>
        <w:numPr>
          <w:ilvl w:val="0"/>
          <w:numId w:val="11"/>
        </w:numPr>
        <w:ind w:left="0" w:firstLine="720"/>
      </w:pPr>
      <w:r w:rsidRPr="00176CE1">
        <w:t>Establezcan y formalicen las relaciones con el entorno para que los centros educativos aprovechen las redes de recursos sociales y culturales de la comunidad y, a su vez, se transformen en un recurso comunitario.</w:t>
      </w:r>
    </w:p>
    <w:p w14:paraId="39408890" w14:textId="77777777" w:rsidR="00343696" w:rsidRPr="00176CE1" w:rsidRDefault="00343696" w:rsidP="007C1586">
      <w:pPr>
        <w:ind w:firstLine="720"/>
      </w:pPr>
      <w:r w:rsidRPr="00176CE1">
        <w:t>c. El hecho de asumir un compromiso con la cultura y los valores de la educación inclusiva, e implementarlos de manera sistemática y planificada en las prácticas educativas: la valoración positiva de la diversidad, igualdad social y de género; la participación y sentido de pertenencia a la comunidad; la solidaridad; la cooperación, colaboración y trabajo en equipo; la convivencia y resolución dialogada y pacífica de los conflictos; y el compromiso con la sostenibilidad local y global.</w:t>
      </w:r>
    </w:p>
    <w:p w14:paraId="7BC3D972" w14:textId="77777777" w:rsidR="00343696" w:rsidRPr="00176CE1" w:rsidRDefault="00343696" w:rsidP="007C1586">
      <w:pPr>
        <w:ind w:firstLine="720"/>
      </w:pPr>
      <w:r w:rsidRPr="00176CE1">
        <w:lastRenderedPageBreak/>
        <w:t>d. El desarrollo de un currículo para la inclusión. La estructura y el contenido del currículo deben responder a los principios de relevancia, de pertinencia y de sostenibilidad. Por tanto, la gestión del currículo, tanto en los procesos de planificación como en su desarrollo, ha de tener presente la diversidad de todo el alumnado y cumplir, por lo menos, los siguientes requisitos:</w:t>
      </w:r>
    </w:p>
    <w:p w14:paraId="2379E227" w14:textId="77777777" w:rsidR="00343696" w:rsidRPr="00176CE1" w:rsidRDefault="00343696" w:rsidP="007C1586">
      <w:pPr>
        <w:ind w:firstLine="720"/>
      </w:pPr>
      <w:r w:rsidRPr="00176CE1">
        <w:t>a) Estimular la motivación y la implicación del alumnado en su proceso de aprendizaje y permitir que se sienta reconocido y representado.</w:t>
      </w:r>
    </w:p>
    <w:p w14:paraId="15E5AFD6" w14:textId="77777777" w:rsidR="00343696" w:rsidRPr="00176CE1" w:rsidRDefault="00343696" w:rsidP="007C1586">
      <w:pPr>
        <w:ind w:firstLine="720"/>
      </w:pPr>
      <w:r w:rsidRPr="00176CE1">
        <w:t>b) Aplicar medios de representación y de expresión múltiples y diversos que posibiliten las individualizaciones y personalizaciones para dar respuesta a los diferentes ritmos de aprendizaje, motivaciones, intereses y circunstancias del alumnado.</w:t>
      </w:r>
    </w:p>
    <w:p w14:paraId="27976B07" w14:textId="77777777" w:rsidR="00343696" w:rsidRPr="00176CE1" w:rsidRDefault="00343696" w:rsidP="007C1586">
      <w:pPr>
        <w:ind w:firstLine="720"/>
      </w:pPr>
      <w:r w:rsidRPr="00176CE1">
        <w:t>c) Complementar contenidos y criterios de evaluación referentes al conocimiento, el respeto y la valoración de la diversidad personal, social y cultural, así como a la perspectiva, identidad y expresión de género y a la diversidad sexual y familiar existente en la sociedad, que se incorporen de manera transversal en todas las áreas, materias y módulos del currículo.</w:t>
      </w:r>
    </w:p>
    <w:p w14:paraId="76F1AD8D" w14:textId="77777777" w:rsidR="00343696" w:rsidRPr="00176CE1" w:rsidRDefault="00343696" w:rsidP="007C1586">
      <w:pPr>
        <w:ind w:firstLine="720"/>
      </w:pPr>
      <w:r w:rsidRPr="00176CE1">
        <w:t>d) Utilizar metodologías activas y secuencias didácticas disciplinarias e interdisciplinarias que promuevan la interacción, la colaboración y la cooperación, que aprovechen los recursos del entorno y que preparen al alumnado para la participación social y la inserción laboral.</w:t>
      </w:r>
    </w:p>
    <w:p w14:paraId="309BFB66" w14:textId="77777777" w:rsidR="00343696" w:rsidRPr="00176CE1" w:rsidRDefault="00343696" w:rsidP="007C1586">
      <w:pPr>
        <w:ind w:firstLine="720"/>
      </w:pPr>
      <w:r w:rsidRPr="00176CE1">
        <w:t>e) Aplicar procesos e instrumentos participativos de evaluación del alumnado que tengan en consideración todos los elementos que intervienen e influyen en el proceso de aprendizaje y que faciliten la planificación de la respuesta educativa, la identificación y la organización de los apoyos y, en última instancia, la titulación del alumnado o la acreditación de las competencias alcanzadas, para facilitar su inserción sociolaboral.</w:t>
      </w:r>
    </w:p>
    <w:p w14:paraId="6B085796" w14:textId="77777777" w:rsidR="00343696" w:rsidRPr="00176CE1" w:rsidRDefault="00343696" w:rsidP="007C1586">
      <w:pPr>
        <w:ind w:firstLine="720"/>
      </w:pPr>
      <w:r w:rsidRPr="00176CE1">
        <w:t>f) Seleccionar y elaborar materiales curriculares y didácticos que promuevan la interacción, permitan diversos niveles de participación y aprendizaje, utilicen opciones múltiples de motivación, representación de la información y expresión y respeten los criterios de accesibilidad, igualdad, no discriminación y sostenibilidad. Ha de tenerse especialmente en cuenta que los materiales curriculares visibilicen la situación de las mujeres desde la perspectiva cultural e histórica, que incluyan modelos de referencia y eliminen prejuicios sexistas y discriminatorios.</w:t>
      </w:r>
    </w:p>
    <w:p w14:paraId="3A150609" w14:textId="77777777" w:rsidR="00343696" w:rsidRPr="00176CE1" w:rsidRDefault="00343696" w:rsidP="007C1586">
      <w:pPr>
        <w:ind w:firstLine="720"/>
      </w:pPr>
      <w:r w:rsidRPr="00176CE1">
        <w:t xml:space="preserve">g) Realizar las adaptaciones del área, la materia o el módulo de los programas específicos de atención a la diversidad tomando como referencia las programaciones </w:t>
      </w:r>
      <w:r w:rsidRPr="00176CE1">
        <w:lastRenderedPageBreak/>
        <w:t>didácticas del nivel. Asimismo, las adaptaciones curriculares individuales significativas deben tener como referencia las unidades didácticas del grupo-clase.</w:t>
      </w:r>
    </w:p>
    <w:p w14:paraId="53955A84" w14:textId="44634D6E" w:rsidR="00343696" w:rsidRPr="00176CE1" w:rsidRDefault="00343696" w:rsidP="007C1586">
      <w:pPr>
        <w:ind w:firstLine="0"/>
      </w:pPr>
    </w:p>
    <w:p w14:paraId="2BD86C29" w14:textId="77777777" w:rsidR="00343696" w:rsidRPr="00176CE1" w:rsidRDefault="00343696" w:rsidP="00176CE1">
      <w:pPr>
        <w:pStyle w:val="Ttulo2"/>
        <w:numPr>
          <w:ilvl w:val="1"/>
          <w:numId w:val="36"/>
        </w:numPr>
        <w:ind w:left="0" w:firstLine="720"/>
      </w:pPr>
      <w:bookmarkStart w:id="27" w:name="_Toc146818926"/>
      <w:r w:rsidRPr="00176CE1">
        <w:t>Igualdad y convivencia en la Línea Pedagógica de centro</w:t>
      </w:r>
      <w:bookmarkEnd w:id="27"/>
    </w:p>
    <w:p w14:paraId="035C37A0" w14:textId="77777777" w:rsidR="00343696" w:rsidRPr="00176CE1" w:rsidRDefault="00343696" w:rsidP="007C1586">
      <w:pPr>
        <w:ind w:firstLine="720"/>
      </w:pPr>
    </w:p>
    <w:p w14:paraId="28BA3664" w14:textId="6C77737D" w:rsidR="008B40B9" w:rsidRDefault="00CE6BD4" w:rsidP="007C1586">
      <w:pPr>
        <w:ind w:firstLine="720"/>
      </w:pPr>
      <w:r>
        <w:t>Nuestro centro</w:t>
      </w:r>
      <w:r w:rsidR="00343696" w:rsidRPr="00176CE1">
        <w:t xml:space="preserve"> cuenta con un Plan de Igualdad y Convivencia que incluye el conjunto de acciones, procedimientos y actuaciones que permiten la consecución de los valores democráticos e inclusivos establecidos en este Proyecto Educativo de Centro y del que forma parte. El Plan de Igualdad y Convivencia tiene como objetivo primordial la promoción de la igualdad, la coeducación, la diversidad sexual, de género y familiar, la convivencia, la comunicación no violenta, la prevención de los conflictos y la gestión o la resolución pacífica de estos, y presta especial atención a la violencia de género, la igualdad en la diversidad y la no discriminación, atendiendo y respetando las circunstancias, condiciones y características personales del alumnado.</w:t>
      </w:r>
    </w:p>
    <w:p w14:paraId="4A7EBD9F" w14:textId="77777777" w:rsidR="007D7598" w:rsidRPr="00176CE1" w:rsidRDefault="007D7598" w:rsidP="007C1586">
      <w:pPr>
        <w:ind w:firstLine="720"/>
      </w:pPr>
    </w:p>
    <w:p w14:paraId="0AC562FA" w14:textId="2384998D" w:rsidR="00343696" w:rsidRPr="00176CE1" w:rsidRDefault="00343696" w:rsidP="007D7598">
      <w:pPr>
        <w:pStyle w:val="Ttulo2"/>
        <w:numPr>
          <w:ilvl w:val="1"/>
          <w:numId w:val="36"/>
        </w:numPr>
        <w:ind w:left="0" w:firstLine="720"/>
      </w:pPr>
      <w:bookmarkStart w:id="28" w:name="_Toc146818927"/>
      <w:r w:rsidRPr="00176CE1">
        <w:t>Digitalización del hecho educativo dentro de la línea pedagógica de centro</w:t>
      </w:r>
      <w:bookmarkEnd w:id="28"/>
    </w:p>
    <w:p w14:paraId="7F5B04A6" w14:textId="77777777" w:rsidR="00343696" w:rsidRPr="00176CE1" w:rsidRDefault="00343696" w:rsidP="007C1586">
      <w:pPr>
        <w:ind w:firstLine="720"/>
      </w:pPr>
    </w:p>
    <w:p w14:paraId="5172B4F9" w14:textId="2E6961ED" w:rsidR="00343696" w:rsidRPr="00176CE1" w:rsidRDefault="00343696" w:rsidP="007C1586">
      <w:pPr>
        <w:ind w:firstLine="720"/>
      </w:pPr>
      <w:r w:rsidRPr="00176CE1">
        <w:t xml:space="preserve">El IES </w:t>
      </w:r>
      <w:r w:rsidR="002E3339">
        <w:t>Las Lagunas</w:t>
      </w:r>
      <w:r w:rsidRPr="00176CE1">
        <w:t>, en su condición de Centro Digital Colaborativo, está plenamente comprometido en la promoción y el buen uso de las tecnologías de la información y las comunicaciones para los siguientes fines:</w:t>
      </w:r>
    </w:p>
    <w:p w14:paraId="01FE2D7A" w14:textId="77777777" w:rsidR="00C7326A" w:rsidRPr="00176CE1" w:rsidRDefault="00C7326A" w:rsidP="007C1586">
      <w:pPr>
        <w:ind w:firstLine="720"/>
      </w:pPr>
    </w:p>
    <w:p w14:paraId="389593BB" w14:textId="30385615" w:rsidR="00343696" w:rsidRDefault="00343696" w:rsidP="00346755">
      <w:pPr>
        <w:numPr>
          <w:ilvl w:val="0"/>
          <w:numId w:val="12"/>
        </w:numPr>
        <w:ind w:left="0" w:firstLine="720"/>
      </w:pPr>
      <w:r w:rsidRPr="00176CE1">
        <w:t xml:space="preserve">Como </w:t>
      </w:r>
      <w:r w:rsidRPr="00176CE1">
        <w:rPr>
          <w:i/>
        </w:rPr>
        <w:t>herramientas de publicación de información</w:t>
      </w:r>
      <w:r w:rsidRPr="00176CE1">
        <w:t xml:space="preserve">, tanto de forma pública como privada. En ese sentido, </w:t>
      </w:r>
      <w:r w:rsidR="002E3339">
        <w:t>la página web del centro</w:t>
      </w:r>
      <w:r w:rsidRPr="00176CE1">
        <w:t xml:space="preserve"> se configura como un referente fundamental en la publicación de información que resulta de interés para la gran mayoría de la comunidad educativa de nuestro centro. Por su parte, </w:t>
      </w:r>
      <w:r w:rsidRPr="00176CE1">
        <w:rPr>
          <w:b/>
        </w:rPr>
        <w:t>ITACA DOCENT</w:t>
      </w:r>
      <w:r w:rsidRPr="00176CE1">
        <w:t xml:space="preserve"> resulta esencial a la hora de publicar y compartir, de forma más privada, información de interés sobre aspectos referidos a la asistencia, rendimiento académico, comportamiento y convivencia, y que está a disposición tanto de familias como de alumnado mayor a través de </w:t>
      </w:r>
      <w:r w:rsidRPr="00176CE1">
        <w:rPr>
          <w:b/>
        </w:rPr>
        <w:t>ITACA WEB FAMILIA</w:t>
      </w:r>
      <w:r w:rsidRPr="00176CE1">
        <w:t xml:space="preserve">. </w:t>
      </w:r>
    </w:p>
    <w:p w14:paraId="7D9747F0" w14:textId="77777777" w:rsidR="007D7598" w:rsidRPr="00176CE1" w:rsidRDefault="007D7598" w:rsidP="007D7598">
      <w:pPr>
        <w:ind w:left="720" w:firstLine="0"/>
      </w:pPr>
    </w:p>
    <w:p w14:paraId="5D5131DE" w14:textId="77777777" w:rsidR="00343696" w:rsidRPr="00176CE1" w:rsidRDefault="00343696" w:rsidP="00346755">
      <w:pPr>
        <w:numPr>
          <w:ilvl w:val="0"/>
          <w:numId w:val="12"/>
        </w:numPr>
        <w:ind w:left="0" w:firstLine="720"/>
      </w:pPr>
      <w:r w:rsidRPr="00176CE1">
        <w:t xml:space="preserve">Como </w:t>
      </w:r>
      <w:r w:rsidRPr="00176CE1">
        <w:rPr>
          <w:i/>
        </w:rPr>
        <w:t xml:space="preserve">herramientas de comunicación </w:t>
      </w:r>
      <w:r w:rsidRPr="00176CE1">
        <w:t xml:space="preserve">con las familias y el alumnado. Para ello, el </w:t>
      </w:r>
      <w:r w:rsidRPr="00176CE1">
        <w:rPr>
          <w:b/>
          <w:i/>
        </w:rPr>
        <w:t>correo electrónico corporativo</w:t>
      </w:r>
      <w:r w:rsidRPr="00176CE1">
        <w:t xml:space="preserve"> del profesorado (@edu.gva.es) y del alumnado (@alu.edu.gva.es) se configura como un recurso fundamental a la hora de extender el </w:t>
      </w:r>
      <w:r w:rsidRPr="00176CE1">
        <w:lastRenderedPageBreak/>
        <w:t xml:space="preserve">proceso educativo más allá del horario lectivo.  Igualmente, algunas de las herramientas de comunicación disponibles en </w:t>
      </w:r>
      <w:r w:rsidRPr="00176CE1">
        <w:rPr>
          <w:b/>
          <w:i/>
        </w:rPr>
        <w:t>Microsoft 365</w:t>
      </w:r>
      <w:r w:rsidRPr="00176CE1">
        <w:t xml:space="preserve"> como, por ejemplo, TEAMS también permite la comunicación no presencial del profesorado con el alumnado y sus familias.</w:t>
      </w:r>
    </w:p>
    <w:p w14:paraId="0EF2EFB0" w14:textId="3AB2BBDC" w:rsidR="00343696" w:rsidRPr="00176CE1" w:rsidRDefault="00343696" w:rsidP="00346755">
      <w:pPr>
        <w:numPr>
          <w:ilvl w:val="0"/>
          <w:numId w:val="12"/>
        </w:numPr>
        <w:ind w:left="0" w:firstLine="720"/>
      </w:pPr>
      <w:r w:rsidRPr="00176CE1">
        <w:t xml:space="preserve">Como </w:t>
      </w:r>
      <w:r w:rsidRPr="00176CE1">
        <w:rPr>
          <w:i/>
        </w:rPr>
        <w:t xml:space="preserve">herramientas de interacción educativa </w:t>
      </w:r>
      <w:r w:rsidRPr="00176CE1">
        <w:t xml:space="preserve">entre el profesorado y el alumnado. Así, tanto </w:t>
      </w:r>
      <w:r w:rsidR="00CE7E09" w:rsidRPr="00176CE1">
        <w:rPr>
          <w:b/>
          <w:i/>
        </w:rPr>
        <w:t>AULES</w:t>
      </w:r>
      <w:r w:rsidRPr="00176CE1">
        <w:t xml:space="preserve"> como </w:t>
      </w:r>
      <w:r w:rsidRPr="00176CE1">
        <w:rPr>
          <w:b/>
          <w:i/>
        </w:rPr>
        <w:t>Microsoft TEAMS</w:t>
      </w:r>
      <w:r w:rsidRPr="00176CE1">
        <w:t xml:space="preserve"> actúan como el mejor entorno para una experiencia de aprendizaje colaborativo. </w:t>
      </w:r>
    </w:p>
    <w:p w14:paraId="18E1E4D8" w14:textId="77777777" w:rsidR="00343696" w:rsidRDefault="00343696" w:rsidP="00346755">
      <w:pPr>
        <w:numPr>
          <w:ilvl w:val="0"/>
          <w:numId w:val="12"/>
        </w:numPr>
        <w:ind w:left="0" w:firstLine="720"/>
      </w:pPr>
      <w:r w:rsidRPr="00176CE1">
        <w:t xml:space="preserve">Como </w:t>
      </w:r>
      <w:r w:rsidRPr="00176CE1">
        <w:rPr>
          <w:i/>
        </w:rPr>
        <w:t>herramienta de gestión administrativa y registro de información relativa las medidas de inclusión educativa</w:t>
      </w:r>
      <w:r w:rsidRPr="00176CE1">
        <w:t xml:space="preserve">. En este sentido, </w:t>
      </w:r>
      <w:r w:rsidRPr="00176CE1">
        <w:rPr>
          <w:b/>
        </w:rPr>
        <w:t>ITACA 1</w:t>
      </w:r>
      <w:r w:rsidRPr="00176CE1">
        <w:t xml:space="preserve"> -equipo directivo y PAS-, e </w:t>
      </w:r>
      <w:r w:rsidRPr="00176CE1">
        <w:rPr>
          <w:b/>
        </w:rPr>
        <w:t>ITACA 3</w:t>
      </w:r>
      <w:r w:rsidRPr="00176CE1">
        <w:t xml:space="preserve"> -equipo directivo, PAS y profesorado-, facilitan la gestión de datos académicos y datos personales de todos los miembros de la comunidad educativa de centro, desde el respeto a las leyes de Proyección de Dato, la garantía de continuidad de esta información y la reducción de posibilidad de pérdida de la misma. </w:t>
      </w:r>
    </w:p>
    <w:p w14:paraId="2366499C" w14:textId="77777777" w:rsidR="002E3339" w:rsidRDefault="002E3339" w:rsidP="002E3339"/>
    <w:p w14:paraId="5C0EDB38" w14:textId="77777777" w:rsidR="002E3339" w:rsidRDefault="002E3339" w:rsidP="002E3339"/>
    <w:p w14:paraId="2820C192" w14:textId="77777777" w:rsidR="002E3339" w:rsidRPr="00176CE1" w:rsidRDefault="002E3339" w:rsidP="002E3339"/>
    <w:p w14:paraId="63290D9C" w14:textId="648A526F" w:rsidR="00343696" w:rsidRPr="00176CE1" w:rsidRDefault="00343696" w:rsidP="00176CE1">
      <w:pPr>
        <w:pStyle w:val="Ttulo2"/>
        <w:numPr>
          <w:ilvl w:val="1"/>
          <w:numId w:val="36"/>
        </w:numPr>
        <w:ind w:left="0" w:firstLine="720"/>
      </w:pPr>
      <w:bookmarkStart w:id="29" w:name="_Toc146818928"/>
      <w:r w:rsidRPr="00176CE1">
        <w:t>Proyecto Lingüístico y la línea pedagógica de centro</w:t>
      </w:r>
      <w:bookmarkEnd w:id="29"/>
    </w:p>
    <w:p w14:paraId="29894963" w14:textId="77777777" w:rsidR="007C1586" w:rsidRPr="00176CE1" w:rsidRDefault="007C1586" w:rsidP="007C1586"/>
    <w:p w14:paraId="38FC0BCA" w14:textId="77777777" w:rsidR="00343696" w:rsidRDefault="00343696" w:rsidP="007C1586">
      <w:pPr>
        <w:ind w:firstLine="720"/>
      </w:pPr>
      <w:r w:rsidRPr="00176CE1">
        <w:t>El proyecto lingüístico de centro (PLC) es el instrumento mediante el cual cada centro educativo articula, concreta y adecua en el centro educativo el programa de educación plurilingüe e intercultural (PEPLI). En este sentido, la Ley 4/2018, de 21 de febrero, de la Generalitat, por la que se regula y promueve el plurilingüismo en el sistema educativo valenciano (DOGV 8240, 22.02.2018), establece el programa de educación plurilingüe e intercultural en todos los centros y regula la elaboración del proyecto lingüístico de centro. El proyecto lingüístico de centro es el resultado del análisis del análisis del entorno social y lingüístico donde se encuentra ubicado el centro educativo y de la participación de todos los sectores de la comunidad educativa del IES Mediterráneo.</w:t>
      </w:r>
    </w:p>
    <w:p w14:paraId="3297CBAC" w14:textId="77777777" w:rsidR="007D7598" w:rsidRPr="00176CE1" w:rsidRDefault="007D7598" w:rsidP="007C1586">
      <w:pPr>
        <w:ind w:firstLine="720"/>
      </w:pPr>
    </w:p>
    <w:p w14:paraId="385D105C" w14:textId="77777777" w:rsidR="00343696" w:rsidRPr="00176CE1" w:rsidRDefault="00343696" w:rsidP="007C1586">
      <w:pPr>
        <w:ind w:firstLine="720"/>
      </w:pPr>
      <w:r w:rsidRPr="00176CE1">
        <w:t xml:space="preserve">El Proyecto Lingüístico de Centro influye en la configuración del Plan para el fomento de la lectura en la medida que éste último ha de ser consecuente con el uso vehicular que regula el proyecto lingüístico de centro autorizado y en vigor, con el objetivo de conseguir un dominio de la competencia lectora en valenciano y en castellano y un dominio funcional de una o más lenguas extranjeras. </w:t>
      </w:r>
    </w:p>
    <w:p w14:paraId="3A84C5CB" w14:textId="77777777" w:rsidR="00A77461" w:rsidRPr="00176CE1" w:rsidRDefault="00A77461" w:rsidP="00EA4551">
      <w:pPr>
        <w:widowControl w:val="0"/>
        <w:pBdr>
          <w:top w:val="nil"/>
          <w:left w:val="nil"/>
          <w:bottom w:val="nil"/>
          <w:right w:val="nil"/>
          <w:between w:val="nil"/>
        </w:pBdr>
        <w:ind w:firstLine="0"/>
        <w:rPr>
          <w:color w:val="000000"/>
        </w:rPr>
      </w:pPr>
    </w:p>
    <w:p w14:paraId="09FB195C" w14:textId="32FA0231" w:rsidR="001F2727" w:rsidRPr="00176CE1" w:rsidRDefault="00A77461" w:rsidP="00176CE1">
      <w:pPr>
        <w:pStyle w:val="Ttulo1"/>
      </w:pPr>
      <w:bookmarkStart w:id="30" w:name="_Toc146818929"/>
      <w:r w:rsidRPr="00176CE1">
        <w:lastRenderedPageBreak/>
        <w:t xml:space="preserve">PROPUESTA PEDAGÓGICA. </w:t>
      </w:r>
      <w:r w:rsidR="001F2727" w:rsidRPr="00176CE1">
        <w:t>METODOLOGÍA. ORIENTACIONES DIDÁCTICAS.</w:t>
      </w:r>
      <w:bookmarkEnd w:id="30"/>
    </w:p>
    <w:p w14:paraId="438F56AC" w14:textId="77777777" w:rsidR="001F2727" w:rsidRPr="00176CE1" w:rsidRDefault="001F2727" w:rsidP="00EA4551"/>
    <w:p w14:paraId="6CFCD5C8" w14:textId="76C5F144" w:rsidR="001F2727" w:rsidRPr="00176CE1" w:rsidRDefault="001F2727" w:rsidP="007D7598">
      <w:pPr>
        <w:pStyle w:val="Ttulo2"/>
        <w:numPr>
          <w:ilvl w:val="1"/>
          <w:numId w:val="38"/>
        </w:numPr>
      </w:pPr>
      <w:bookmarkStart w:id="31" w:name="_Toc146818930"/>
      <w:r w:rsidRPr="00176CE1">
        <w:t>Metodología general y específica. Recursos didácticos y organizativos</w:t>
      </w:r>
      <w:bookmarkEnd w:id="31"/>
    </w:p>
    <w:p w14:paraId="3AA24208" w14:textId="77777777" w:rsidR="001F2727" w:rsidRPr="00176CE1" w:rsidRDefault="001F2727" w:rsidP="00EA4551">
      <w:r w:rsidRPr="00176CE1">
        <w:tab/>
      </w:r>
    </w:p>
    <w:p w14:paraId="7DCC07CA" w14:textId="77777777" w:rsidR="001F2727" w:rsidRDefault="001F2727" w:rsidP="00EA4551">
      <w:r w:rsidRPr="00176CE1">
        <w:t>El área de Tecnología en la Educación Secundaria Obligatoria trata de fomentar el aprendizaje de conocimientos y el desarrollo de destrezas que permitan, tanto la comprensión de los objetos técnicos, como su utilización. Pretende también que los alumnos/as usen las nuevas Tecnologías de la Información y la Comunicación como herramientas en este proceso, y no como fin en sí mismo.</w:t>
      </w:r>
    </w:p>
    <w:p w14:paraId="229CA433" w14:textId="77777777" w:rsidR="007D7598" w:rsidRPr="00176CE1" w:rsidRDefault="007D7598" w:rsidP="00EA4551"/>
    <w:p w14:paraId="1753DD40" w14:textId="77777777" w:rsidR="001F2727" w:rsidRDefault="001F2727" w:rsidP="00EA4551">
      <w:r w:rsidRPr="00176CE1">
        <w:t xml:space="preserve"> Asimismo, se plantea el desarrollo de la capacitación necesaria para fomentar el espíritu innovador en la búsqueda de soluciones a problemas existentes. </w:t>
      </w:r>
    </w:p>
    <w:p w14:paraId="2586090B" w14:textId="77777777" w:rsidR="007D7598" w:rsidRPr="00176CE1" w:rsidRDefault="007D7598" w:rsidP="00EA4551"/>
    <w:p w14:paraId="075BA650" w14:textId="77777777" w:rsidR="001F2727" w:rsidRPr="00176CE1" w:rsidRDefault="001F2727" w:rsidP="00EA4551">
      <w:r w:rsidRPr="00176CE1">
        <w:t xml:space="preserve">Por tanto, podemos entender que el área de Tecnología se articula en torno a un binomio conocimiento-acción, donde ambos deben tener un peso específico equivalente. </w:t>
      </w:r>
    </w:p>
    <w:p w14:paraId="6207F82B" w14:textId="77777777" w:rsidR="001F2727" w:rsidRDefault="001F2727" w:rsidP="00EA4551">
      <w:r w:rsidRPr="00176CE1">
        <w:t xml:space="preserve">Una continua manipulación de materiales sin los conocimientos técnicos necesarios nos puede conducir al mero activismo y, del mismo modo, un proceso de enseñanza-aprendizaje puramente académico, carente de experimentación, manipulación y construcción, puede derivar a un enciclopedismo tecnológico inútil. Desde estos postulados, se plantea la necesidad de una actividad metodológica que se apoye en tres principios. </w:t>
      </w:r>
    </w:p>
    <w:p w14:paraId="375E20BA" w14:textId="77777777" w:rsidR="007D7598" w:rsidRPr="00176CE1" w:rsidRDefault="007D7598" w:rsidP="00EA4551"/>
    <w:p w14:paraId="66C870CC" w14:textId="77777777" w:rsidR="001F2727" w:rsidRDefault="001F2727" w:rsidP="00EA4551">
      <w:r w:rsidRPr="00176CE1">
        <w:t xml:space="preserve">Por un lado, se hace imprescindible la adquisición de los conocimientos técnicos y científicos necesarios para la comprensión y el desarrollo de la actividad tecnológica. </w:t>
      </w:r>
    </w:p>
    <w:p w14:paraId="594CB52E" w14:textId="77777777" w:rsidR="007D7598" w:rsidRPr="00176CE1" w:rsidRDefault="007D7598" w:rsidP="00EA4551"/>
    <w:p w14:paraId="329C2085" w14:textId="77777777" w:rsidR="001F2727" w:rsidRDefault="001F2727" w:rsidP="00EA4551">
      <w:r w:rsidRPr="00176CE1">
        <w:t xml:space="preserve">En segundo lugar, estos conocimientos adquieren su lugar, si se aplican al análisis de los objetos tecnológicos existentes y a su posible manipulación y transformación, sin olvidar que este análisis se debe enmarcar trascendiendo al propio objeto e integrándolo en el ámbito social y cultural de la época en que se produce. </w:t>
      </w:r>
    </w:p>
    <w:p w14:paraId="2AC185DC" w14:textId="77777777" w:rsidR="007D7598" w:rsidRPr="00176CE1" w:rsidRDefault="007D7598" w:rsidP="00EA4551"/>
    <w:p w14:paraId="2A986310" w14:textId="77777777" w:rsidR="001F2727" w:rsidRDefault="001F2727" w:rsidP="00EA4551">
      <w:r w:rsidRPr="00176CE1">
        <w:t xml:space="preserve">En tercer lugar, la posibilidad de emular procesos de resolución de problemas a través de una metodología de proyectos se convierte en remate de este proceso de aprendizaje y adquiere su dimensión completa apoyada en las dos actividades precedentes. </w:t>
      </w:r>
    </w:p>
    <w:p w14:paraId="72147A3C" w14:textId="77777777" w:rsidR="007D7598" w:rsidRPr="00176CE1" w:rsidRDefault="007D7598" w:rsidP="00EA4551"/>
    <w:p w14:paraId="331D2100" w14:textId="77777777" w:rsidR="001F2727" w:rsidRDefault="001F2727" w:rsidP="00EA4551">
      <w:r w:rsidRPr="00176CE1">
        <w:t xml:space="preserve">Además, esta última actividad requiere que los alumnos/as trabajen en equipo, y permite que desarrollen las cualidades necesarias para un futuro trabajo profesional dentro de un grupo. </w:t>
      </w:r>
    </w:p>
    <w:p w14:paraId="6C179F6B" w14:textId="77777777" w:rsidR="007D7598" w:rsidRPr="00176CE1" w:rsidRDefault="007D7598" w:rsidP="00EA4551"/>
    <w:p w14:paraId="7F87BBB6" w14:textId="77777777" w:rsidR="001F2727" w:rsidRDefault="001F2727" w:rsidP="00EA4551">
      <w:r w:rsidRPr="00176CE1">
        <w:t xml:space="preserve">Por lo tanto, la metodología a seguir será fundamentalmente activa, programando una clase en la que se permita la actividad de los alumnos/as por encima de la propia actividad del profesor/a, sin proponernos que todo salga en un principio a la perfección. </w:t>
      </w:r>
    </w:p>
    <w:p w14:paraId="2F7CD924" w14:textId="77777777" w:rsidR="007D7598" w:rsidRPr="00176CE1" w:rsidRDefault="007D7598" w:rsidP="00EA4551"/>
    <w:p w14:paraId="15393699" w14:textId="77777777" w:rsidR="001F2727" w:rsidRDefault="001F2727" w:rsidP="00EA4551">
      <w:r w:rsidRPr="00176CE1">
        <w:t xml:space="preserve">• El Plan de Trabajo </w:t>
      </w:r>
    </w:p>
    <w:p w14:paraId="023190B2" w14:textId="77777777" w:rsidR="007D7598" w:rsidRPr="00176CE1" w:rsidRDefault="007D7598" w:rsidP="00EA4551"/>
    <w:p w14:paraId="4EF03A43" w14:textId="77777777" w:rsidR="001F2727" w:rsidRDefault="001F2727" w:rsidP="00EA4551">
      <w:r w:rsidRPr="00176CE1">
        <w:t xml:space="preserve">El “Plan de Trabajo”, es una herramienta útil para que el alumno/a disponga a principio de cada unidad, de la relación de actividades comunes, de ampliación y de refuerzo (para ello habría que programar individualmente las de realización aconsejada), que deberá acabar en un plazo determinado, momento en el cual se corregirán (entre todo el grupo o clase o en sus equipos de trabajo) y se evaluará individualmente. </w:t>
      </w:r>
    </w:p>
    <w:p w14:paraId="0E1FA62F" w14:textId="77777777" w:rsidR="007D7598" w:rsidRPr="00176CE1" w:rsidRDefault="007D7598" w:rsidP="00EA4551"/>
    <w:p w14:paraId="70F7FC65" w14:textId="77777777" w:rsidR="001F2727" w:rsidRDefault="001F2727" w:rsidP="00EA4551">
      <w:r w:rsidRPr="00176CE1">
        <w:t xml:space="preserve">• Los Proyectos de Tecnología </w:t>
      </w:r>
    </w:p>
    <w:p w14:paraId="2C232354" w14:textId="77777777" w:rsidR="007D7598" w:rsidRPr="00176CE1" w:rsidRDefault="007D7598" w:rsidP="00EA4551"/>
    <w:p w14:paraId="749AA9A5" w14:textId="6B9E6E56" w:rsidR="001F2727" w:rsidRDefault="001F2727" w:rsidP="00EA4551">
      <w:r w:rsidRPr="00176CE1">
        <w:t>De acuerdo al llamado Método de Proyectos, se propondrá la realización práctica de dos o tres por curso</w:t>
      </w:r>
      <w:r w:rsidR="000E5651" w:rsidRPr="00176CE1">
        <w:t xml:space="preserve"> o bien un proyecto general y pequeñas prácticas</w:t>
      </w:r>
      <w:r w:rsidR="008E78B3" w:rsidRPr="00176CE1">
        <w:t>, como es el caso de 4º ESO</w:t>
      </w:r>
      <w:r w:rsidRPr="00176CE1">
        <w:t xml:space="preserve">. Se trata de una actividad grupal que se trabajará en equipos de 3 o 4 alumnos/as o por parejas, y precisamente al inicio, los equipos se repartirán las responsabilidades que corresponden a cada miembro, así como las funciones que debe realizar durante el desarrollo de la propuesta. </w:t>
      </w:r>
    </w:p>
    <w:p w14:paraId="6F2C2250" w14:textId="77777777" w:rsidR="007D7598" w:rsidRPr="00176CE1" w:rsidRDefault="007D7598" w:rsidP="00EA4551"/>
    <w:p w14:paraId="6C6B21FD" w14:textId="77777777" w:rsidR="001F2727" w:rsidRDefault="001F2727" w:rsidP="00EA4551">
      <w:r w:rsidRPr="00176CE1">
        <w:t>Trataremos de distribuir a los alumnos/as para formar grupos lo más “equilibrados” posibles (grupos heterogéneos).</w:t>
      </w:r>
    </w:p>
    <w:p w14:paraId="6642D465" w14:textId="77777777" w:rsidR="007D7598" w:rsidRPr="00176CE1" w:rsidRDefault="007D7598" w:rsidP="00EA4551"/>
    <w:p w14:paraId="6503DB46" w14:textId="77777777" w:rsidR="001F2727" w:rsidRDefault="001F2727" w:rsidP="00EA4551">
      <w:r w:rsidRPr="00176CE1">
        <w:t xml:space="preserve"> Los conocimientos a impartir para el desarrollo del Proyecto se irán introduciendo cuando sea necesario, y se darán a toda la clase, al grupo, o de forma individual en función de las necesidades. </w:t>
      </w:r>
    </w:p>
    <w:p w14:paraId="6C6D6803" w14:textId="77777777" w:rsidR="007D7598" w:rsidRPr="00176CE1" w:rsidRDefault="007D7598" w:rsidP="00EA4551"/>
    <w:p w14:paraId="5FFFE9B7" w14:textId="77777777" w:rsidR="001F2727" w:rsidRDefault="001F2727" w:rsidP="00EA4551">
      <w:r w:rsidRPr="00176CE1">
        <w:lastRenderedPageBreak/>
        <w:t>• Los equipos de base: Buscando un aprendizaje inclusivo, se utilizará esta herramienta de aprendizaje cooperativo, consistente en el estudio mediante grupos heterogéneos, llamados equipos de base, estables, y usando una distribución del mobiliario que lo facilite (mesas de 4, 5 ó 6 alumnos/as).</w:t>
      </w:r>
    </w:p>
    <w:p w14:paraId="693AD1ED" w14:textId="77777777" w:rsidR="007D7598" w:rsidRPr="00176CE1" w:rsidRDefault="007D7598" w:rsidP="00EA4551"/>
    <w:p w14:paraId="77B5F0C9" w14:textId="77777777" w:rsidR="001F2727" w:rsidRPr="00176CE1" w:rsidRDefault="001F2727" w:rsidP="00EA4551">
      <w:r w:rsidRPr="00176CE1">
        <w:t>Se distribuyen roles o cargos rotativos (coordinador, portavoz, secretario, responsable de material, etc.) y se revisa el funcionamiento en equipo mediante los planes de equipo. En ellos, se hacen constar los objetivos comunes que los miembros determinan para mejorar y algún objetivo individual por miembro del equipo. Periódicamente, dicho plan de equipo se revisa y si la valoración (del equipo y del profesor/a) es positiva, tendrá una repercusión en la nota (en el apartado de actitud). Aprender a trabajar en equipo se considera un contenido más a aprender y por tanto se reflejará en la calificación individual.</w:t>
      </w:r>
    </w:p>
    <w:p w14:paraId="25A386CF" w14:textId="77777777" w:rsidR="008B40B9" w:rsidRPr="00176CE1" w:rsidRDefault="008B40B9" w:rsidP="00EA4551"/>
    <w:p w14:paraId="19E35106" w14:textId="77777777" w:rsidR="001F2727" w:rsidRPr="00176CE1" w:rsidRDefault="001F2727" w:rsidP="00EA4551">
      <w:pPr>
        <w:rPr>
          <w:u w:val="single"/>
        </w:rPr>
      </w:pPr>
      <w:r w:rsidRPr="00176CE1">
        <w:rPr>
          <w:u w:val="single"/>
        </w:rPr>
        <w:t>LIBRO DE TEXTO</w:t>
      </w:r>
    </w:p>
    <w:p w14:paraId="40A80C5A" w14:textId="77777777" w:rsidR="001F2727" w:rsidRPr="00176CE1" w:rsidRDefault="001F2727" w:rsidP="00EA4551">
      <w:r w:rsidRPr="00176CE1">
        <w:t>Los alumnos no llevarán un libro de texto concreto. El departamento elaborará apuntes y los alumnos podrán tenerlos bien imprimiéndolos a través de internet o bien comprándolos en la fotocopiadora. Estos apuntes están compuestos de las explicaciones teóricas necesarias y actividades de diferentes tipos y dificultad.</w:t>
      </w:r>
    </w:p>
    <w:p w14:paraId="7AA92AA7" w14:textId="77777777" w:rsidR="008B40B9" w:rsidRPr="00176CE1" w:rsidRDefault="008B40B9" w:rsidP="00EA4551"/>
    <w:p w14:paraId="09EEA2E1" w14:textId="77777777" w:rsidR="001F2727" w:rsidRPr="00176CE1" w:rsidRDefault="001F2727" w:rsidP="00EA4551">
      <w:pPr>
        <w:rPr>
          <w:u w:val="single"/>
        </w:rPr>
      </w:pPr>
      <w:r w:rsidRPr="00176CE1">
        <w:rPr>
          <w:u w:val="single"/>
        </w:rPr>
        <w:t>AULA TALLER</w:t>
      </w:r>
    </w:p>
    <w:p w14:paraId="22EB3E79" w14:textId="77777777" w:rsidR="001F2727" w:rsidRPr="00176CE1" w:rsidRDefault="001F2727" w:rsidP="00EA4551">
      <w:pPr>
        <w:widowControl w:val="0"/>
        <w:pBdr>
          <w:top w:val="nil"/>
          <w:left w:val="nil"/>
          <w:bottom w:val="nil"/>
          <w:right w:val="nil"/>
          <w:between w:val="nil"/>
        </w:pBdr>
        <w:spacing w:after="120"/>
        <w:ind w:firstLine="0"/>
        <w:rPr>
          <w:color w:val="000000"/>
        </w:rPr>
      </w:pPr>
      <w:r w:rsidRPr="00176CE1">
        <w:rPr>
          <w:color w:val="000000"/>
        </w:rPr>
        <w:tab/>
        <w:t>El aula taller es un espacio integrado destinado a la enseñanza de la Tecnología. Puede estar organizado físicamente de muy diversas maneras, pero en cualquier caso deben distinguirse dos zonas características, una de trabajo intelectual y otra de trabajo manual. El aula es la zona en la que tienen lugar las actividades limpias: explicaciones del profesor a toda la clase, exposición de un tema por los alumnos.</w:t>
      </w:r>
    </w:p>
    <w:p w14:paraId="26812E8A" w14:textId="77777777" w:rsidR="007D7598" w:rsidRDefault="007D7598" w:rsidP="00EA4551">
      <w:pPr>
        <w:widowControl w:val="0"/>
        <w:pBdr>
          <w:top w:val="nil"/>
          <w:left w:val="nil"/>
          <w:bottom w:val="nil"/>
          <w:right w:val="nil"/>
          <w:between w:val="nil"/>
        </w:pBdr>
        <w:spacing w:after="120"/>
        <w:ind w:firstLine="0"/>
        <w:rPr>
          <w:color w:val="000000"/>
        </w:rPr>
      </w:pPr>
    </w:p>
    <w:p w14:paraId="35C86C4B" w14:textId="10945B59" w:rsidR="001F2727" w:rsidRPr="00176CE1" w:rsidRDefault="001F2727" w:rsidP="00EA4551">
      <w:pPr>
        <w:widowControl w:val="0"/>
        <w:pBdr>
          <w:top w:val="nil"/>
          <w:left w:val="nil"/>
          <w:bottom w:val="nil"/>
          <w:right w:val="nil"/>
          <w:between w:val="nil"/>
        </w:pBdr>
        <w:spacing w:after="120"/>
        <w:ind w:firstLine="0"/>
        <w:rPr>
          <w:color w:val="000000"/>
        </w:rPr>
      </w:pPr>
      <w:r w:rsidRPr="00176CE1">
        <w:rPr>
          <w:color w:val="000000"/>
        </w:rPr>
        <w:tab/>
        <w:t>Otros recursos importantes del aula de tecnología serían los medios audiovisuales, para la presentación de información previamente elaborada, tanto por parte del profesor, como de los alumnos.</w:t>
      </w:r>
    </w:p>
    <w:p w14:paraId="7CE85055" w14:textId="77777777" w:rsidR="008B40B9" w:rsidRPr="00176CE1" w:rsidRDefault="008B40B9" w:rsidP="00EA4551">
      <w:pPr>
        <w:widowControl w:val="0"/>
        <w:pBdr>
          <w:top w:val="nil"/>
          <w:left w:val="nil"/>
          <w:bottom w:val="nil"/>
          <w:right w:val="nil"/>
          <w:between w:val="nil"/>
        </w:pBdr>
        <w:spacing w:after="120"/>
        <w:ind w:firstLine="0"/>
        <w:rPr>
          <w:color w:val="000000"/>
        </w:rPr>
      </w:pPr>
    </w:p>
    <w:p w14:paraId="64EF45E5" w14:textId="15FF9399" w:rsidR="001F2727" w:rsidRPr="00176CE1" w:rsidRDefault="001F2727" w:rsidP="00EA4551">
      <w:pPr>
        <w:rPr>
          <w:u w:val="single"/>
        </w:rPr>
      </w:pPr>
      <w:r w:rsidRPr="00176CE1">
        <w:rPr>
          <w:u w:val="single"/>
        </w:rPr>
        <w:t xml:space="preserve">AULA </w:t>
      </w:r>
      <w:r w:rsidR="00FE4934">
        <w:rPr>
          <w:u w:val="single"/>
        </w:rPr>
        <w:t>DE INFORMÁTICA</w:t>
      </w:r>
    </w:p>
    <w:p w14:paraId="093C63D5" w14:textId="3654FFFE" w:rsidR="008B40B9" w:rsidRDefault="001F2727" w:rsidP="00EA4551">
      <w:pPr>
        <w:widowControl w:val="0"/>
        <w:pBdr>
          <w:top w:val="nil"/>
          <w:left w:val="nil"/>
          <w:bottom w:val="nil"/>
          <w:right w:val="nil"/>
          <w:between w:val="nil"/>
        </w:pBdr>
        <w:spacing w:after="120"/>
        <w:ind w:firstLine="0"/>
        <w:rPr>
          <w:color w:val="000000"/>
        </w:rPr>
      </w:pPr>
      <w:r w:rsidRPr="00176CE1">
        <w:rPr>
          <w:color w:val="000000"/>
        </w:rPr>
        <w:lastRenderedPageBreak/>
        <w:tab/>
        <w:t xml:space="preserve">El aula robotizada es un espacio donde actualmente disponemos de </w:t>
      </w:r>
      <w:r w:rsidR="00FE4934">
        <w:rPr>
          <w:color w:val="000000"/>
        </w:rPr>
        <w:t xml:space="preserve">30 </w:t>
      </w:r>
      <w:r w:rsidRPr="00176CE1">
        <w:rPr>
          <w:color w:val="000000"/>
        </w:rPr>
        <w:t>ordenadores más el de</w:t>
      </w:r>
      <w:r w:rsidR="001A4DBE" w:rsidRPr="00176CE1">
        <w:rPr>
          <w:color w:val="000000"/>
        </w:rPr>
        <w:t xml:space="preserve">l </w:t>
      </w:r>
      <w:r w:rsidRPr="00176CE1">
        <w:rPr>
          <w:color w:val="000000"/>
        </w:rPr>
        <w:t>profesor</w:t>
      </w:r>
      <w:r w:rsidR="001A4DBE" w:rsidRPr="00176CE1">
        <w:rPr>
          <w:color w:val="000000"/>
        </w:rPr>
        <w:t>/</w:t>
      </w:r>
      <w:r w:rsidRPr="00176CE1">
        <w:rPr>
          <w:color w:val="000000"/>
        </w:rPr>
        <w:t>a</w:t>
      </w:r>
      <w:r w:rsidR="00FE4934">
        <w:rPr>
          <w:color w:val="000000"/>
        </w:rPr>
        <w:t>, siguiendo el modelo de aula lliurex con servidor.</w:t>
      </w:r>
    </w:p>
    <w:p w14:paraId="55244A72" w14:textId="77777777" w:rsidR="007D7598" w:rsidRPr="00176CE1" w:rsidRDefault="007D7598" w:rsidP="00EA4551">
      <w:pPr>
        <w:widowControl w:val="0"/>
        <w:pBdr>
          <w:top w:val="nil"/>
          <w:left w:val="nil"/>
          <w:bottom w:val="nil"/>
          <w:right w:val="nil"/>
          <w:between w:val="nil"/>
        </w:pBdr>
        <w:spacing w:after="120"/>
        <w:ind w:firstLine="0"/>
        <w:rPr>
          <w:color w:val="000000"/>
        </w:rPr>
      </w:pPr>
    </w:p>
    <w:p w14:paraId="4D8E3643" w14:textId="77777777" w:rsidR="008B40B9" w:rsidRPr="00176CE1" w:rsidRDefault="008B40B9" w:rsidP="00E8639E">
      <w:pPr>
        <w:widowControl w:val="0"/>
        <w:pBdr>
          <w:top w:val="nil"/>
          <w:left w:val="nil"/>
          <w:bottom w:val="nil"/>
          <w:right w:val="nil"/>
          <w:between w:val="nil"/>
        </w:pBdr>
        <w:spacing w:after="120"/>
        <w:ind w:firstLine="720"/>
        <w:rPr>
          <w:color w:val="000000"/>
        </w:rPr>
      </w:pPr>
    </w:p>
    <w:p w14:paraId="441EA9F4" w14:textId="61ACDF2F" w:rsidR="007B065E" w:rsidRPr="00176CE1" w:rsidRDefault="001F2727" w:rsidP="00EA4551">
      <w:pPr>
        <w:widowControl w:val="0"/>
        <w:pBdr>
          <w:top w:val="nil"/>
          <w:left w:val="nil"/>
          <w:bottom w:val="nil"/>
          <w:right w:val="nil"/>
          <w:between w:val="nil"/>
        </w:pBdr>
        <w:tabs>
          <w:tab w:val="left" w:pos="567"/>
        </w:tabs>
        <w:spacing w:after="408"/>
        <w:ind w:firstLine="0"/>
        <w:rPr>
          <w:color w:val="000000"/>
        </w:rPr>
      </w:pPr>
      <w:r w:rsidRPr="00176CE1">
        <w:rPr>
          <w:color w:val="000000"/>
        </w:rPr>
        <w:tab/>
        <w:t xml:space="preserve">Por otra parte, el centro dispone de </w:t>
      </w:r>
      <w:r w:rsidR="00FE4934">
        <w:rPr>
          <w:color w:val="000000"/>
        </w:rPr>
        <w:t>dos</w:t>
      </w:r>
      <w:r w:rsidRPr="00176CE1">
        <w:rPr>
          <w:color w:val="000000"/>
        </w:rPr>
        <w:t xml:space="preserve"> aulas-taller. Nuestras aulas-taller constan de una sala equipada con material y herramientas para la actividad propia del Área. </w:t>
      </w:r>
    </w:p>
    <w:p w14:paraId="066DE759" w14:textId="3FFAE5AA" w:rsidR="001F2727" w:rsidRPr="00176CE1" w:rsidRDefault="008B40B9" w:rsidP="00EA4551">
      <w:pPr>
        <w:widowControl w:val="0"/>
        <w:pBdr>
          <w:top w:val="nil"/>
          <w:left w:val="nil"/>
          <w:bottom w:val="nil"/>
          <w:right w:val="nil"/>
          <w:between w:val="nil"/>
        </w:pBdr>
        <w:tabs>
          <w:tab w:val="left" w:pos="567"/>
        </w:tabs>
        <w:spacing w:after="408"/>
        <w:ind w:firstLine="0"/>
        <w:rPr>
          <w:color w:val="000000"/>
        </w:rPr>
      </w:pPr>
      <w:r w:rsidRPr="00176CE1">
        <w:rPr>
          <w:color w:val="000000"/>
        </w:rPr>
        <w:tab/>
      </w:r>
    </w:p>
    <w:p w14:paraId="589608D6" w14:textId="12D1255F" w:rsidR="001F2727" w:rsidRPr="00176CE1" w:rsidRDefault="001F2727" w:rsidP="00EA4551">
      <w:pPr>
        <w:widowControl w:val="0"/>
        <w:pBdr>
          <w:top w:val="nil"/>
          <w:left w:val="nil"/>
          <w:bottom w:val="nil"/>
          <w:right w:val="nil"/>
          <w:between w:val="nil"/>
        </w:pBdr>
        <w:spacing w:after="120"/>
        <w:ind w:firstLine="708"/>
        <w:rPr>
          <w:color w:val="000000"/>
        </w:rPr>
      </w:pPr>
      <w:r w:rsidRPr="00176CE1">
        <w:rPr>
          <w:color w:val="000000"/>
        </w:rPr>
        <w:t>El aprendizaje de las técnicas relacionadas con los medios informáticos requiere una importante cantidad de tiempo que se amortiza cuando se hace un uso frecuente de ellas. El centro de tres aulas de informática que debemos compartir con el profesor de Informática y con todos los demás que quieran hacer uso de ellas.</w:t>
      </w:r>
    </w:p>
    <w:p w14:paraId="23CCDF06" w14:textId="6C48D1B3" w:rsidR="008B40B9" w:rsidRPr="00176CE1" w:rsidRDefault="008B40B9">
      <w:pPr>
        <w:spacing w:before="240" w:after="240"/>
        <w:rPr>
          <w:color w:val="000000"/>
        </w:rPr>
      </w:pPr>
    </w:p>
    <w:p w14:paraId="7C936F25" w14:textId="79E49871" w:rsidR="007C1586" w:rsidRPr="00176CE1" w:rsidRDefault="007C1586" w:rsidP="00176CE1">
      <w:pPr>
        <w:pStyle w:val="Ttulo1"/>
      </w:pPr>
      <w:bookmarkStart w:id="32" w:name="_Toc146818931"/>
      <w:r w:rsidRPr="00176CE1">
        <w:t>PERFIL DE SALIDA</w:t>
      </w:r>
      <w:bookmarkEnd w:id="32"/>
    </w:p>
    <w:p w14:paraId="51B911E6" w14:textId="1AA17CFD" w:rsidR="007C1586" w:rsidRPr="00176CE1" w:rsidRDefault="007C1586" w:rsidP="00EA4551">
      <w:pPr>
        <w:widowControl w:val="0"/>
        <w:pBdr>
          <w:top w:val="nil"/>
          <w:left w:val="nil"/>
          <w:bottom w:val="nil"/>
          <w:right w:val="nil"/>
          <w:between w:val="nil"/>
        </w:pBdr>
        <w:spacing w:after="120"/>
        <w:ind w:firstLine="708"/>
        <w:rPr>
          <w:color w:val="000000"/>
        </w:rPr>
      </w:pPr>
    </w:p>
    <w:p w14:paraId="7F9B8E5A" w14:textId="6EA0DE2A" w:rsidR="00237097" w:rsidRPr="00176CE1" w:rsidRDefault="00237097" w:rsidP="007D7598">
      <w:pPr>
        <w:pStyle w:val="Ttulo2"/>
        <w:numPr>
          <w:ilvl w:val="1"/>
          <w:numId w:val="39"/>
        </w:numPr>
      </w:pPr>
      <w:bookmarkStart w:id="33" w:name="_Toc146818932"/>
      <w:r w:rsidRPr="00176CE1">
        <w:t>Introducción</w:t>
      </w:r>
      <w:bookmarkEnd w:id="33"/>
    </w:p>
    <w:p w14:paraId="36B9EC1C" w14:textId="77777777" w:rsidR="001660A2" w:rsidRPr="00176CE1" w:rsidRDefault="001660A2" w:rsidP="001660A2"/>
    <w:p w14:paraId="4623B3A6" w14:textId="05C55D5E" w:rsidR="00071AE2" w:rsidRPr="00176CE1" w:rsidRDefault="00071AE2" w:rsidP="00071AE2">
      <w:r w:rsidRPr="00176CE1">
        <w:t xml:space="preserve">El Perfil de salida del alumnado al término de la enseñanza básica es la herramienta en la que </w:t>
      </w:r>
      <w:r w:rsidRPr="00176CE1">
        <w:rPr>
          <w:rStyle w:val="Textoennegrita"/>
        </w:rPr>
        <w:t>se concretan los principios y los fines del sistema educativo español referidos a dicho periodo</w:t>
      </w:r>
      <w:r w:rsidRPr="00176CE1">
        <w:t>. El Perfil identifica y define, en conexión con los retos del siglo XXI, las competencias clave que se espera que los alumnos y alumnas hayan desarrollado al completar esta fase de su itinerario formativo.</w:t>
      </w:r>
    </w:p>
    <w:p w14:paraId="7E8B5A0C" w14:textId="77777777" w:rsidR="008B40B9" w:rsidRPr="00176CE1" w:rsidRDefault="008B40B9" w:rsidP="00071AE2"/>
    <w:p w14:paraId="62AFBD8C" w14:textId="77777777" w:rsidR="00071AE2" w:rsidRPr="00176CE1" w:rsidRDefault="00071AE2" w:rsidP="00071AE2">
      <w:r w:rsidRPr="00176CE1">
        <w:t xml:space="preserve">Este es único y el mismo para todo el territorio nacional. </w:t>
      </w:r>
      <w:r w:rsidRPr="00176CE1">
        <w:rPr>
          <w:rStyle w:val="Textoennegrita"/>
        </w:rPr>
        <w:t>Es la piedra angular de todo el currículo, la matriz que cohesiona y hacia donde convergen los objetivos de las distintas etapas que constituyen la enseñanza básica</w:t>
      </w:r>
      <w:r w:rsidRPr="00176CE1">
        <w:t xml:space="preserve">. Se concibe, por tanto, como el elemento que debe fundamentar las decisiones curriculares, así como las estrategias y las orientaciones metodológicas en la práctica lectiva. Debe ser, además, el fundamento del aprendizaje permanente y el referente de la evaluación interna y externa de los aprendizajes del alumnado, en particular en lo relativo a la toma de </w:t>
      </w:r>
      <w:r w:rsidRPr="00176CE1">
        <w:lastRenderedPageBreak/>
        <w:t>decisiones sobre promoción entre los distintos cursos, así como a la obtención del título de Graduado en Educación Secundaria Obligatoria.</w:t>
      </w:r>
    </w:p>
    <w:p w14:paraId="3395CEB4" w14:textId="77777777" w:rsidR="008B40B9" w:rsidRPr="00176CE1" w:rsidRDefault="008B40B9" w:rsidP="00071AE2"/>
    <w:p w14:paraId="0B078053" w14:textId="77777777" w:rsidR="00071AE2" w:rsidRDefault="00071AE2" w:rsidP="00071AE2">
      <w:r w:rsidRPr="00176CE1">
        <w:t xml:space="preserve">El Perfil de salida </w:t>
      </w:r>
      <w:r w:rsidRPr="00176CE1">
        <w:rPr>
          <w:rStyle w:val="Textoennegrita"/>
        </w:rPr>
        <w:t>parte de una visión a la vez estructural y funcional de las competencias clave, cuya adquisición por parte del alumnado se considera indispensable</w:t>
      </w:r>
      <w:r w:rsidRPr="00176CE1">
        <w:t> para su desarrollo personal, para resolver situaciones y problemas de los distintos ámbitos de su vida, para crear nuevas oportunidades de mejora, así como para lograr la continuidad de su itinerario formativo y facilitar y desarrollar su inserción y participación activa en la sociedad y en el cuidado de las personas, del entorno natural y del planeta. Se garantiza así la consecución del doble objetivo de formación personal y de socialización previsto para la enseñanza básica en el artículo 4.4 de la LOE, con el fin de dotar a cada alumno o alumna de las herramientas imprescindibles para que desarrolle un proyecto de vida personal, social y profesional satisfactorio. Dicho proyecto se constituye como el elemento articulador de los diversos aprendizajes que le permitirán afrontar con éxito los desafíos y los retos a los que habrá de enfrentarse para llevarlo a cabo.</w:t>
      </w:r>
    </w:p>
    <w:p w14:paraId="189235AC" w14:textId="77777777" w:rsidR="007D7598" w:rsidRPr="00176CE1" w:rsidRDefault="007D7598" w:rsidP="00071AE2"/>
    <w:p w14:paraId="39D2A92C" w14:textId="06F00D2B" w:rsidR="00071AE2" w:rsidRPr="00176CE1" w:rsidRDefault="00071AE2" w:rsidP="00071AE2">
      <w:r w:rsidRPr="00176CE1">
        <w:t xml:space="preserve">El referente de partida para definir las competencias recogidas en el Perfil de salida ha sido la Recomendación del Consejo de la Unión Europea, de 22 de mayo de 2018, relativa a las competencias clave para el aprendizaje permanente. El anclaje del Perfil de salida a la Recomendación del Consejo refuerza el compromiso del sistema educativo español con el objetivo de </w:t>
      </w:r>
      <w:r w:rsidRPr="00176CE1">
        <w:rPr>
          <w:rStyle w:val="Textoennegrita"/>
        </w:rPr>
        <w:t xml:space="preserve">adoptar unas referencias comunes que fortalezcan la cohesión entre los sistemas educativos de la Unión Europea </w:t>
      </w:r>
      <w:r w:rsidRPr="00176CE1">
        <w:t>y faciliten que sus ciudadanos y ciudadanas, si así lo consideran, puedan estudiar y trabajar a lo largo de su vida tanto en su propio país como en otros países de su entorno.</w:t>
      </w:r>
    </w:p>
    <w:p w14:paraId="2A7D91AC" w14:textId="77777777" w:rsidR="008B40B9" w:rsidRPr="00176CE1" w:rsidRDefault="008B40B9" w:rsidP="00071AE2"/>
    <w:p w14:paraId="61B0DF97" w14:textId="77777777" w:rsidR="00071AE2" w:rsidRPr="00176CE1" w:rsidRDefault="00071AE2" w:rsidP="00071AE2">
      <w:r w:rsidRPr="00176CE1">
        <w:t xml:space="preserve">En el Perfil, las competencias clave de la Recomendación europea se han vinculado con los principales retos y desafíos globales del siglo XXI a los que el alumnado va a verse confrontado y ante los que necesitará desplegar esas mismas competencias clave. Del mismo modo, </w:t>
      </w:r>
      <w:r w:rsidRPr="00176CE1">
        <w:rPr>
          <w:rStyle w:val="Textoennegrita"/>
        </w:rPr>
        <w:t xml:space="preserve">se han incorporado también los retos recogidos en el documento Key Drivers of Curricula Change in the 21st Century de la Oficina Internacional de Educación de la UNESCO, así como los Objetivos de Desarrollo </w:t>
      </w:r>
      <w:r w:rsidRPr="00176CE1">
        <w:rPr>
          <w:rStyle w:val="Textoennegrita"/>
        </w:rPr>
        <w:lastRenderedPageBreak/>
        <w:t>Sostenible de la Agenda 2030</w:t>
      </w:r>
      <w:r w:rsidRPr="00176CE1">
        <w:t xml:space="preserve"> adoptada por la Asamblea General de las Naciones Unidas en septiembre de 2015.</w:t>
      </w:r>
    </w:p>
    <w:p w14:paraId="70D079FD" w14:textId="77777777" w:rsidR="008B40B9" w:rsidRPr="00176CE1" w:rsidRDefault="008B40B9" w:rsidP="00071AE2"/>
    <w:p w14:paraId="597E7F31" w14:textId="77777777" w:rsidR="00071AE2" w:rsidRPr="00176CE1" w:rsidRDefault="00071AE2" w:rsidP="00071AE2">
      <w:r w:rsidRPr="00176CE1">
        <w:t>La vinculación entre competencias clave y retos del siglo XXI es la que dará sentido a los aprendizajes, al acercar la escuela a situaciones, cuestiones y problemas reales de la vida cotidiana, lo que, a su vez, proporcionará el necesario punto de apoyo para favorecer situaciones de aprendizaje significativas y relevantes, tanto para el alumnado como para el personal docente.</w:t>
      </w:r>
    </w:p>
    <w:p w14:paraId="4E9B155B" w14:textId="77777777" w:rsidR="008B40B9" w:rsidRPr="00176CE1" w:rsidRDefault="008B40B9" w:rsidP="00071AE2"/>
    <w:p w14:paraId="64E264BF" w14:textId="77777777" w:rsidR="00071AE2" w:rsidRPr="00176CE1" w:rsidRDefault="00071AE2" w:rsidP="00071AE2">
      <w:r w:rsidRPr="00176CE1">
        <w:t xml:space="preserve">Se quiere garantizar que todo alumno o alumna que supere con éxito la enseñanza básica y, por tanto, alcance el Perfil de salida sepa activar los aprendizajes adquiridos para responder a los </w:t>
      </w:r>
      <w:r w:rsidRPr="00176CE1">
        <w:rPr>
          <w:rStyle w:val="Textoennegrita"/>
        </w:rPr>
        <w:t>principales desafíos</w:t>
      </w:r>
      <w:r w:rsidRPr="00176CE1">
        <w:t xml:space="preserve"> a los que deberá hacer frente a lo largo de su vida:</w:t>
      </w:r>
    </w:p>
    <w:p w14:paraId="42138264" w14:textId="77777777" w:rsidR="008B40B9" w:rsidRPr="00176CE1" w:rsidRDefault="008B40B9" w:rsidP="00071AE2"/>
    <w:p w14:paraId="5C3FED72" w14:textId="77777777" w:rsidR="00071AE2" w:rsidRDefault="00071AE2" w:rsidP="00071AE2">
      <w:r w:rsidRPr="00176CE1">
        <w:t>Desarrollar una actitud responsable a partir de la toma de conciencia de la degradación del medioambiente y del maltrato animal basada en el conocimiento de las causas que los provocan, agravan o mejoran, desde una visión sistémica, tanto local como global.</w:t>
      </w:r>
    </w:p>
    <w:p w14:paraId="767E307B" w14:textId="77777777" w:rsidR="007D7598" w:rsidRPr="00176CE1" w:rsidRDefault="007D7598" w:rsidP="00071AE2"/>
    <w:p w14:paraId="1B850422" w14:textId="77777777" w:rsidR="00071AE2" w:rsidRPr="00176CE1" w:rsidRDefault="00071AE2" w:rsidP="00071AE2">
      <w:r w:rsidRPr="00176CE1">
        <w:t>Identificar los diferentes aspectos relacionados con el consumo responsable, valorando sus repercusiones sobre el bien individual y el común, juzgando críticamente las necesidades y los excesos y ejerciendo un control social frente a la vulneración de sus derechos.</w:t>
      </w:r>
    </w:p>
    <w:p w14:paraId="497F3C3D" w14:textId="77777777" w:rsidR="008B40B9" w:rsidRPr="00176CE1" w:rsidRDefault="008B40B9" w:rsidP="00071AE2"/>
    <w:p w14:paraId="58FC5E66" w14:textId="77777777" w:rsidR="00071AE2" w:rsidRPr="00176CE1" w:rsidRDefault="00071AE2" w:rsidP="00071AE2">
      <w:r w:rsidRPr="00176CE1">
        <w:t>Desarrollar estilos de vida saludable a partir de la comprensión del funcionamiento del organismo y la reflexión crítica sobre los factores internos y externos que inciden en ella, asumiendo la responsabilidad personal y social en el cuidado propio y en el cuidado de las demás personas, así como en la promoción de la salud pública.</w:t>
      </w:r>
    </w:p>
    <w:p w14:paraId="1D9FB74C" w14:textId="77777777" w:rsidR="008B40B9" w:rsidRPr="00176CE1" w:rsidRDefault="008B40B9" w:rsidP="00071AE2"/>
    <w:p w14:paraId="64BE44EC" w14:textId="77777777" w:rsidR="00071AE2" w:rsidRPr="00176CE1" w:rsidRDefault="00071AE2" w:rsidP="00071AE2">
      <w:r w:rsidRPr="00176CE1">
        <w:t>Desarrollar un espíritu crítico, empático y proactivo para detectar situaciones de inequidad y exclusión a partir de la comprensión de las causas complejas que las originan.</w:t>
      </w:r>
    </w:p>
    <w:p w14:paraId="3BB667EC" w14:textId="77777777" w:rsidR="008B40B9" w:rsidRPr="00176CE1" w:rsidRDefault="008B40B9" w:rsidP="00071AE2"/>
    <w:p w14:paraId="7266F1B7" w14:textId="77777777" w:rsidR="00071AE2" w:rsidRPr="00176CE1" w:rsidRDefault="00071AE2" w:rsidP="00071AE2">
      <w:r w:rsidRPr="00176CE1">
        <w:lastRenderedPageBreak/>
        <w:t>Entender los conflictos como elementos connaturales a la vida en sociedad que deben resolverse de manera pacífica.</w:t>
      </w:r>
    </w:p>
    <w:p w14:paraId="0A3DA5A1" w14:textId="77777777" w:rsidR="008B40B9" w:rsidRPr="00176CE1" w:rsidRDefault="008B40B9" w:rsidP="00071AE2"/>
    <w:p w14:paraId="7253ED77" w14:textId="77777777" w:rsidR="00071AE2" w:rsidRPr="00176CE1" w:rsidRDefault="00071AE2" w:rsidP="00071AE2">
      <w:r w:rsidRPr="00176CE1">
        <w:t>Analizar de manera crítica y aprovechar las oportunidades de todo tipo que ofrece la sociedad actual, en particular las de la cultura en la era digital, evaluando sus beneficios y riesgos y haciendo un uso ético y responsable que contribuya a la mejora de la calidad de vida personal y colectiva.</w:t>
      </w:r>
    </w:p>
    <w:p w14:paraId="160DD590" w14:textId="77777777" w:rsidR="008B40B9" w:rsidRPr="00176CE1" w:rsidRDefault="008B40B9" w:rsidP="00071AE2"/>
    <w:p w14:paraId="18C9F554" w14:textId="77777777" w:rsidR="00071AE2" w:rsidRPr="00176CE1" w:rsidRDefault="00071AE2" w:rsidP="00071AE2">
      <w:r w:rsidRPr="00176CE1">
        <w:t>Aceptar la incertidumbre como una oportunidad para articular respuestas más creativas, aprendiendo a manejar la ansiedad que puede llevar aparejada.</w:t>
      </w:r>
    </w:p>
    <w:p w14:paraId="0C88208C" w14:textId="77777777" w:rsidR="008B40B9" w:rsidRPr="00176CE1" w:rsidRDefault="008B40B9" w:rsidP="00071AE2"/>
    <w:p w14:paraId="16D55E2D" w14:textId="77777777" w:rsidR="00071AE2" w:rsidRPr="00176CE1" w:rsidRDefault="00071AE2" w:rsidP="00071AE2">
      <w:r w:rsidRPr="00176CE1">
        <w:t>Cooperar y convivir en sociedades abiertas y cambiantes, valorando la diversidad personal y cultural como fuente de riqueza e interesándose por otras lenguas y culturas.</w:t>
      </w:r>
    </w:p>
    <w:p w14:paraId="2B6079CA" w14:textId="77777777" w:rsidR="008B40B9" w:rsidRPr="00176CE1" w:rsidRDefault="008B40B9" w:rsidP="00071AE2"/>
    <w:p w14:paraId="128AA2D7" w14:textId="77777777" w:rsidR="00071AE2" w:rsidRPr="00176CE1" w:rsidRDefault="00071AE2" w:rsidP="00071AE2">
      <w:r w:rsidRPr="00176CE1">
        <w:t>Sentirse parte de un proyecto colectivo, tanto en el ámbito local como en el global, desarrollando empatía y generosidad.</w:t>
      </w:r>
    </w:p>
    <w:p w14:paraId="6BA4EBF6" w14:textId="77777777" w:rsidR="008B40B9" w:rsidRPr="00176CE1" w:rsidRDefault="008B40B9" w:rsidP="00071AE2"/>
    <w:p w14:paraId="6B95D850" w14:textId="2F2CFAF9" w:rsidR="00071AE2" w:rsidRPr="00176CE1" w:rsidRDefault="00071AE2" w:rsidP="00071AE2">
      <w:r w:rsidRPr="00176CE1">
        <w:t>Desarrollar las habilidades que le permitan seguir aprendiendo a lo largo de la vida, desde la confianza en el conocimiento como motor del desarrollo y la valoración crítica de los riesgos y beneficios de este último.</w:t>
      </w:r>
    </w:p>
    <w:p w14:paraId="79609461" w14:textId="77777777" w:rsidR="008B40B9" w:rsidRPr="00176CE1" w:rsidRDefault="008B40B9" w:rsidP="00071AE2"/>
    <w:p w14:paraId="6E985677" w14:textId="392BCC9D" w:rsidR="00071AE2" w:rsidRPr="00176CE1" w:rsidRDefault="00071AE2" w:rsidP="00071AE2">
      <w:r w:rsidRPr="00176CE1">
        <w:t>La respuesta a estos y otros desafíos</w:t>
      </w:r>
      <w:r w:rsidR="008B40B9" w:rsidRPr="00176CE1">
        <w:t xml:space="preserve"> </w:t>
      </w:r>
      <w:r w:rsidRPr="00176CE1">
        <w:t xml:space="preserve">entre los que existe una absoluta interdependencia– necesita de los </w:t>
      </w:r>
      <w:r w:rsidRPr="00176CE1">
        <w:rPr>
          <w:rStyle w:val="Textoennegrita"/>
        </w:rPr>
        <w:t>conocimientos, destrezas y actitudes que subyacen a las competencias clave y son abordados en las distintas áreas, ámbitos y materias que componen el currículo</w:t>
      </w:r>
      <w:r w:rsidRPr="00176CE1">
        <w:t>. Estos contenidos disciplinares son imprescindibles, porque sin ellos el alumnado no entendería lo que ocurre a su alrededor y, por tanto, no podría valorar críticamente la situación ni, mucho menos, responder adecuadamente. Lo esencial de la integración de los retos en el Perfil de salida radica en que añaden una exigencia de actuación, la cual conecta con el enfoque competencial del currículo: la meta no es la mera adquisición de contenidos, sino aprender a utilizarlos para solucionar necesidades presentes en la realidad.</w:t>
      </w:r>
    </w:p>
    <w:p w14:paraId="0E117675" w14:textId="77777777" w:rsidR="008B40B9" w:rsidRPr="00176CE1" w:rsidRDefault="008B40B9" w:rsidP="00071AE2"/>
    <w:p w14:paraId="653A1887" w14:textId="4EFA1D80" w:rsidR="00071AE2" w:rsidRDefault="00071AE2" w:rsidP="00071AE2">
      <w:r w:rsidRPr="00176CE1">
        <w:lastRenderedPageBreak/>
        <w:t>Estos desafíos implican</w:t>
      </w:r>
      <w:r w:rsidRPr="00176CE1">
        <w:rPr>
          <w:rStyle w:val="Textoennegrita"/>
        </w:rPr>
        <w:t xml:space="preserve"> adoptar una posición ética exigente</w:t>
      </w:r>
      <w:r w:rsidRPr="00176CE1">
        <w:t>, ya que suponen articular la búsqueda legítima del bienestar personal respetando el bien común. Requieren, además, trascender la mirada local para analizar y comprometerse también con los problemas globales. Todo ello exige, por una parte, una mente compleja, capaz de pensar en términos sistémicos, abiertos y con un alto nivel de incertidumbre, y, por otra, la capacidad de empatizar con aspectos relevantes, aunque no nos afecten de manera directa, lo que implica asumir los valores de justicia social, equidad y democracia, así como desarrollar un espíritu crítico y proactivo hacia las situaciones de injusticia, inequidad y exclusión</w:t>
      </w:r>
      <w:r w:rsidR="008B40B9" w:rsidRPr="00176CE1">
        <w:t>.</w:t>
      </w:r>
    </w:p>
    <w:p w14:paraId="04457AA4" w14:textId="77777777" w:rsidR="007D7598" w:rsidRPr="00176CE1" w:rsidRDefault="007D7598" w:rsidP="00071AE2"/>
    <w:p w14:paraId="3CBCF6E1" w14:textId="77777777" w:rsidR="00237097" w:rsidRPr="00176CE1" w:rsidRDefault="00237097" w:rsidP="007D7598">
      <w:pPr>
        <w:pStyle w:val="Ttulo2"/>
        <w:numPr>
          <w:ilvl w:val="1"/>
          <w:numId w:val="39"/>
        </w:numPr>
      </w:pPr>
      <w:bookmarkStart w:id="34" w:name="_Toc146818933"/>
      <w:r w:rsidRPr="00176CE1">
        <w:t>Relación de las competencias específicas con el perfil de salida</w:t>
      </w:r>
      <w:bookmarkEnd w:id="34"/>
    </w:p>
    <w:p w14:paraId="75E6C1EF" w14:textId="77777777" w:rsidR="00E55D37" w:rsidRPr="00176CE1" w:rsidRDefault="00E55D37" w:rsidP="00E55D37"/>
    <w:p w14:paraId="30AAE137" w14:textId="13666AFE" w:rsidR="00E55D37" w:rsidRPr="00176CE1" w:rsidRDefault="00E55D37" w:rsidP="00E55D37">
      <w:pPr>
        <w:pStyle w:val="Prrafodelista"/>
        <w:numPr>
          <w:ilvl w:val="0"/>
          <w:numId w:val="30"/>
        </w:numPr>
      </w:pPr>
      <w:r w:rsidRPr="00176CE1">
        <w:rPr>
          <w:b/>
        </w:rPr>
        <w:t>TECNOLOGÍA.</w:t>
      </w:r>
    </w:p>
    <w:p w14:paraId="3857FB1E" w14:textId="77777777" w:rsidR="00237097" w:rsidRPr="00176CE1" w:rsidRDefault="00237097" w:rsidP="00237097">
      <w:pPr>
        <w:tabs>
          <w:tab w:val="left" w:pos="2800"/>
        </w:tabs>
        <w:spacing w:line="0" w:lineRule="atLeast"/>
        <w:ind w:left="2320"/>
      </w:pPr>
    </w:p>
    <w:p w14:paraId="22497E86" w14:textId="77777777" w:rsidR="00237097" w:rsidRPr="00176CE1" w:rsidRDefault="00237097" w:rsidP="00237097"/>
    <w:tbl>
      <w:tblPr>
        <w:tblStyle w:val="Tablaconcuadrcula"/>
        <w:tblW w:w="8926" w:type="dxa"/>
        <w:tblLook w:val="04A0" w:firstRow="1" w:lastRow="0" w:firstColumn="1" w:lastColumn="0" w:noHBand="0" w:noVBand="1"/>
      </w:tblPr>
      <w:tblGrid>
        <w:gridCol w:w="8926"/>
      </w:tblGrid>
      <w:tr w:rsidR="00237097" w:rsidRPr="00176CE1" w14:paraId="05F4C8B8" w14:textId="77777777" w:rsidTr="008B40B9">
        <w:tc>
          <w:tcPr>
            <w:tcW w:w="8926" w:type="dxa"/>
            <w:vAlign w:val="center"/>
          </w:tcPr>
          <w:p w14:paraId="78879F3C" w14:textId="77777777" w:rsidR="00237097" w:rsidRPr="00176CE1" w:rsidRDefault="00237097" w:rsidP="00AE5860">
            <w:r w:rsidRPr="00176CE1">
              <w:t>Competencia específica 1.</w:t>
            </w:r>
          </w:p>
        </w:tc>
      </w:tr>
      <w:tr w:rsidR="00237097" w:rsidRPr="00176CE1" w14:paraId="12D7705B" w14:textId="77777777" w:rsidTr="008B40B9">
        <w:tc>
          <w:tcPr>
            <w:tcW w:w="8926" w:type="dxa"/>
            <w:vAlign w:val="center"/>
          </w:tcPr>
          <w:p w14:paraId="26CAADD4" w14:textId="77777777" w:rsidR="008B40B9" w:rsidRPr="00176CE1" w:rsidRDefault="008B40B9" w:rsidP="008B40B9">
            <w:pPr>
              <w:autoSpaceDE w:val="0"/>
              <w:autoSpaceDN w:val="0"/>
              <w:adjustRightInd w:val="0"/>
              <w:rPr>
                <w:color w:val="000000"/>
              </w:rPr>
            </w:pPr>
          </w:p>
          <w:p w14:paraId="14C5F072" w14:textId="1B019555" w:rsidR="00A02909" w:rsidRDefault="00A02909" w:rsidP="008B40B9">
            <w:pPr>
              <w:autoSpaceDE w:val="0"/>
              <w:autoSpaceDN w:val="0"/>
              <w:adjustRightInd w:val="0"/>
              <w:rPr>
                <w:color w:val="000000"/>
              </w:rPr>
            </w:pPr>
            <w:r w:rsidRPr="00176CE1">
              <w:rPr>
                <w:color w:val="000000"/>
              </w:rPr>
              <w:t xml:space="preserve">Identificar problemas tecnológicos a partir del estudio de las necesidades presentes en el entorno próximo, formular propuestas para abordarlos, y resolverlos de manera eficiente e innovadora mediante procesos de trabajo colaborativo y utilizando estrategias propias del método de proyectos. </w:t>
            </w:r>
          </w:p>
          <w:p w14:paraId="7565D1E7" w14:textId="77777777" w:rsidR="007D7598" w:rsidRPr="00176CE1" w:rsidRDefault="007D7598" w:rsidP="008B40B9">
            <w:pPr>
              <w:autoSpaceDE w:val="0"/>
              <w:autoSpaceDN w:val="0"/>
              <w:adjustRightInd w:val="0"/>
              <w:rPr>
                <w:color w:val="000000"/>
              </w:rPr>
            </w:pPr>
          </w:p>
          <w:p w14:paraId="1AC50181" w14:textId="46D469DD" w:rsidR="00237097" w:rsidRPr="00176CE1" w:rsidRDefault="00237097" w:rsidP="00AE5860"/>
        </w:tc>
      </w:tr>
      <w:tr w:rsidR="00237097" w:rsidRPr="00176CE1" w14:paraId="481C271C" w14:textId="77777777" w:rsidTr="008B40B9">
        <w:tc>
          <w:tcPr>
            <w:tcW w:w="8926" w:type="dxa"/>
            <w:vAlign w:val="center"/>
          </w:tcPr>
          <w:p w14:paraId="6DFE1944" w14:textId="77777777" w:rsidR="00237097" w:rsidRPr="00176CE1" w:rsidRDefault="00237097" w:rsidP="00AE5860">
            <w:r w:rsidRPr="00176CE1">
              <w:t>Perfil de salida</w:t>
            </w:r>
          </w:p>
        </w:tc>
      </w:tr>
      <w:tr w:rsidR="00237097" w:rsidRPr="00176CE1" w14:paraId="2C55B444" w14:textId="77777777" w:rsidTr="008B40B9">
        <w:tc>
          <w:tcPr>
            <w:tcW w:w="8926" w:type="dxa"/>
            <w:vAlign w:val="center"/>
          </w:tcPr>
          <w:p w14:paraId="429B0AC6" w14:textId="77777777" w:rsidR="008B40B9" w:rsidRPr="00176CE1" w:rsidRDefault="008B40B9" w:rsidP="008B40B9">
            <w:pPr>
              <w:jc w:val="left"/>
            </w:pPr>
          </w:p>
          <w:p w14:paraId="03D04737" w14:textId="77777777" w:rsidR="00237097" w:rsidRDefault="00754632" w:rsidP="008B40B9">
            <w:pPr>
              <w:jc w:val="left"/>
            </w:pPr>
            <w:r w:rsidRPr="00176CE1">
              <w:t xml:space="preserve">Tanto en el proceso de búsqueda de información como en la fase de diseño, se pone en juego la competencia clave digital, que impregna estas mismas fases o se aplica de pleno en el caso de que la solución diseñada sea un producto digital. El trabajo colaborativo y/o cooperativo propio del método de diseño de la ingeniería apela tanto a la competencia clave ciudadana, al tener que asumir responsabilidades valorando y respetando el saber y las opiniones de todo el equipo, como a la personal, social y de aprender a aprender, en el planeamiento de objetivos a medio plazo y el desarrollo de procesos de aprendizaje a partir de los errores. Del mismo modo, la iniciativa en la búsqueda y propuesta de soluciones hace uso de un conocimiento propio del ámbito de la competencia clave en matemáticas y en ciencia, tecnología e ingeniería y también de la competencia emprendedora, puesto que se emplean las destrezas creativas para proponer soluciones originales, éticas y sostenibles, tomando conciencia de su impacto. </w:t>
            </w:r>
          </w:p>
          <w:p w14:paraId="3AC555DF" w14:textId="77777777" w:rsidR="007D7598" w:rsidRPr="00176CE1" w:rsidRDefault="007D7598" w:rsidP="008B40B9">
            <w:pPr>
              <w:jc w:val="left"/>
            </w:pPr>
          </w:p>
          <w:p w14:paraId="080B15F3" w14:textId="487B7096" w:rsidR="008B40B9" w:rsidRPr="00176CE1" w:rsidRDefault="008B40B9" w:rsidP="008B40B9">
            <w:pPr>
              <w:jc w:val="left"/>
            </w:pPr>
          </w:p>
        </w:tc>
      </w:tr>
      <w:tr w:rsidR="00237097" w:rsidRPr="00176CE1" w14:paraId="3B78E6B7" w14:textId="77777777" w:rsidTr="008B40B9">
        <w:tc>
          <w:tcPr>
            <w:tcW w:w="8926" w:type="dxa"/>
            <w:vAlign w:val="center"/>
          </w:tcPr>
          <w:p w14:paraId="6EF155E3" w14:textId="77777777" w:rsidR="00237097" w:rsidRPr="00176CE1" w:rsidRDefault="00237097" w:rsidP="00AE5860">
            <w:r w:rsidRPr="00176CE1">
              <w:t>Competencia específica 2.</w:t>
            </w:r>
          </w:p>
        </w:tc>
      </w:tr>
      <w:tr w:rsidR="00237097" w:rsidRPr="00176CE1" w14:paraId="02C1C97B" w14:textId="77777777" w:rsidTr="008B40B9">
        <w:tc>
          <w:tcPr>
            <w:tcW w:w="8926" w:type="dxa"/>
            <w:vAlign w:val="center"/>
          </w:tcPr>
          <w:p w14:paraId="0214A1E5" w14:textId="77777777" w:rsidR="002C1E60" w:rsidRPr="00176CE1" w:rsidRDefault="002C1E60" w:rsidP="002C1E60">
            <w:pPr>
              <w:autoSpaceDE w:val="0"/>
              <w:autoSpaceDN w:val="0"/>
              <w:adjustRightInd w:val="0"/>
              <w:ind w:firstLine="0"/>
              <w:jc w:val="left"/>
              <w:rPr>
                <w:color w:val="000000"/>
              </w:rPr>
            </w:pPr>
          </w:p>
          <w:p w14:paraId="6C939047" w14:textId="77777777" w:rsidR="002C1E60" w:rsidRDefault="002C1E60" w:rsidP="008B40B9">
            <w:pPr>
              <w:jc w:val="left"/>
              <w:rPr>
                <w:color w:val="000000"/>
              </w:rPr>
            </w:pPr>
            <w:r w:rsidRPr="00176CE1">
              <w:rPr>
                <w:color w:val="000000"/>
              </w:rPr>
              <w:lastRenderedPageBreak/>
              <w:t xml:space="preserve">Fabricar soluciones tecnológicas utilizando los conocimientos </w:t>
            </w:r>
            <w:r w:rsidRPr="00176CE1">
              <w:t>interdisciplinares</w:t>
            </w:r>
            <w:r w:rsidRPr="00176CE1">
              <w:rPr>
                <w:color w:val="000000"/>
              </w:rPr>
              <w:t xml:space="preserve">, las técnicas y los recursos disponibles de forma apropiada y segura para dar una respuesta satisfactoria a las necesidades planteadas. </w:t>
            </w:r>
          </w:p>
          <w:p w14:paraId="17801C7C" w14:textId="77777777" w:rsidR="007D7598" w:rsidRPr="00176CE1" w:rsidRDefault="007D7598" w:rsidP="008B40B9">
            <w:pPr>
              <w:jc w:val="left"/>
              <w:rPr>
                <w:color w:val="000000"/>
              </w:rPr>
            </w:pPr>
          </w:p>
          <w:p w14:paraId="2837E10F" w14:textId="56289EFA" w:rsidR="00237097" w:rsidRPr="00176CE1" w:rsidRDefault="00237097" w:rsidP="00AB783A">
            <w:pPr>
              <w:autoSpaceDE w:val="0"/>
              <w:autoSpaceDN w:val="0"/>
              <w:adjustRightInd w:val="0"/>
              <w:ind w:firstLine="0"/>
              <w:jc w:val="left"/>
            </w:pPr>
          </w:p>
        </w:tc>
      </w:tr>
      <w:tr w:rsidR="00237097" w:rsidRPr="00176CE1" w14:paraId="4567B3AD" w14:textId="77777777" w:rsidTr="008B40B9">
        <w:tc>
          <w:tcPr>
            <w:tcW w:w="8926" w:type="dxa"/>
            <w:vAlign w:val="center"/>
          </w:tcPr>
          <w:p w14:paraId="5F5B1CAB" w14:textId="77777777" w:rsidR="00237097" w:rsidRPr="00176CE1" w:rsidRDefault="00237097" w:rsidP="00AE5860">
            <w:r w:rsidRPr="00176CE1">
              <w:lastRenderedPageBreak/>
              <w:t>Perfil de salida</w:t>
            </w:r>
          </w:p>
        </w:tc>
      </w:tr>
      <w:tr w:rsidR="00AE7551" w:rsidRPr="00176CE1" w14:paraId="78F6E94E" w14:textId="77777777" w:rsidTr="008B40B9">
        <w:tc>
          <w:tcPr>
            <w:tcW w:w="8926" w:type="dxa"/>
            <w:vAlign w:val="center"/>
          </w:tcPr>
          <w:p w14:paraId="74AA3FE9" w14:textId="77777777" w:rsidR="00AE7551" w:rsidRPr="00176CE1" w:rsidRDefault="00AE7551" w:rsidP="00AE7551">
            <w:pPr>
              <w:autoSpaceDE w:val="0"/>
              <w:autoSpaceDN w:val="0"/>
              <w:adjustRightInd w:val="0"/>
              <w:ind w:firstLine="0"/>
              <w:jc w:val="left"/>
              <w:rPr>
                <w:color w:val="000000"/>
              </w:rPr>
            </w:pPr>
          </w:p>
          <w:p w14:paraId="032F18CF" w14:textId="77777777" w:rsidR="00AE7551" w:rsidRDefault="00AE7551" w:rsidP="00AE7551">
            <w:r w:rsidRPr="00176CE1">
              <w:t>Esta competencia específica mantiene una estrecha relación con la competencia clave en matemáticas y en ciencia y tecnología, tanto por la necesidad de poner esta en práctica en multitud de técnicas de fabricación como de emplear múltiples conocimientos interdisciplinares. Entre otras competencias clave con las se relaciona, cabe citar la personal, social y de aprender a aprender, puesto que la creación de soluciones tecnológicas requiere de una autoevaluación del proceso, y la ciudadana, en lo relativo a la comprensión de las relaciones sistémicas entre las soluciones fabricadas y la sostenibilidad. Por último, la posibilidad de emplear diversos formatos de expresión para las creaciones, así como el hecho de que estas sean, a su vez manifestaciones culturales, la conecta con la competencia clave en conciencia y expresiones culturales.</w:t>
            </w:r>
          </w:p>
          <w:p w14:paraId="072AE1F3" w14:textId="77777777" w:rsidR="007D7598" w:rsidRPr="00176CE1" w:rsidRDefault="007D7598" w:rsidP="00AE7551"/>
          <w:p w14:paraId="169BFAF3" w14:textId="4262D664" w:rsidR="008B40B9" w:rsidRPr="00176CE1" w:rsidRDefault="008B40B9" w:rsidP="00AE7551"/>
        </w:tc>
      </w:tr>
      <w:tr w:rsidR="00AE7551" w:rsidRPr="00176CE1" w14:paraId="2ABEC0EF" w14:textId="77777777" w:rsidTr="008B40B9">
        <w:tc>
          <w:tcPr>
            <w:tcW w:w="8926" w:type="dxa"/>
            <w:vAlign w:val="center"/>
          </w:tcPr>
          <w:p w14:paraId="390FB5D0" w14:textId="40D765D9" w:rsidR="00AE7551" w:rsidRPr="00176CE1" w:rsidRDefault="00AE7551" w:rsidP="008B40B9">
            <w:r w:rsidRPr="00176CE1">
              <w:t>Competencia específica 3.</w:t>
            </w:r>
          </w:p>
        </w:tc>
      </w:tr>
      <w:tr w:rsidR="00AE7551" w:rsidRPr="00176CE1" w14:paraId="55DD2CBA" w14:textId="77777777" w:rsidTr="008B40B9">
        <w:tc>
          <w:tcPr>
            <w:tcW w:w="8926" w:type="dxa"/>
            <w:vAlign w:val="center"/>
          </w:tcPr>
          <w:p w14:paraId="39738E43" w14:textId="77777777" w:rsidR="00AE7551" w:rsidRPr="00176CE1" w:rsidRDefault="00AE7551" w:rsidP="00AE7551">
            <w:pPr>
              <w:autoSpaceDE w:val="0"/>
              <w:autoSpaceDN w:val="0"/>
              <w:adjustRightInd w:val="0"/>
              <w:ind w:firstLine="0"/>
              <w:jc w:val="left"/>
              <w:rPr>
                <w:color w:val="000000"/>
              </w:rPr>
            </w:pPr>
          </w:p>
          <w:p w14:paraId="212585CC" w14:textId="77777777" w:rsidR="00AE7551" w:rsidRDefault="00AE7551" w:rsidP="008B40B9">
            <w:pPr>
              <w:rPr>
                <w:color w:val="000000"/>
              </w:rPr>
            </w:pPr>
            <w:r w:rsidRPr="00176CE1">
              <w:rPr>
                <w:color w:val="000000"/>
              </w:rPr>
              <w:t xml:space="preserve">Expresar, difundir e interpretar ideas, propuestas o soluciones tecnológicas de manera efectiva, </w:t>
            </w:r>
            <w:r w:rsidRPr="00176CE1">
              <w:t>empleando</w:t>
            </w:r>
            <w:r w:rsidRPr="00176CE1">
              <w:rPr>
                <w:color w:val="000000"/>
              </w:rPr>
              <w:t xml:space="preserve"> los recursos disponibles y participando en espacios de intercambio de información. </w:t>
            </w:r>
          </w:p>
          <w:p w14:paraId="6E1F8F65" w14:textId="77777777" w:rsidR="007D7598" w:rsidRPr="00176CE1" w:rsidRDefault="007D7598" w:rsidP="008B40B9">
            <w:pPr>
              <w:rPr>
                <w:color w:val="000000"/>
              </w:rPr>
            </w:pPr>
          </w:p>
          <w:p w14:paraId="72FC5887" w14:textId="1C385DCF" w:rsidR="00AE7551" w:rsidRPr="00176CE1" w:rsidRDefault="00AE7551" w:rsidP="00AE7551"/>
        </w:tc>
      </w:tr>
      <w:tr w:rsidR="00AE7551" w:rsidRPr="00176CE1" w14:paraId="0C6A4FDB" w14:textId="77777777" w:rsidTr="008B40B9">
        <w:tc>
          <w:tcPr>
            <w:tcW w:w="8926" w:type="dxa"/>
            <w:vAlign w:val="center"/>
          </w:tcPr>
          <w:p w14:paraId="2109B4D0" w14:textId="4BDE5A0A" w:rsidR="008B40B9" w:rsidRPr="00176CE1" w:rsidRDefault="00AE7551" w:rsidP="008B40B9">
            <w:r w:rsidRPr="00176CE1">
              <w:t>Perfil de salida</w:t>
            </w:r>
          </w:p>
        </w:tc>
      </w:tr>
      <w:tr w:rsidR="00AE7551" w:rsidRPr="00176CE1" w14:paraId="47BDEBF6" w14:textId="77777777" w:rsidTr="008B40B9">
        <w:tc>
          <w:tcPr>
            <w:tcW w:w="8926" w:type="dxa"/>
            <w:vAlign w:val="center"/>
          </w:tcPr>
          <w:p w14:paraId="73499ECB" w14:textId="77777777" w:rsidR="008B40B9" w:rsidRPr="00176CE1" w:rsidRDefault="008B40B9" w:rsidP="00AE7551"/>
          <w:p w14:paraId="2B0D174E" w14:textId="77777777" w:rsidR="00AE7551" w:rsidRDefault="00164F43" w:rsidP="00AE7551">
            <w:r w:rsidRPr="00176CE1">
              <w:t>Sin duda, las competencias clave en comunicación lingüística, y por extensión la plurilingüe, son, por motivos obvios, las que presentan una relación más directa con esta competencia específica. Pero también con la competencia en matemáticas y en ciencia, tecnología e ingeniería, puesto que progresivamente se han de incorporar tecnicismos, simbología y distintas representaciones gráficas que permitan comunicar con mayor precisión y rigor las ideas. La competencia clave digital es inherente a la necesidad de establecer esa comunicación en entornos digitales. Finalmente, la integración del discurso sobre una situación para justificar argumentos es un instrumento poderoso de pensamiento crítico y de confianza en sí mismo, lo cual la relaciona con la competencia clave ciudadana.</w:t>
            </w:r>
          </w:p>
          <w:p w14:paraId="13E239FB" w14:textId="77777777" w:rsidR="007D7598" w:rsidRPr="00176CE1" w:rsidRDefault="007D7598" w:rsidP="00AE7551"/>
          <w:p w14:paraId="05D7ED79" w14:textId="2C311D9B" w:rsidR="008B40B9" w:rsidRPr="00176CE1" w:rsidRDefault="008B40B9" w:rsidP="00AE7551"/>
        </w:tc>
      </w:tr>
      <w:tr w:rsidR="00AE7551" w:rsidRPr="00176CE1" w14:paraId="3BBA0EA3" w14:textId="77777777" w:rsidTr="008B40B9">
        <w:tc>
          <w:tcPr>
            <w:tcW w:w="8926" w:type="dxa"/>
            <w:vAlign w:val="center"/>
          </w:tcPr>
          <w:p w14:paraId="5C120E43" w14:textId="77777777" w:rsidR="00AE7551" w:rsidRPr="00176CE1" w:rsidRDefault="00AE7551" w:rsidP="00AE7551">
            <w:r w:rsidRPr="00176CE1">
              <w:t>Competencia específica 4</w:t>
            </w:r>
          </w:p>
        </w:tc>
      </w:tr>
      <w:tr w:rsidR="00AE7551" w:rsidRPr="00176CE1" w14:paraId="2C8E9601" w14:textId="77777777" w:rsidTr="008B40B9">
        <w:tc>
          <w:tcPr>
            <w:tcW w:w="8926" w:type="dxa"/>
            <w:vAlign w:val="center"/>
          </w:tcPr>
          <w:p w14:paraId="638D6DDE" w14:textId="77777777" w:rsidR="00AE7551" w:rsidRPr="00176CE1" w:rsidRDefault="00AE7551" w:rsidP="00AE7551">
            <w:pPr>
              <w:autoSpaceDE w:val="0"/>
              <w:autoSpaceDN w:val="0"/>
              <w:adjustRightInd w:val="0"/>
              <w:ind w:firstLine="0"/>
              <w:jc w:val="left"/>
              <w:rPr>
                <w:color w:val="000000"/>
              </w:rPr>
            </w:pPr>
          </w:p>
          <w:p w14:paraId="43BCB996" w14:textId="77777777" w:rsidR="00AE7551" w:rsidRDefault="00AE7551" w:rsidP="008B40B9">
            <w:pPr>
              <w:rPr>
                <w:color w:val="000000"/>
              </w:rPr>
            </w:pPr>
            <w:r w:rsidRPr="00176CE1">
              <w:rPr>
                <w:color w:val="000000"/>
              </w:rPr>
              <w:t xml:space="preserve">Diseñar y construir sistemas de control programables robóticos desarrollando soluciones automatizadas mediante la implementación de algoritmos y de operadores tecnológicos. </w:t>
            </w:r>
          </w:p>
          <w:p w14:paraId="1E0EFE67" w14:textId="77777777" w:rsidR="007D7598" w:rsidRPr="00176CE1" w:rsidRDefault="007D7598" w:rsidP="008B40B9">
            <w:pPr>
              <w:rPr>
                <w:color w:val="000000"/>
              </w:rPr>
            </w:pPr>
          </w:p>
          <w:p w14:paraId="2FF6DD25" w14:textId="77777777" w:rsidR="00AE7551" w:rsidRPr="00176CE1" w:rsidRDefault="00AE7551" w:rsidP="00AE7551"/>
        </w:tc>
      </w:tr>
      <w:tr w:rsidR="00AE7551" w:rsidRPr="00176CE1" w14:paraId="072086D6" w14:textId="77777777" w:rsidTr="008B40B9">
        <w:tc>
          <w:tcPr>
            <w:tcW w:w="8926" w:type="dxa"/>
            <w:vAlign w:val="center"/>
          </w:tcPr>
          <w:p w14:paraId="751D7BBA" w14:textId="77777777" w:rsidR="00AE7551" w:rsidRPr="00176CE1" w:rsidRDefault="00AE7551" w:rsidP="00AE7551">
            <w:r w:rsidRPr="00176CE1">
              <w:t>Perfil de salida</w:t>
            </w:r>
          </w:p>
        </w:tc>
      </w:tr>
      <w:tr w:rsidR="00AE7551" w:rsidRPr="00176CE1" w14:paraId="1BCDAB70" w14:textId="77777777" w:rsidTr="008B40B9">
        <w:tc>
          <w:tcPr>
            <w:tcW w:w="8926" w:type="dxa"/>
            <w:vAlign w:val="center"/>
          </w:tcPr>
          <w:p w14:paraId="03F2F840" w14:textId="77777777" w:rsidR="008B40B9" w:rsidRPr="00176CE1" w:rsidRDefault="008B40B9" w:rsidP="00AE7551"/>
          <w:p w14:paraId="41D5A55E" w14:textId="77777777" w:rsidR="00AE7551" w:rsidRDefault="00AE6EAC" w:rsidP="00AE7551">
            <w:r w:rsidRPr="00176CE1">
              <w:t xml:space="preserve">Esta competencia específica es la que mayor conexión tiene con la competencia clave en matemáticas y en ciencia, tecnología e ingeniería; y, por supuesto, con la competencia digital, puesto que las soluciones robóticas o automatizadas exigen tanto el diseño, fabricación y evaluación de diferentes prototipos o modelos como el despliegue de aplicaciones informáticas. En el proceso de desarrollo de software es imprescindible la comprensión, selección de información y expresión a través de lenguas oficiales y extranjeras, lo que vincula esta competencia específica con las competencias clave en comunicación lingüística y plurilingüe. La autonomía personal que favorece esta competencia específica está relacionada con la competencia personal, social y de aprender a aprender, ya que se han de gestionar los retos que plantea la programación, aumentando su motivación para aprender, usar fuentes fiables para validar los aprendizajes y plantear mecanismos para aprender de los errores a medio plazo. Y, finalmente, es también relevante la relación con la competencia emprendedora, puesto que se emplean las destrezas creativas para proponer soluciones originales, éticas y sostenibles, tomando conciencia de su impacto. </w:t>
            </w:r>
          </w:p>
          <w:p w14:paraId="50A4B502" w14:textId="77777777" w:rsidR="007D7598" w:rsidRPr="00176CE1" w:rsidRDefault="007D7598" w:rsidP="00AE7551"/>
          <w:p w14:paraId="6F39E9DD" w14:textId="37A65AB7" w:rsidR="008B40B9" w:rsidRPr="00176CE1" w:rsidRDefault="008B40B9" w:rsidP="00AE7551"/>
        </w:tc>
      </w:tr>
      <w:tr w:rsidR="00AE7551" w:rsidRPr="00176CE1" w14:paraId="18B44BDC" w14:textId="77777777" w:rsidTr="008B40B9">
        <w:tc>
          <w:tcPr>
            <w:tcW w:w="8926" w:type="dxa"/>
            <w:vAlign w:val="center"/>
          </w:tcPr>
          <w:p w14:paraId="3C36ADBF" w14:textId="77777777" w:rsidR="00AE7551" w:rsidRPr="00176CE1" w:rsidRDefault="00AE7551" w:rsidP="00AE7551">
            <w:r w:rsidRPr="00176CE1">
              <w:t>Competencia específica 5.</w:t>
            </w:r>
          </w:p>
        </w:tc>
      </w:tr>
      <w:tr w:rsidR="00AE7551" w:rsidRPr="00176CE1" w14:paraId="17678580" w14:textId="77777777" w:rsidTr="008B40B9">
        <w:tc>
          <w:tcPr>
            <w:tcW w:w="8926" w:type="dxa"/>
            <w:vAlign w:val="center"/>
          </w:tcPr>
          <w:p w14:paraId="1F797ABD" w14:textId="77777777" w:rsidR="00AE7551" w:rsidRPr="00176CE1" w:rsidRDefault="00AE7551" w:rsidP="00AE7551">
            <w:pPr>
              <w:autoSpaceDE w:val="0"/>
              <w:autoSpaceDN w:val="0"/>
              <w:adjustRightInd w:val="0"/>
              <w:ind w:firstLine="0"/>
              <w:jc w:val="left"/>
              <w:rPr>
                <w:color w:val="000000"/>
              </w:rPr>
            </w:pPr>
          </w:p>
          <w:p w14:paraId="1266682C" w14:textId="578C2257" w:rsidR="00AE7551" w:rsidRDefault="00AE7551" w:rsidP="008B40B9">
            <w:pPr>
              <w:rPr>
                <w:color w:val="000000"/>
              </w:rPr>
            </w:pPr>
            <w:r w:rsidRPr="00176CE1">
              <w:rPr>
                <w:color w:val="000000"/>
              </w:rPr>
              <w:t xml:space="preserve">Aprovechar las posibilidades que ofrecen las herramientas digitales para la realización </w:t>
            </w:r>
            <w:r w:rsidRPr="00176CE1">
              <w:t>eficiente</w:t>
            </w:r>
            <w:r w:rsidRPr="00176CE1">
              <w:rPr>
                <w:color w:val="000000"/>
              </w:rPr>
              <w:t xml:space="preserve"> de tareas tecnológicas, configurándolas y aplicando los conocimientos interdisciplinares adecuados</w:t>
            </w:r>
            <w:r w:rsidR="007D7598">
              <w:rPr>
                <w:color w:val="000000"/>
              </w:rPr>
              <w:t>.</w:t>
            </w:r>
          </w:p>
          <w:p w14:paraId="5C076832" w14:textId="77777777" w:rsidR="007D7598" w:rsidRPr="00176CE1" w:rsidRDefault="007D7598" w:rsidP="008B40B9">
            <w:pPr>
              <w:rPr>
                <w:color w:val="000000"/>
              </w:rPr>
            </w:pPr>
          </w:p>
          <w:p w14:paraId="3A02C5B5" w14:textId="77777777" w:rsidR="00AE7551" w:rsidRPr="00176CE1" w:rsidRDefault="00AE7551" w:rsidP="00AE7551"/>
        </w:tc>
      </w:tr>
      <w:tr w:rsidR="00AE7551" w:rsidRPr="00176CE1" w14:paraId="3C2675A7" w14:textId="77777777" w:rsidTr="008B40B9">
        <w:tc>
          <w:tcPr>
            <w:tcW w:w="8926" w:type="dxa"/>
            <w:vAlign w:val="center"/>
          </w:tcPr>
          <w:p w14:paraId="797943AE" w14:textId="77777777" w:rsidR="00AE7551" w:rsidRPr="00176CE1" w:rsidRDefault="00AE7551" w:rsidP="00AE7551">
            <w:r w:rsidRPr="00176CE1">
              <w:t>Perfil de salida</w:t>
            </w:r>
          </w:p>
        </w:tc>
      </w:tr>
      <w:tr w:rsidR="00AE7551" w:rsidRPr="00176CE1" w14:paraId="084C56CB" w14:textId="77777777" w:rsidTr="008B40B9">
        <w:tc>
          <w:tcPr>
            <w:tcW w:w="8926" w:type="dxa"/>
            <w:vAlign w:val="center"/>
          </w:tcPr>
          <w:p w14:paraId="6D55F686" w14:textId="77777777" w:rsidR="008B40B9" w:rsidRPr="00176CE1" w:rsidRDefault="008B40B9" w:rsidP="00AE7551"/>
          <w:p w14:paraId="350B3F18" w14:textId="77777777" w:rsidR="00AE7551" w:rsidRDefault="00A10C6F" w:rsidP="00AE7551">
            <w:r w:rsidRPr="00176CE1">
              <w:t xml:space="preserve">Como sucede con las otras competencias específicas de la materia, las competencias clave en matemáticas y en ciencia, tecnología e ingeniería, y digital son consustanciales a esta competencia. Entre el resto de competencias clave, conviene resaltar la conexión con las competencias en comunicación lingüística y plurilingüe en lo que concierne al análisis de las descripciones de las diferentes técnicas y herramientas. El uso de estas requiere a menudo la interpretación de textos instructivos y del dominio del lenguaje propio del área. La competencia clave personal, social y de aprender a aprender está también directa y estrechamente relacionada con esta competencia específica, en lo relativo a la activación de procesos metacognitivos de retroalimentación que permiten aprender de los errores. </w:t>
            </w:r>
          </w:p>
          <w:p w14:paraId="4A9A9B32" w14:textId="77777777" w:rsidR="007D7598" w:rsidRPr="00176CE1" w:rsidRDefault="007D7598" w:rsidP="00AE7551"/>
          <w:p w14:paraId="106B87FB" w14:textId="0E18ED58" w:rsidR="008B40B9" w:rsidRPr="00176CE1" w:rsidRDefault="008B40B9" w:rsidP="00AE7551"/>
        </w:tc>
      </w:tr>
      <w:tr w:rsidR="00AE7551" w:rsidRPr="00176CE1" w14:paraId="6B63A2D1" w14:textId="77777777" w:rsidTr="008B40B9">
        <w:tc>
          <w:tcPr>
            <w:tcW w:w="8926" w:type="dxa"/>
            <w:vAlign w:val="center"/>
          </w:tcPr>
          <w:p w14:paraId="73AA67F9" w14:textId="77777777" w:rsidR="00AE7551" w:rsidRPr="00176CE1" w:rsidRDefault="00AE7551" w:rsidP="00AE7551">
            <w:r w:rsidRPr="00176CE1">
              <w:t>Competencia específica 6.</w:t>
            </w:r>
          </w:p>
        </w:tc>
      </w:tr>
      <w:tr w:rsidR="00AE7551" w:rsidRPr="00176CE1" w14:paraId="23DB2780" w14:textId="77777777" w:rsidTr="008B40B9">
        <w:tc>
          <w:tcPr>
            <w:tcW w:w="8926" w:type="dxa"/>
            <w:vAlign w:val="center"/>
          </w:tcPr>
          <w:p w14:paraId="5B442C81" w14:textId="77777777" w:rsidR="00AE7551" w:rsidRPr="00176CE1" w:rsidRDefault="00AE7551" w:rsidP="00AE7551">
            <w:pPr>
              <w:autoSpaceDE w:val="0"/>
              <w:autoSpaceDN w:val="0"/>
              <w:adjustRightInd w:val="0"/>
              <w:ind w:firstLine="0"/>
              <w:jc w:val="left"/>
              <w:rPr>
                <w:color w:val="000000"/>
              </w:rPr>
            </w:pPr>
          </w:p>
          <w:p w14:paraId="616C2694" w14:textId="77777777" w:rsidR="00AE7551" w:rsidRDefault="00AE7551" w:rsidP="008B40B9">
            <w:pPr>
              <w:rPr>
                <w:color w:val="000000"/>
              </w:rPr>
            </w:pPr>
            <w:r w:rsidRPr="00176CE1">
              <w:rPr>
                <w:color w:val="000000"/>
              </w:rPr>
              <w:t xml:space="preserve">Contribuir al desarrollo sostenible analizando críticamente el uso de objetos, materiales, productos, instalaciones y procesos tecnológicos, valorando los impactos y </w:t>
            </w:r>
            <w:r w:rsidRPr="00176CE1">
              <w:t>repercusiones</w:t>
            </w:r>
            <w:r w:rsidRPr="00176CE1">
              <w:rPr>
                <w:color w:val="000000"/>
              </w:rPr>
              <w:t xml:space="preserve"> ambientales, sociales y éticas de estos, y proponiendo alternativas realistas. </w:t>
            </w:r>
          </w:p>
          <w:p w14:paraId="538480D6" w14:textId="77777777" w:rsidR="007D7598" w:rsidRPr="00176CE1" w:rsidRDefault="007D7598" w:rsidP="008B40B9">
            <w:pPr>
              <w:rPr>
                <w:color w:val="000000"/>
              </w:rPr>
            </w:pPr>
          </w:p>
          <w:p w14:paraId="4C98FAD2" w14:textId="77777777" w:rsidR="00AE7551" w:rsidRPr="00176CE1" w:rsidRDefault="00AE7551" w:rsidP="00AE7551"/>
        </w:tc>
      </w:tr>
      <w:tr w:rsidR="00AE7551" w:rsidRPr="00176CE1" w14:paraId="428FE4DD" w14:textId="77777777" w:rsidTr="008B40B9">
        <w:tc>
          <w:tcPr>
            <w:tcW w:w="8926" w:type="dxa"/>
            <w:vAlign w:val="center"/>
          </w:tcPr>
          <w:p w14:paraId="298731D8" w14:textId="77777777" w:rsidR="00AE7551" w:rsidRPr="00176CE1" w:rsidRDefault="00AE7551" w:rsidP="00AE7551">
            <w:r w:rsidRPr="00176CE1">
              <w:t>Perfil de salida</w:t>
            </w:r>
          </w:p>
        </w:tc>
      </w:tr>
      <w:tr w:rsidR="00AE7551" w:rsidRPr="00176CE1" w14:paraId="272C6659" w14:textId="77777777" w:rsidTr="008B40B9">
        <w:tc>
          <w:tcPr>
            <w:tcW w:w="8926" w:type="dxa"/>
            <w:vAlign w:val="center"/>
          </w:tcPr>
          <w:p w14:paraId="3A48260E" w14:textId="77777777" w:rsidR="008B40B9" w:rsidRPr="00176CE1" w:rsidRDefault="008B40B9" w:rsidP="00AE7551"/>
          <w:p w14:paraId="067ACA14" w14:textId="77777777" w:rsidR="00AE7551" w:rsidRDefault="00A10C6F" w:rsidP="00AE7551">
            <w:r w:rsidRPr="00176CE1">
              <w:t xml:space="preserve">Como sucede con las competencias específicas precedentes, esta competencia está estrechamente relacionada con la competencia clave en matemáticas y en ciencia, tecnología e ingeniería, Y también con la digital, debido a la necesidad de comprender e interpretar de manera crítica y responsable la información disponible sobre los productos tecnológicos. Del mismo modo, el impacto de los productos tecnológicos confiere especial importancia a la competencia clave ciudadana. La tecnología plantea constantemente nuevos dilemas éticos cuya respuesta puede tener consecuencias en la forma de vida de las personas y, en última instancia, de su entorno social. Finalmente, la sostenibilidad emerge como término vertebrador del desarrollo de esta conexión competencial. </w:t>
            </w:r>
          </w:p>
          <w:p w14:paraId="0BCD9A12" w14:textId="77777777" w:rsidR="007D7598" w:rsidRPr="00176CE1" w:rsidRDefault="007D7598" w:rsidP="00AE7551"/>
          <w:p w14:paraId="68ABF03E" w14:textId="4E053ED4" w:rsidR="008B40B9" w:rsidRPr="00176CE1" w:rsidRDefault="008B40B9" w:rsidP="00AE7551"/>
        </w:tc>
      </w:tr>
    </w:tbl>
    <w:p w14:paraId="78A7996E" w14:textId="77777777" w:rsidR="007C1586" w:rsidRDefault="007C1586" w:rsidP="003B77AA">
      <w:pPr>
        <w:widowControl w:val="0"/>
        <w:pBdr>
          <w:top w:val="nil"/>
          <w:left w:val="nil"/>
          <w:bottom w:val="nil"/>
          <w:right w:val="nil"/>
          <w:between w:val="nil"/>
        </w:pBdr>
        <w:spacing w:after="120"/>
        <w:ind w:firstLine="0"/>
        <w:rPr>
          <w:color w:val="000000"/>
        </w:rPr>
      </w:pPr>
    </w:p>
    <w:p w14:paraId="10F88BD0" w14:textId="77777777" w:rsidR="000C40E8" w:rsidRDefault="000C40E8" w:rsidP="003B77AA">
      <w:pPr>
        <w:widowControl w:val="0"/>
        <w:pBdr>
          <w:top w:val="nil"/>
          <w:left w:val="nil"/>
          <w:bottom w:val="nil"/>
          <w:right w:val="nil"/>
          <w:between w:val="nil"/>
        </w:pBdr>
        <w:spacing w:after="120"/>
        <w:ind w:firstLine="0"/>
        <w:rPr>
          <w:color w:val="000000"/>
        </w:rPr>
      </w:pPr>
    </w:p>
    <w:p w14:paraId="4ECF80F6" w14:textId="77777777" w:rsidR="000C40E8" w:rsidRDefault="000C40E8" w:rsidP="003B77AA">
      <w:pPr>
        <w:widowControl w:val="0"/>
        <w:pBdr>
          <w:top w:val="nil"/>
          <w:left w:val="nil"/>
          <w:bottom w:val="nil"/>
          <w:right w:val="nil"/>
          <w:between w:val="nil"/>
        </w:pBdr>
        <w:spacing w:after="120"/>
        <w:ind w:firstLine="0"/>
        <w:rPr>
          <w:color w:val="000000"/>
        </w:rPr>
      </w:pPr>
    </w:p>
    <w:p w14:paraId="6E32CF83" w14:textId="77777777" w:rsidR="000C40E8" w:rsidRPr="00176CE1" w:rsidRDefault="000C40E8" w:rsidP="003B77AA">
      <w:pPr>
        <w:widowControl w:val="0"/>
        <w:pBdr>
          <w:top w:val="nil"/>
          <w:left w:val="nil"/>
          <w:bottom w:val="nil"/>
          <w:right w:val="nil"/>
          <w:between w:val="nil"/>
        </w:pBdr>
        <w:spacing w:after="120"/>
        <w:ind w:firstLine="0"/>
        <w:rPr>
          <w:color w:val="000000"/>
        </w:rPr>
      </w:pPr>
    </w:p>
    <w:p w14:paraId="5B23454C" w14:textId="426B6A7D" w:rsidR="00E55D37" w:rsidRPr="00176CE1" w:rsidRDefault="00E55D37" w:rsidP="00E55D37">
      <w:pPr>
        <w:pStyle w:val="Prrafodelista"/>
        <w:widowControl w:val="0"/>
        <w:numPr>
          <w:ilvl w:val="0"/>
          <w:numId w:val="30"/>
        </w:numPr>
        <w:pBdr>
          <w:top w:val="nil"/>
          <w:left w:val="nil"/>
          <w:bottom w:val="nil"/>
          <w:right w:val="nil"/>
          <w:between w:val="nil"/>
        </w:pBdr>
        <w:spacing w:after="120"/>
        <w:rPr>
          <w:color w:val="000000"/>
        </w:rPr>
      </w:pPr>
      <w:r w:rsidRPr="00176CE1">
        <w:rPr>
          <w:b/>
          <w:color w:val="000000"/>
        </w:rPr>
        <w:t>FORMACIÓN Y ORIENTACIÓN LABORAL.</w:t>
      </w:r>
    </w:p>
    <w:tbl>
      <w:tblPr>
        <w:tblStyle w:val="Tablaconcuadrcula"/>
        <w:tblW w:w="8926" w:type="dxa"/>
        <w:tblLook w:val="04A0" w:firstRow="1" w:lastRow="0" w:firstColumn="1" w:lastColumn="0" w:noHBand="0" w:noVBand="1"/>
      </w:tblPr>
      <w:tblGrid>
        <w:gridCol w:w="8926"/>
      </w:tblGrid>
      <w:tr w:rsidR="00E55D37" w:rsidRPr="00176CE1" w14:paraId="54AD8FA9" w14:textId="77777777" w:rsidTr="003E6B31">
        <w:tc>
          <w:tcPr>
            <w:tcW w:w="8926" w:type="dxa"/>
            <w:vAlign w:val="center"/>
          </w:tcPr>
          <w:p w14:paraId="2C9469DA" w14:textId="77777777" w:rsidR="00E55D37" w:rsidRPr="00176CE1" w:rsidRDefault="00E55D37" w:rsidP="003E6B31">
            <w:r w:rsidRPr="00176CE1">
              <w:t>Competencia específica 1.</w:t>
            </w:r>
          </w:p>
        </w:tc>
      </w:tr>
      <w:tr w:rsidR="00E55D37" w:rsidRPr="00176CE1" w14:paraId="21FD9D29" w14:textId="77777777" w:rsidTr="003E6B31">
        <w:tc>
          <w:tcPr>
            <w:tcW w:w="8926" w:type="dxa"/>
            <w:vAlign w:val="center"/>
          </w:tcPr>
          <w:p w14:paraId="4F0E720D" w14:textId="77777777" w:rsidR="00E55D37" w:rsidRPr="00176CE1" w:rsidRDefault="00E55D37" w:rsidP="00E55D37">
            <w:pPr>
              <w:autoSpaceDE w:val="0"/>
              <w:autoSpaceDN w:val="0"/>
              <w:adjustRightInd w:val="0"/>
              <w:rPr>
                <w:color w:val="000000"/>
              </w:rPr>
            </w:pPr>
            <w:r w:rsidRPr="00176CE1">
              <w:rPr>
                <w:color w:val="000000"/>
              </w:rPr>
              <w:t>Las personas en la vida cotidiana movilizan procesos físicos y psicológicos que hacen posible percibir, comprender e interactuar mejor en el entorno que las rodea. Todos esos procesos tienen de fondo la implicación de circuitos neuronales que están conectados entre sí y que permiten procesar la información de manera adecuada.</w:t>
            </w:r>
          </w:p>
          <w:p w14:paraId="783A2F4A" w14:textId="77777777" w:rsidR="00E55D37" w:rsidRPr="00176CE1" w:rsidRDefault="00E55D37" w:rsidP="00E55D37">
            <w:pPr>
              <w:autoSpaceDE w:val="0"/>
              <w:autoSpaceDN w:val="0"/>
              <w:adjustRightInd w:val="0"/>
              <w:rPr>
                <w:color w:val="000000"/>
              </w:rPr>
            </w:pPr>
          </w:p>
          <w:p w14:paraId="216D1A77" w14:textId="6B353087" w:rsidR="00E55D37" w:rsidRDefault="00E55D37" w:rsidP="00E55D37">
            <w:pPr>
              <w:autoSpaceDE w:val="0"/>
              <w:autoSpaceDN w:val="0"/>
              <w:adjustRightInd w:val="0"/>
              <w:rPr>
                <w:color w:val="000000"/>
              </w:rPr>
            </w:pPr>
            <w:r w:rsidRPr="00176CE1">
              <w:rPr>
                <w:color w:val="000000"/>
              </w:rPr>
              <w:t>En este sentido, parece necesario que el alumnado conozca, por un lado, los hallazgos neurocientíficos que permiten entender los procesos de razonamiento, toma de decisiones y resolución de problemas y, por otro, que comprenda que llevar a cabo estos procesos supone, entre otros, crear conceptos en su mente, organizar sus ideas, relacionarlas con sus conocimientos previos o establecer inferencias. En este proceso juega un papel fundamental la motivación como un elemento clave que promueve o inhibe la conducta. El alumnado puede tomar conciencia de que sus actuaciones y decisiones están en gran medida condicionadas por sus emociones y por los motivos que le llevan a realizarlas. Así, en el terreno del aprendizaje, para impulsar y mantener una conducta o una acción encaminada a una meta es necesaria la motivación, pero también es imprescindible contar con estrategias que planifiquen y guíen de manera consciente el mismo proceso de aprendizaje. Es necesario conocer el impacto de las emociones en los procesos de motivación, razonamiento, aprendizaje y conducta para que se puedan gestionar adecuadamente y lograr un mejor desempeño en todos los ámbitos, tanto personal como social, académico y profesional.</w:t>
            </w:r>
          </w:p>
          <w:p w14:paraId="2E53BE57" w14:textId="77777777" w:rsidR="007D7598" w:rsidRPr="00176CE1" w:rsidRDefault="007D7598" w:rsidP="00E55D37">
            <w:pPr>
              <w:autoSpaceDE w:val="0"/>
              <w:autoSpaceDN w:val="0"/>
              <w:adjustRightInd w:val="0"/>
              <w:rPr>
                <w:color w:val="000000"/>
              </w:rPr>
            </w:pPr>
          </w:p>
          <w:p w14:paraId="32E54E67" w14:textId="77777777" w:rsidR="00E55D37" w:rsidRPr="00176CE1" w:rsidRDefault="00E55D37" w:rsidP="00E55D37">
            <w:pPr>
              <w:autoSpaceDE w:val="0"/>
              <w:autoSpaceDN w:val="0"/>
              <w:adjustRightInd w:val="0"/>
            </w:pPr>
          </w:p>
        </w:tc>
      </w:tr>
      <w:tr w:rsidR="00E55D37" w:rsidRPr="00176CE1" w14:paraId="5114BCC1" w14:textId="77777777" w:rsidTr="003E6B31">
        <w:tc>
          <w:tcPr>
            <w:tcW w:w="8926" w:type="dxa"/>
            <w:vAlign w:val="center"/>
          </w:tcPr>
          <w:p w14:paraId="1982FC46" w14:textId="77777777" w:rsidR="00E55D37" w:rsidRPr="00176CE1" w:rsidRDefault="00E55D37" w:rsidP="003E6B31">
            <w:r w:rsidRPr="00176CE1">
              <w:lastRenderedPageBreak/>
              <w:t>Perfil de salida</w:t>
            </w:r>
          </w:p>
        </w:tc>
      </w:tr>
      <w:tr w:rsidR="00E55D37" w:rsidRPr="00176CE1" w14:paraId="6E023183" w14:textId="77777777" w:rsidTr="003E6B31">
        <w:tc>
          <w:tcPr>
            <w:tcW w:w="8926" w:type="dxa"/>
            <w:vAlign w:val="center"/>
          </w:tcPr>
          <w:p w14:paraId="239A2237" w14:textId="77777777" w:rsidR="00E55D37" w:rsidRPr="00176CE1" w:rsidRDefault="00E55D37" w:rsidP="003E6B31">
            <w:pPr>
              <w:jc w:val="left"/>
            </w:pPr>
          </w:p>
          <w:p w14:paraId="4051AB2E" w14:textId="77777777" w:rsidR="00E55D37" w:rsidRDefault="00E55D37" w:rsidP="003E6B31">
            <w:pPr>
              <w:jc w:val="left"/>
            </w:pPr>
            <w:r w:rsidRPr="00176CE1">
              <w:t>Esta competencia específica se conecta con los siguientes descriptores del Perfil de salida: CPSAA1, CPSAA3, CPSAA4, CPSAA5.</w:t>
            </w:r>
          </w:p>
          <w:p w14:paraId="2BC98BBA" w14:textId="1BC5B700" w:rsidR="007D7598" w:rsidRPr="00176CE1" w:rsidRDefault="007D7598" w:rsidP="003E6B31">
            <w:pPr>
              <w:jc w:val="left"/>
            </w:pPr>
          </w:p>
        </w:tc>
      </w:tr>
      <w:tr w:rsidR="00E55D37" w:rsidRPr="00176CE1" w14:paraId="5B414E86" w14:textId="77777777" w:rsidTr="003E6B31">
        <w:tc>
          <w:tcPr>
            <w:tcW w:w="8926" w:type="dxa"/>
            <w:vAlign w:val="center"/>
          </w:tcPr>
          <w:p w14:paraId="653271B6" w14:textId="77777777" w:rsidR="00E55D37" w:rsidRPr="00176CE1" w:rsidRDefault="00E55D37" w:rsidP="003E6B31">
            <w:r w:rsidRPr="00176CE1">
              <w:t>Competencia específica 2.</w:t>
            </w:r>
          </w:p>
        </w:tc>
      </w:tr>
      <w:tr w:rsidR="00E55D37" w:rsidRPr="00176CE1" w14:paraId="043C5AE7" w14:textId="77777777" w:rsidTr="003E6B31">
        <w:tc>
          <w:tcPr>
            <w:tcW w:w="8926" w:type="dxa"/>
            <w:vAlign w:val="center"/>
          </w:tcPr>
          <w:p w14:paraId="736E4ABC" w14:textId="77777777" w:rsidR="00E55D37" w:rsidRPr="00176CE1" w:rsidRDefault="00E55D37" w:rsidP="003E6B31">
            <w:pPr>
              <w:autoSpaceDE w:val="0"/>
              <w:autoSpaceDN w:val="0"/>
              <w:adjustRightInd w:val="0"/>
              <w:ind w:firstLine="0"/>
              <w:jc w:val="left"/>
              <w:rPr>
                <w:color w:val="000000"/>
              </w:rPr>
            </w:pPr>
          </w:p>
          <w:p w14:paraId="0DEB950B" w14:textId="77777777" w:rsidR="00E55D37" w:rsidRPr="00176CE1" w:rsidRDefault="00E55D37" w:rsidP="00E55D37">
            <w:pPr>
              <w:jc w:val="left"/>
              <w:rPr>
                <w:color w:val="000000"/>
              </w:rPr>
            </w:pPr>
            <w:r w:rsidRPr="00176CE1">
              <w:rPr>
                <w:color w:val="000000"/>
              </w:rPr>
              <w:t>Las personas pasan a lo largo de su vida por etapas cuyos cambios físicos, cognitivos, psicológicos y sociales condicionan sus decisiones, comportamientos y reacciones dentro de un contexto que también es cambiante e incierto.</w:t>
            </w:r>
          </w:p>
          <w:p w14:paraId="21C17468" w14:textId="77777777" w:rsidR="00E55D37" w:rsidRPr="00176CE1" w:rsidRDefault="00E55D37" w:rsidP="00E55D37">
            <w:pPr>
              <w:jc w:val="left"/>
              <w:rPr>
                <w:color w:val="000000"/>
              </w:rPr>
            </w:pPr>
          </w:p>
          <w:p w14:paraId="69360941" w14:textId="413C0C3F" w:rsidR="00E55D37" w:rsidRDefault="00E55D37" w:rsidP="00E55D37">
            <w:pPr>
              <w:jc w:val="left"/>
              <w:rPr>
                <w:color w:val="000000"/>
              </w:rPr>
            </w:pPr>
            <w:r w:rsidRPr="00176CE1">
              <w:rPr>
                <w:color w:val="000000"/>
              </w:rPr>
              <w:t>Conocer los cambios que se producen en la etapa de la adolescencia permite al alumnado encontrar respuestas y soluciones a conflictos que se le plantean a raíz de acontecimientos vitales que le preocupan, y comprender el significado de sus propias experiencias en relación con las de los demás en los diferentes grupos sociales con los que interactúa. A partir de estas experiencias con el medio social, va teniendo lugar la construcción de su propia identidad en la que intervienen, entre otros factores, la imagen que se tenga de uno mismo, los sentimientos de logro, seguridad y autoestima. Dichos sentimientos contribuyen a la elaboración del autoconcepto, que ayuda al alumnado a percibir y actuar según sus posibilidades, de modo que pueda potenciar aquellas cualidades personales que le conduzcan a resolver retos cada vez más complejos. Esta etapa supone, además, el preámbulo de la vida adulta, que implica la asunción de nuevas responsabilidades y compromisos y la necesidad de alcanzar mayor grado de autonomía. En este sentido, es necesario que el alumnado desarrolle habilidades personales y sociales que faciliten su incorporación a nuevos contextos y ayuden al establecimiento de nuevas relaciones, valorando la importancia de romper los roles de género y los estereotipos.</w:t>
            </w:r>
          </w:p>
          <w:p w14:paraId="42309FE4" w14:textId="77777777" w:rsidR="007D7598" w:rsidRPr="00176CE1" w:rsidRDefault="007D7598" w:rsidP="00E55D37">
            <w:pPr>
              <w:jc w:val="left"/>
              <w:rPr>
                <w:color w:val="000000"/>
              </w:rPr>
            </w:pPr>
          </w:p>
          <w:p w14:paraId="590DDF4C" w14:textId="77777777" w:rsidR="00E55D37" w:rsidRPr="00176CE1" w:rsidRDefault="00E55D37" w:rsidP="003E6B31">
            <w:pPr>
              <w:autoSpaceDE w:val="0"/>
              <w:autoSpaceDN w:val="0"/>
              <w:adjustRightInd w:val="0"/>
              <w:ind w:firstLine="0"/>
              <w:jc w:val="left"/>
            </w:pPr>
          </w:p>
        </w:tc>
      </w:tr>
      <w:tr w:rsidR="00E55D37" w:rsidRPr="00176CE1" w14:paraId="089D1193" w14:textId="77777777" w:rsidTr="003E6B31">
        <w:tc>
          <w:tcPr>
            <w:tcW w:w="8926" w:type="dxa"/>
            <w:vAlign w:val="center"/>
          </w:tcPr>
          <w:p w14:paraId="1A77FFCD" w14:textId="77777777" w:rsidR="00E55D37" w:rsidRPr="00176CE1" w:rsidRDefault="00E55D37" w:rsidP="003E6B31">
            <w:r w:rsidRPr="00176CE1">
              <w:t>Perfil de salida</w:t>
            </w:r>
          </w:p>
        </w:tc>
      </w:tr>
      <w:tr w:rsidR="00E55D37" w:rsidRPr="00176CE1" w14:paraId="616EB9FF" w14:textId="77777777" w:rsidTr="003E6B31">
        <w:tc>
          <w:tcPr>
            <w:tcW w:w="8926" w:type="dxa"/>
            <w:vAlign w:val="center"/>
          </w:tcPr>
          <w:p w14:paraId="0CB7ED6D" w14:textId="77777777" w:rsidR="00E55D37" w:rsidRPr="00176CE1" w:rsidRDefault="00E55D37" w:rsidP="003E6B31">
            <w:pPr>
              <w:autoSpaceDE w:val="0"/>
              <w:autoSpaceDN w:val="0"/>
              <w:adjustRightInd w:val="0"/>
              <w:ind w:firstLine="0"/>
              <w:jc w:val="left"/>
              <w:rPr>
                <w:color w:val="000000"/>
              </w:rPr>
            </w:pPr>
          </w:p>
          <w:p w14:paraId="71A83C37" w14:textId="77777777" w:rsidR="00E55D37" w:rsidRDefault="00E55D37" w:rsidP="003E6B31">
            <w:r w:rsidRPr="00176CE1">
              <w:t>Esta competencia específica se conecta con los siguientes descriptores del Perfil de salida: CPSAA1, CPSAA3, CPSAA4, CPSAA5, CC1, CE2</w:t>
            </w:r>
          </w:p>
          <w:p w14:paraId="5EA45571" w14:textId="40B64740" w:rsidR="007D7598" w:rsidRPr="00176CE1" w:rsidRDefault="007D7598" w:rsidP="003E6B31"/>
        </w:tc>
      </w:tr>
      <w:tr w:rsidR="00E55D37" w:rsidRPr="00176CE1" w14:paraId="5B643361" w14:textId="77777777" w:rsidTr="003E6B31">
        <w:tc>
          <w:tcPr>
            <w:tcW w:w="8926" w:type="dxa"/>
            <w:vAlign w:val="center"/>
          </w:tcPr>
          <w:p w14:paraId="6FE265B1" w14:textId="77777777" w:rsidR="00E55D37" w:rsidRPr="00176CE1" w:rsidRDefault="00E55D37" w:rsidP="003E6B31">
            <w:r w:rsidRPr="00176CE1">
              <w:t>Competencia específica 3.</w:t>
            </w:r>
          </w:p>
        </w:tc>
      </w:tr>
      <w:tr w:rsidR="00E55D37" w:rsidRPr="00176CE1" w14:paraId="6B8C40B8" w14:textId="77777777" w:rsidTr="003E6B31">
        <w:tc>
          <w:tcPr>
            <w:tcW w:w="8926" w:type="dxa"/>
            <w:vAlign w:val="center"/>
          </w:tcPr>
          <w:p w14:paraId="2E1408A6" w14:textId="77777777" w:rsidR="00E55D37" w:rsidRPr="00176CE1" w:rsidRDefault="00E55D37" w:rsidP="003E6B31">
            <w:pPr>
              <w:autoSpaceDE w:val="0"/>
              <w:autoSpaceDN w:val="0"/>
              <w:adjustRightInd w:val="0"/>
              <w:ind w:firstLine="0"/>
              <w:jc w:val="left"/>
              <w:rPr>
                <w:color w:val="000000"/>
              </w:rPr>
            </w:pPr>
          </w:p>
          <w:p w14:paraId="4EE998D1" w14:textId="77777777" w:rsidR="00E55D37" w:rsidRDefault="00E55D37" w:rsidP="003E6B31">
            <w:pPr>
              <w:rPr>
                <w:color w:val="000000"/>
              </w:rPr>
            </w:pPr>
            <w:r w:rsidRPr="00176CE1">
              <w:rPr>
                <w:color w:val="000000"/>
              </w:rPr>
              <w:t xml:space="preserve">El ser humano trata de lograr sus objetivos, para lo cual necesita poner en marcha procesos y estrategias que le permitan guiar sus acciones. También ha de aprender los elementos socioculturales del medio en el que se desenvuelve e integrarlos en su personalidad considerando la influencia que van a ejercer en ella los agentes sociales y su propia experiencia como miembro de un grupo. Entender al ser humano implica analizarlo desde distintas perspectivas, de modo que el alumnado pueda realizar una reflexión crítica a partir del estudio y análisis de los saberes adquiridos. Lograr esta competencia conlleva no solo generar en el alumnado curiosidad respecto al conocimiento del individuo, las sociedades y la cultura, sino también promover actitudes de respeto y empatía ante la realidad transcultural y el pluralismo social, promoviendo el respeto por las minorías y la igualdad de género como elementos de diversidad enriquecedores y necesarios </w:t>
            </w:r>
            <w:r w:rsidRPr="00176CE1">
              <w:rPr>
                <w:color w:val="000000"/>
              </w:rPr>
              <w:lastRenderedPageBreak/>
              <w:t>en la vida democrática. Simultáneamente, se pretende que los alumnos y alumnas comprendan los estados emocionales de otros, tomen conciencia de los sentimientos ajenos, se involucren en experiencias diversas y asuman situaciones diferentes a las propias.</w:t>
            </w:r>
          </w:p>
          <w:p w14:paraId="006CDDF9" w14:textId="672E3415" w:rsidR="007D7598" w:rsidRPr="00176CE1" w:rsidRDefault="007D7598" w:rsidP="003E6B31"/>
        </w:tc>
      </w:tr>
      <w:tr w:rsidR="00E55D37" w:rsidRPr="00176CE1" w14:paraId="364506F6" w14:textId="77777777" w:rsidTr="003E6B31">
        <w:tc>
          <w:tcPr>
            <w:tcW w:w="8926" w:type="dxa"/>
            <w:vAlign w:val="center"/>
          </w:tcPr>
          <w:p w14:paraId="7E9BB393" w14:textId="77777777" w:rsidR="00E55D37" w:rsidRPr="00176CE1" w:rsidRDefault="00E55D37" w:rsidP="003E6B31">
            <w:r w:rsidRPr="00176CE1">
              <w:lastRenderedPageBreak/>
              <w:t>Perfil de salida</w:t>
            </w:r>
          </w:p>
        </w:tc>
      </w:tr>
      <w:tr w:rsidR="00E55D37" w:rsidRPr="00176CE1" w14:paraId="3FAC18CE" w14:textId="77777777" w:rsidTr="003E6B31">
        <w:tc>
          <w:tcPr>
            <w:tcW w:w="8926" w:type="dxa"/>
            <w:vAlign w:val="center"/>
          </w:tcPr>
          <w:p w14:paraId="1128EF40" w14:textId="77777777" w:rsidR="00E55D37" w:rsidRPr="00176CE1" w:rsidRDefault="00E55D37" w:rsidP="003E6B31"/>
          <w:p w14:paraId="5CF5B3D4" w14:textId="77777777" w:rsidR="00E55D37" w:rsidRDefault="00E55D37" w:rsidP="003E6B31">
            <w:r w:rsidRPr="00176CE1">
              <w:t>Esta competencia específica se conecta con los siguientes descriptores del Perfil de salida: CPSAA3, CC1, CC2, CC3, CE2.</w:t>
            </w:r>
          </w:p>
          <w:p w14:paraId="448F11D6" w14:textId="21CE793C" w:rsidR="007D7598" w:rsidRPr="00176CE1" w:rsidRDefault="007D7598" w:rsidP="003E6B31"/>
        </w:tc>
      </w:tr>
      <w:tr w:rsidR="00E55D37" w:rsidRPr="00176CE1" w14:paraId="6D181888" w14:textId="77777777" w:rsidTr="003E6B31">
        <w:tc>
          <w:tcPr>
            <w:tcW w:w="8926" w:type="dxa"/>
            <w:vAlign w:val="center"/>
          </w:tcPr>
          <w:p w14:paraId="48407D6A" w14:textId="77777777" w:rsidR="00E55D37" w:rsidRPr="00176CE1" w:rsidRDefault="00E55D37" w:rsidP="003E6B31">
            <w:r w:rsidRPr="00176CE1">
              <w:t>Competencia específica 4</w:t>
            </w:r>
          </w:p>
        </w:tc>
      </w:tr>
      <w:tr w:rsidR="00E55D37" w:rsidRPr="00176CE1" w14:paraId="18882927" w14:textId="77777777" w:rsidTr="003E6B31">
        <w:tc>
          <w:tcPr>
            <w:tcW w:w="8926" w:type="dxa"/>
            <w:vAlign w:val="center"/>
          </w:tcPr>
          <w:p w14:paraId="50720F1E" w14:textId="77777777" w:rsidR="00E55D37" w:rsidRPr="00176CE1" w:rsidRDefault="00E55D37" w:rsidP="003E6B31">
            <w:pPr>
              <w:autoSpaceDE w:val="0"/>
              <w:autoSpaceDN w:val="0"/>
              <w:adjustRightInd w:val="0"/>
              <w:ind w:firstLine="0"/>
              <w:jc w:val="left"/>
              <w:rPr>
                <w:color w:val="000000"/>
              </w:rPr>
            </w:pPr>
          </w:p>
          <w:p w14:paraId="61E30377" w14:textId="77777777" w:rsidR="00E55D37" w:rsidRPr="00176CE1" w:rsidRDefault="00E55D37" w:rsidP="00E55D37">
            <w:pPr>
              <w:rPr>
                <w:color w:val="000000"/>
              </w:rPr>
            </w:pPr>
            <w:r w:rsidRPr="00176CE1">
              <w:rPr>
                <w:color w:val="000000"/>
              </w:rPr>
              <w:t>Generalmente no se piensa en el impacto que la sociedad y la cultura tienen sobre el desarrollo humano y su conducta, lo cual lleva a la persona a no comprender o a tener un conocimiento incompleto sobre sí misma y sobre el mundo que la rodea. La cultura y la sociedad aportan modelos y referentes que condicionan las percepciones, actitudes, interpretaciones y respuestas ante los acontecimientos y situaciones que surgen en sus vidas.</w:t>
            </w:r>
          </w:p>
          <w:p w14:paraId="5D08C611" w14:textId="77777777" w:rsidR="00E55D37" w:rsidRPr="00176CE1" w:rsidRDefault="00E55D37" w:rsidP="00E55D37">
            <w:pPr>
              <w:rPr>
                <w:color w:val="000000"/>
              </w:rPr>
            </w:pPr>
          </w:p>
          <w:p w14:paraId="0ADBBDBB" w14:textId="77777777" w:rsidR="00E55D37" w:rsidRDefault="00E55D37" w:rsidP="00E55D37">
            <w:pPr>
              <w:rPr>
                <w:color w:val="000000"/>
              </w:rPr>
            </w:pPr>
            <w:r w:rsidRPr="00176CE1">
              <w:rPr>
                <w:color w:val="000000"/>
              </w:rPr>
              <w:t>Con esta competencia se pretende que el alumnado reflexione sobre la influencia que la sociedad y la cultura ejercen en su manera de pensar, crear, expresarse, relacionarse, resolver conflictos y tomar decisiones. Para comparar culturas y sociedades se requiere conocer algunos elementos de la antropología social y cultural, que permiten, por un lado, comprender mejor el impacto que tiene sobre las personas el establecimiento de normas y valores, de costumbres y referentes que guían los comportamientos humanos. Por otro, permiten poner en perspectiva su realidad, que conozca lo diverso y diferente y aprenda a respetarlo y valorarlo como componente enriquecedor. Por último, dentro de un panorama social y cultural cambiante, se considera importante desarrollar estrategias y habilidades personales y sociales para decidir y analizar, con sentido crítico y responsabilidad, cuestiones y problemas actuales, como los referidos al logro de la cohesión y la justicia social, la ciudadanía global, la efectiva igualdad de género o el cumplimiento de los derechos humanos. Este análisis debe partir del conocimiento que ofrece la fundamentación teórica de distintos campos del ámbito de las ciencias sociales, de modo que el alumnado logre una mejor comprensión de sí mismo, de los demás y del mundo que le rodea.</w:t>
            </w:r>
          </w:p>
          <w:p w14:paraId="1537CB8A" w14:textId="34A37236" w:rsidR="007D7598" w:rsidRPr="00176CE1" w:rsidRDefault="007D7598" w:rsidP="00E55D37"/>
        </w:tc>
      </w:tr>
      <w:tr w:rsidR="00E55D37" w:rsidRPr="00176CE1" w14:paraId="14887AE6" w14:textId="77777777" w:rsidTr="003E6B31">
        <w:tc>
          <w:tcPr>
            <w:tcW w:w="8926" w:type="dxa"/>
            <w:vAlign w:val="center"/>
          </w:tcPr>
          <w:p w14:paraId="3A9F839A" w14:textId="77777777" w:rsidR="00E55D37" w:rsidRPr="00176CE1" w:rsidRDefault="00E55D37" w:rsidP="003E6B31">
            <w:r w:rsidRPr="00176CE1">
              <w:t>Perfil de salida</w:t>
            </w:r>
          </w:p>
        </w:tc>
      </w:tr>
      <w:tr w:rsidR="00E55D37" w:rsidRPr="00176CE1" w14:paraId="3BE68917" w14:textId="77777777" w:rsidTr="003E6B31">
        <w:tc>
          <w:tcPr>
            <w:tcW w:w="8926" w:type="dxa"/>
            <w:vAlign w:val="center"/>
          </w:tcPr>
          <w:p w14:paraId="52DF75C3" w14:textId="77777777" w:rsidR="00E55D37" w:rsidRPr="00176CE1" w:rsidRDefault="00E55D37" w:rsidP="003E6B31"/>
          <w:p w14:paraId="4A231429" w14:textId="77777777" w:rsidR="00E55D37" w:rsidRDefault="00E55D37" w:rsidP="003E6B31">
            <w:r w:rsidRPr="00176CE1">
              <w:t>Esta competencia específica se conecta con los siguientes descriptores del Perfil de salida: CC1, CC2, CC3, CE2</w:t>
            </w:r>
          </w:p>
          <w:p w14:paraId="0EE680C4" w14:textId="6347BB77" w:rsidR="007D7598" w:rsidRPr="00176CE1" w:rsidRDefault="007D7598" w:rsidP="003E6B31"/>
        </w:tc>
      </w:tr>
      <w:tr w:rsidR="00E55D37" w:rsidRPr="00176CE1" w14:paraId="4AC53B7C" w14:textId="77777777" w:rsidTr="003E6B31">
        <w:tc>
          <w:tcPr>
            <w:tcW w:w="8926" w:type="dxa"/>
            <w:vAlign w:val="center"/>
          </w:tcPr>
          <w:p w14:paraId="1625FF70" w14:textId="77777777" w:rsidR="00E55D37" w:rsidRPr="00176CE1" w:rsidRDefault="00E55D37" w:rsidP="003E6B31">
            <w:r w:rsidRPr="00176CE1">
              <w:t>Competencia específica 5.</w:t>
            </w:r>
          </w:p>
        </w:tc>
      </w:tr>
      <w:tr w:rsidR="00E55D37" w:rsidRPr="00176CE1" w14:paraId="2E8AA79E" w14:textId="77777777" w:rsidTr="003E6B31">
        <w:tc>
          <w:tcPr>
            <w:tcW w:w="8926" w:type="dxa"/>
            <w:vAlign w:val="center"/>
          </w:tcPr>
          <w:p w14:paraId="0B87EF0C" w14:textId="77777777" w:rsidR="00E55D37" w:rsidRPr="00176CE1" w:rsidRDefault="00E55D37" w:rsidP="003E6B31">
            <w:pPr>
              <w:autoSpaceDE w:val="0"/>
              <w:autoSpaceDN w:val="0"/>
              <w:adjustRightInd w:val="0"/>
              <w:ind w:firstLine="0"/>
              <w:jc w:val="left"/>
              <w:rPr>
                <w:color w:val="000000"/>
              </w:rPr>
            </w:pPr>
          </w:p>
          <w:p w14:paraId="78EA6185" w14:textId="77777777" w:rsidR="00E55D37" w:rsidRDefault="00E55D37" w:rsidP="003E6B31">
            <w:pPr>
              <w:rPr>
                <w:color w:val="000000"/>
              </w:rPr>
            </w:pPr>
            <w:r w:rsidRPr="00176CE1">
              <w:rPr>
                <w:color w:val="000000"/>
              </w:rPr>
              <w:t xml:space="preserve">Aprovechar las posibilidades que ofrecen las herramientas digitales para la realización </w:t>
            </w:r>
            <w:r w:rsidRPr="00176CE1">
              <w:t>eficiente</w:t>
            </w:r>
            <w:r w:rsidRPr="00176CE1">
              <w:rPr>
                <w:color w:val="000000"/>
              </w:rPr>
              <w:t xml:space="preserve"> de tareas tecnológicas, configurándolas y aplicando los conocimientos interdisciplinares adecuados </w:t>
            </w:r>
          </w:p>
          <w:p w14:paraId="481DCE79" w14:textId="77777777" w:rsidR="007D7598" w:rsidRPr="00176CE1" w:rsidRDefault="007D7598" w:rsidP="003E6B31">
            <w:pPr>
              <w:rPr>
                <w:color w:val="000000"/>
              </w:rPr>
            </w:pPr>
          </w:p>
          <w:p w14:paraId="52AC1411" w14:textId="77777777" w:rsidR="00E55D37" w:rsidRPr="00176CE1" w:rsidRDefault="00E55D37" w:rsidP="003E6B31"/>
        </w:tc>
      </w:tr>
      <w:tr w:rsidR="00E55D37" w:rsidRPr="00176CE1" w14:paraId="6467C183" w14:textId="77777777" w:rsidTr="003E6B31">
        <w:tc>
          <w:tcPr>
            <w:tcW w:w="8926" w:type="dxa"/>
            <w:vAlign w:val="center"/>
          </w:tcPr>
          <w:p w14:paraId="184D3144" w14:textId="77777777" w:rsidR="00E55D37" w:rsidRPr="00176CE1" w:rsidRDefault="00E55D37" w:rsidP="003E6B31">
            <w:r w:rsidRPr="00176CE1">
              <w:t>Perfil de salida</w:t>
            </w:r>
          </w:p>
        </w:tc>
      </w:tr>
      <w:tr w:rsidR="00E55D37" w:rsidRPr="00176CE1" w14:paraId="02FFBD91" w14:textId="77777777" w:rsidTr="003E6B31">
        <w:tc>
          <w:tcPr>
            <w:tcW w:w="8926" w:type="dxa"/>
            <w:vAlign w:val="center"/>
          </w:tcPr>
          <w:p w14:paraId="7B77A730" w14:textId="77777777" w:rsidR="00E55D37" w:rsidRPr="00176CE1" w:rsidRDefault="00E55D37" w:rsidP="003E6B31"/>
          <w:p w14:paraId="3855CC28" w14:textId="77777777" w:rsidR="00E55D37" w:rsidRDefault="00E55D37" w:rsidP="003E6B31">
            <w:r w:rsidRPr="00176CE1">
              <w:t xml:space="preserve">Como sucede con las otras competencias específicas de la materia, las competencias clave en matemáticas y en ciencia, tecnología e ingeniería, y digital son consustanciales a esta competencia. Entre el resto de competencias clave, conviene resaltar la conexión con las competencias en comunicación lingüística y plurilingüe en lo que concierne al análisis de las descripciones de las diferentes técnicas y herramientas. El uso de estas requiere a menudo la interpretación de textos instructivos y del dominio del lenguaje propio del área. La competencia clave personal, social y de aprender a aprender está también directa y estrechamente relacionada con esta competencia específica, en lo relativo a la activación de procesos metacognitivos de retroalimentación que permiten aprender de los errores. </w:t>
            </w:r>
          </w:p>
          <w:p w14:paraId="5F53E5FD" w14:textId="77777777" w:rsidR="007D7598" w:rsidRPr="00176CE1" w:rsidRDefault="007D7598" w:rsidP="003E6B31"/>
          <w:p w14:paraId="4E85EDC7" w14:textId="77777777" w:rsidR="00E55D37" w:rsidRPr="00176CE1" w:rsidRDefault="00E55D37" w:rsidP="003E6B31"/>
        </w:tc>
      </w:tr>
      <w:tr w:rsidR="00E55D37" w:rsidRPr="00176CE1" w14:paraId="41C6A79D" w14:textId="77777777" w:rsidTr="003E6B31">
        <w:tc>
          <w:tcPr>
            <w:tcW w:w="8926" w:type="dxa"/>
            <w:vAlign w:val="center"/>
          </w:tcPr>
          <w:p w14:paraId="28182816" w14:textId="7095A9F3" w:rsidR="00E55D37" w:rsidRPr="00176CE1" w:rsidRDefault="00E55D37" w:rsidP="00E55D37">
            <w:r w:rsidRPr="00176CE1">
              <w:t>Competencia específica 5.</w:t>
            </w:r>
          </w:p>
        </w:tc>
      </w:tr>
      <w:tr w:rsidR="00E55D37" w:rsidRPr="00176CE1" w14:paraId="2EFA2716" w14:textId="77777777" w:rsidTr="003E6B31">
        <w:tc>
          <w:tcPr>
            <w:tcW w:w="8926" w:type="dxa"/>
            <w:vAlign w:val="center"/>
          </w:tcPr>
          <w:p w14:paraId="7D1917C9" w14:textId="77777777" w:rsidR="00E55D37" w:rsidRPr="00176CE1" w:rsidRDefault="00E55D37" w:rsidP="003E6B31">
            <w:pPr>
              <w:autoSpaceDE w:val="0"/>
              <w:autoSpaceDN w:val="0"/>
              <w:adjustRightInd w:val="0"/>
              <w:ind w:firstLine="0"/>
              <w:jc w:val="left"/>
              <w:rPr>
                <w:color w:val="000000"/>
              </w:rPr>
            </w:pPr>
          </w:p>
          <w:p w14:paraId="01FC7D75" w14:textId="77777777" w:rsidR="00E55D37" w:rsidRPr="00176CE1" w:rsidRDefault="00E55D37" w:rsidP="00E55D37">
            <w:pPr>
              <w:rPr>
                <w:color w:val="000000"/>
              </w:rPr>
            </w:pPr>
            <w:r w:rsidRPr="00176CE1">
              <w:rPr>
                <w:color w:val="000000"/>
              </w:rPr>
              <w:t>La complejidad social y económica y el acceso a numerosas oportunidades profesionales y de formación hacen necesario propiciar que el alumnado desarrolle destrezas personales, incluidas las digitales, así como actitudes que le ayuden a tomar decisiones adecuadas y coherentes con sus intereses, sus expectativas e inquietudes y sus necesidades en cada momento de su vida y en entornos cambiantes. Es preciso que explore y evalúe sus inquietudes personales y vocacionales, que reconozca sus fortalezas como elementos diferenciadores y de potencial valor, y que identifique sus debilidades con la intención de buscar, con actitud proactiva y de superación, los recursos y ayuda necesarios para mejorar su grado de desempeño personal, social, académico y profesional.</w:t>
            </w:r>
          </w:p>
          <w:p w14:paraId="4E65A55B" w14:textId="77777777" w:rsidR="00E55D37" w:rsidRPr="00176CE1" w:rsidRDefault="00E55D37" w:rsidP="00E55D37">
            <w:pPr>
              <w:rPr>
                <w:color w:val="000000"/>
              </w:rPr>
            </w:pPr>
          </w:p>
          <w:p w14:paraId="2CF75355" w14:textId="77777777" w:rsidR="00E55D37" w:rsidRDefault="00E55D37" w:rsidP="00E55D37">
            <w:pPr>
              <w:rPr>
                <w:color w:val="000000"/>
              </w:rPr>
            </w:pPr>
            <w:r w:rsidRPr="00176CE1">
              <w:rPr>
                <w:color w:val="000000"/>
              </w:rPr>
              <w:t>Por otro lado, para organizar con realismo el propio itinerario formativo y profesional se requiere realizar una exploración ordenada de las oportunidades académicas, formativas y laborales que ofrece el entorno, tanto presencial como virtual, con el fin de orientar correctamente la propia trayectoria en el futuro. La creciente oferta educativa que se ha producido en los últimos años obliga al alumnado a seleccionar la información y a tomar decisiones para formarse, seguir aprendiendo a lo largo de la vida y orientar de manera satisfactoria su carrera profesional. Necesita adquirir habilidades sociales, de adaptación y de planificación y gestión, y mostrar actitudes de iniciativa y de logro para enfrentarse a los nuevos retos que se presenten en los distintos ámbitos de su vida.</w:t>
            </w:r>
          </w:p>
          <w:p w14:paraId="461F0470" w14:textId="2C856236" w:rsidR="007D7598" w:rsidRPr="00176CE1" w:rsidRDefault="007D7598" w:rsidP="00E55D37"/>
        </w:tc>
      </w:tr>
      <w:tr w:rsidR="00E55D37" w:rsidRPr="00176CE1" w14:paraId="7F5451B4" w14:textId="77777777" w:rsidTr="003E6B31">
        <w:tc>
          <w:tcPr>
            <w:tcW w:w="8926" w:type="dxa"/>
            <w:vAlign w:val="center"/>
          </w:tcPr>
          <w:p w14:paraId="4DBA4E22" w14:textId="77777777" w:rsidR="00E55D37" w:rsidRPr="00176CE1" w:rsidRDefault="00E55D37" w:rsidP="003E6B31">
            <w:r w:rsidRPr="00176CE1">
              <w:t>Perfil de salida</w:t>
            </w:r>
          </w:p>
        </w:tc>
      </w:tr>
      <w:tr w:rsidR="00E55D37" w:rsidRPr="00176CE1" w14:paraId="6BE03774" w14:textId="77777777" w:rsidTr="003E6B31">
        <w:tc>
          <w:tcPr>
            <w:tcW w:w="8926" w:type="dxa"/>
            <w:vAlign w:val="center"/>
          </w:tcPr>
          <w:p w14:paraId="60CF610C" w14:textId="77777777" w:rsidR="00E55D37" w:rsidRPr="00176CE1" w:rsidRDefault="00E55D37" w:rsidP="003E6B31"/>
          <w:p w14:paraId="11632236" w14:textId="77777777" w:rsidR="00E55D37" w:rsidRDefault="00E55D37" w:rsidP="003E6B31">
            <w:r w:rsidRPr="00176CE1">
              <w:t>Esta competencia específica se conecta con los siguientes descriptores del Perfil de salida: CD1, CD3, CPSAA4, CPSAA5, CE1, CE2, CE3.</w:t>
            </w:r>
          </w:p>
          <w:p w14:paraId="1A7A962F" w14:textId="3CD54901" w:rsidR="007D7598" w:rsidRPr="00176CE1" w:rsidRDefault="007D7598" w:rsidP="003E6B31"/>
        </w:tc>
      </w:tr>
    </w:tbl>
    <w:p w14:paraId="1FC0CC54" w14:textId="77777777" w:rsidR="00E55D37" w:rsidRDefault="00E55D37" w:rsidP="00E55D37">
      <w:pPr>
        <w:widowControl w:val="0"/>
        <w:pBdr>
          <w:top w:val="nil"/>
          <w:left w:val="nil"/>
          <w:bottom w:val="nil"/>
          <w:right w:val="nil"/>
          <w:between w:val="nil"/>
        </w:pBdr>
        <w:spacing w:after="120"/>
        <w:rPr>
          <w:color w:val="000000"/>
        </w:rPr>
      </w:pPr>
    </w:p>
    <w:p w14:paraId="45531C22" w14:textId="77777777" w:rsidR="000C40E8" w:rsidRDefault="000C40E8" w:rsidP="00E55D37">
      <w:pPr>
        <w:widowControl w:val="0"/>
        <w:pBdr>
          <w:top w:val="nil"/>
          <w:left w:val="nil"/>
          <w:bottom w:val="nil"/>
          <w:right w:val="nil"/>
          <w:between w:val="nil"/>
        </w:pBdr>
        <w:spacing w:after="120"/>
        <w:rPr>
          <w:color w:val="000000"/>
        </w:rPr>
      </w:pPr>
    </w:p>
    <w:p w14:paraId="4A29DBAF" w14:textId="77777777" w:rsidR="000C40E8" w:rsidRPr="00176CE1" w:rsidRDefault="000C40E8" w:rsidP="00E55D37">
      <w:pPr>
        <w:widowControl w:val="0"/>
        <w:pBdr>
          <w:top w:val="nil"/>
          <w:left w:val="nil"/>
          <w:bottom w:val="nil"/>
          <w:right w:val="nil"/>
          <w:between w:val="nil"/>
        </w:pBdr>
        <w:spacing w:after="120"/>
        <w:rPr>
          <w:color w:val="000000"/>
        </w:rPr>
      </w:pPr>
    </w:p>
    <w:p w14:paraId="5024F433" w14:textId="77777777" w:rsidR="00657A73" w:rsidRPr="00176CE1" w:rsidRDefault="00657A73" w:rsidP="00176CE1">
      <w:pPr>
        <w:pStyle w:val="Ttulo1"/>
      </w:pPr>
      <w:bookmarkStart w:id="35" w:name="_Toc146818934"/>
      <w:r w:rsidRPr="00176CE1">
        <w:lastRenderedPageBreak/>
        <w:t>MEDIDAS DE RESPUESTA EDUCATIVA PARA LA INCLUSIÓNDEL ALUMNADO CON NECESIDAD ESPECÍFICA DE APOYO EDUCATIVO O CON ALUMNADO QUE REQUIERA ACTUACIONES PARA LA COMPENSACIÓN DE LAS DESIGUALDADES</w:t>
      </w:r>
      <w:bookmarkEnd w:id="35"/>
    </w:p>
    <w:p w14:paraId="34B9249D" w14:textId="77777777" w:rsidR="00657A73" w:rsidRPr="00176CE1" w:rsidRDefault="00657A73" w:rsidP="00657A73"/>
    <w:p w14:paraId="3DBE7DF1" w14:textId="77777777" w:rsidR="00657A73" w:rsidRPr="00176CE1" w:rsidRDefault="00657A73" w:rsidP="00657A73">
      <w:r w:rsidRPr="00176CE1">
        <w:t>Los alumnos tienen distinta formación, distintos intereses y necesidades. Por eso la atención a la diversidad debe de estar presente en la práctica diaria.</w:t>
      </w:r>
    </w:p>
    <w:p w14:paraId="36FED844" w14:textId="77777777" w:rsidR="008B40B9" w:rsidRPr="00176CE1" w:rsidRDefault="008B40B9" w:rsidP="00657A73">
      <w:pPr>
        <w:rPr>
          <w:rFonts w:eastAsia="Calibri"/>
        </w:rPr>
      </w:pPr>
    </w:p>
    <w:p w14:paraId="4FF25766" w14:textId="77777777" w:rsidR="00657A73" w:rsidRPr="00176CE1" w:rsidRDefault="00657A73" w:rsidP="00657A73">
      <w:r w:rsidRPr="00176CE1">
        <w:t>El objetivo fundamental de la ESO es atender a las necesidades educativas de los alumnos. Es absurdo esperar que todos los alumnos progresen a lo largo del currículum a la misma velocidad. Esto obliga a considerar la necesidad de un tratamiento diferenciado que permita a cada uno alcanzar el máximo de sus posibilidades.</w:t>
      </w:r>
    </w:p>
    <w:p w14:paraId="592FE44E" w14:textId="77777777" w:rsidR="008B40B9" w:rsidRPr="00176CE1" w:rsidRDefault="008B40B9" w:rsidP="00657A73"/>
    <w:p w14:paraId="1F0FBD85" w14:textId="77777777" w:rsidR="00657A73" w:rsidRPr="00176CE1" w:rsidRDefault="00657A73" w:rsidP="00657A73">
      <w:pPr>
        <w:rPr>
          <w:color w:val="000000"/>
        </w:rPr>
      </w:pPr>
      <w:r w:rsidRPr="00176CE1">
        <w:t>La evaluación inicial nos permitirá determinar algunas de estas características, asimismo se consultará para cada alumno su historial académico, el Departamento de orientación, los propios intereses de los alumnos, con el conocimiento en lo posible del entorno social y familiar del alumno y todo lo que se considere oportuno.</w:t>
      </w:r>
      <w:r w:rsidRPr="00176CE1">
        <w:rPr>
          <w:color w:val="000000"/>
        </w:rPr>
        <w:t xml:space="preserve"> Todo lo relacionado anteriormente proporcionará una idea bastante aproximada del grupo, donde se puede encontrar alumnado con las siguientes características: </w:t>
      </w:r>
    </w:p>
    <w:p w14:paraId="17DA59D4" w14:textId="77777777" w:rsidR="008B40B9" w:rsidRPr="00176CE1" w:rsidRDefault="008B40B9" w:rsidP="00657A73"/>
    <w:p w14:paraId="39E66C83" w14:textId="77777777" w:rsidR="00657A73" w:rsidRPr="00176CE1" w:rsidRDefault="00657A73" w:rsidP="00346755">
      <w:pPr>
        <w:numPr>
          <w:ilvl w:val="0"/>
          <w:numId w:val="5"/>
        </w:numPr>
        <w:pBdr>
          <w:top w:val="nil"/>
          <w:left w:val="nil"/>
          <w:bottom w:val="nil"/>
          <w:right w:val="nil"/>
          <w:between w:val="nil"/>
        </w:pBdr>
        <w:rPr>
          <w:color w:val="000000"/>
        </w:rPr>
      </w:pPr>
      <w:r w:rsidRPr="00176CE1">
        <w:rPr>
          <w:color w:val="000000"/>
        </w:rPr>
        <w:t>Alumnado que no conoce ninguno de los idiomas oficiales de la Comunidad Valenciana.</w:t>
      </w:r>
    </w:p>
    <w:p w14:paraId="57DDA538" w14:textId="77777777" w:rsidR="00657A73" w:rsidRPr="00176CE1" w:rsidRDefault="00657A73" w:rsidP="00346755">
      <w:pPr>
        <w:numPr>
          <w:ilvl w:val="0"/>
          <w:numId w:val="5"/>
        </w:numPr>
        <w:pBdr>
          <w:top w:val="nil"/>
          <w:left w:val="nil"/>
          <w:bottom w:val="nil"/>
          <w:right w:val="nil"/>
          <w:between w:val="nil"/>
        </w:pBdr>
        <w:rPr>
          <w:color w:val="000000"/>
        </w:rPr>
      </w:pPr>
      <w:r w:rsidRPr="00176CE1">
        <w:rPr>
          <w:color w:val="000000"/>
        </w:rPr>
        <w:t>Alumnos con minusvalía física.</w:t>
      </w:r>
    </w:p>
    <w:p w14:paraId="6D18480E" w14:textId="77777777" w:rsidR="00657A73" w:rsidRPr="00176CE1" w:rsidRDefault="00657A73" w:rsidP="00346755">
      <w:pPr>
        <w:numPr>
          <w:ilvl w:val="0"/>
          <w:numId w:val="5"/>
        </w:numPr>
        <w:pBdr>
          <w:top w:val="nil"/>
          <w:left w:val="nil"/>
          <w:bottom w:val="nil"/>
          <w:right w:val="nil"/>
          <w:between w:val="nil"/>
        </w:pBdr>
        <w:rPr>
          <w:color w:val="000000"/>
        </w:rPr>
      </w:pPr>
      <w:r w:rsidRPr="00176CE1">
        <w:rPr>
          <w:color w:val="000000"/>
        </w:rPr>
        <w:t>Alumnado con Adaptación Curricular Significativa o no Significativa</w:t>
      </w:r>
    </w:p>
    <w:p w14:paraId="579144CF" w14:textId="77777777" w:rsidR="00657A73" w:rsidRPr="00176CE1" w:rsidRDefault="00657A73" w:rsidP="00346755">
      <w:pPr>
        <w:numPr>
          <w:ilvl w:val="0"/>
          <w:numId w:val="5"/>
        </w:numPr>
        <w:pBdr>
          <w:top w:val="nil"/>
          <w:left w:val="nil"/>
          <w:bottom w:val="nil"/>
          <w:right w:val="nil"/>
          <w:between w:val="nil"/>
        </w:pBdr>
        <w:rPr>
          <w:color w:val="000000"/>
        </w:rPr>
      </w:pPr>
      <w:r w:rsidRPr="00176CE1">
        <w:rPr>
          <w:color w:val="000000"/>
        </w:rPr>
        <w:t>Alumnado con altas capacidades.</w:t>
      </w:r>
    </w:p>
    <w:p w14:paraId="7B099F9F" w14:textId="77777777" w:rsidR="00657A73" w:rsidRPr="00176CE1" w:rsidRDefault="00657A73" w:rsidP="00346755">
      <w:pPr>
        <w:numPr>
          <w:ilvl w:val="0"/>
          <w:numId w:val="5"/>
        </w:numPr>
        <w:pBdr>
          <w:top w:val="nil"/>
          <w:left w:val="nil"/>
          <w:bottom w:val="nil"/>
          <w:right w:val="nil"/>
          <w:between w:val="nil"/>
        </w:pBdr>
        <w:rPr>
          <w:color w:val="000000"/>
        </w:rPr>
      </w:pPr>
      <w:r w:rsidRPr="00176CE1">
        <w:rPr>
          <w:color w:val="000000"/>
        </w:rPr>
        <w:t>Alumnos con la tecnología pendiente de cursos anteriores.</w:t>
      </w:r>
    </w:p>
    <w:p w14:paraId="3B3DA294" w14:textId="77777777" w:rsidR="00657A73" w:rsidRPr="00176CE1" w:rsidRDefault="00657A73" w:rsidP="00346755">
      <w:pPr>
        <w:numPr>
          <w:ilvl w:val="0"/>
          <w:numId w:val="5"/>
        </w:numPr>
        <w:pBdr>
          <w:top w:val="nil"/>
          <w:left w:val="nil"/>
          <w:bottom w:val="nil"/>
          <w:right w:val="nil"/>
          <w:between w:val="nil"/>
        </w:pBdr>
        <w:rPr>
          <w:color w:val="000000"/>
        </w:rPr>
      </w:pPr>
      <w:r w:rsidRPr="00176CE1">
        <w:rPr>
          <w:color w:val="000000"/>
        </w:rPr>
        <w:t>Alumnos con problemas personales</w:t>
      </w:r>
    </w:p>
    <w:p w14:paraId="6C8386AE" w14:textId="77777777" w:rsidR="008B40B9" w:rsidRPr="00176CE1" w:rsidRDefault="008B40B9" w:rsidP="008B40B9">
      <w:pPr>
        <w:pBdr>
          <w:top w:val="nil"/>
          <w:left w:val="nil"/>
          <w:bottom w:val="nil"/>
          <w:right w:val="nil"/>
          <w:between w:val="nil"/>
        </w:pBdr>
        <w:ind w:left="1080" w:firstLine="0"/>
        <w:rPr>
          <w:color w:val="000000"/>
        </w:rPr>
      </w:pPr>
    </w:p>
    <w:p w14:paraId="4692DF82" w14:textId="77777777" w:rsidR="00657A73" w:rsidRPr="00176CE1" w:rsidRDefault="00657A73" w:rsidP="00657A73">
      <w:r w:rsidRPr="00176CE1">
        <w:t>La atención a la diversidad debe estar presente en todo el proceso de enseñanza-aprendizaje:</w:t>
      </w:r>
    </w:p>
    <w:p w14:paraId="0A252A59" w14:textId="77777777" w:rsidR="008B40B9" w:rsidRPr="00176CE1" w:rsidRDefault="008B40B9" w:rsidP="00657A73"/>
    <w:p w14:paraId="0B954C9B" w14:textId="77777777" w:rsidR="00657A73" w:rsidRPr="00176CE1" w:rsidRDefault="00657A73" w:rsidP="00657A73">
      <w:r w:rsidRPr="00176CE1">
        <w:t xml:space="preserve">Al principio del curso se hará una prueba exploratoria que permita realizar un diagnóstico inicial del conocimiento del alumno a fin de procurar que los contenidos nuevos que se enseñen, conecten con los contenidos previos y sean adecuados a su nivel cognitivo. </w:t>
      </w:r>
    </w:p>
    <w:p w14:paraId="0E35753A" w14:textId="77777777" w:rsidR="008B40B9" w:rsidRPr="00176CE1" w:rsidRDefault="008B40B9" w:rsidP="00657A73"/>
    <w:p w14:paraId="79A889A2" w14:textId="77777777" w:rsidR="00657A73" w:rsidRPr="00176CE1" w:rsidRDefault="00657A73" w:rsidP="00657A73">
      <w:r w:rsidRPr="00176CE1">
        <w:t xml:space="preserve">Al comenzar el desarrollo de cada unidad se realizará un diagnóstico inicial del conocimiento del alumno que le permita, por una parte, tener una visión del conjunto del tema y además sirva para motivarlos. </w:t>
      </w:r>
    </w:p>
    <w:p w14:paraId="388E9699" w14:textId="77777777" w:rsidR="008B40B9" w:rsidRPr="00176CE1" w:rsidRDefault="008B40B9" w:rsidP="00657A73"/>
    <w:p w14:paraId="51B4F5F3" w14:textId="77777777" w:rsidR="00657A73" w:rsidRPr="00176CE1" w:rsidRDefault="00657A73" w:rsidP="00657A73">
      <w:r w:rsidRPr="00176CE1">
        <w:t xml:space="preserve">Importante la realización de ejercicios adaptados a sus posibilidades. </w:t>
      </w:r>
    </w:p>
    <w:p w14:paraId="5C669CC5" w14:textId="77777777" w:rsidR="008B40B9" w:rsidRPr="00176CE1" w:rsidRDefault="008B40B9" w:rsidP="00657A73"/>
    <w:p w14:paraId="264C4CE9" w14:textId="77777777" w:rsidR="00657A73" w:rsidRPr="00176CE1" w:rsidRDefault="00657A73" w:rsidP="00657A73">
      <w:r w:rsidRPr="00176CE1">
        <w:t>Se propiciará que la velocidad del aprendizaje la marque el propio alumno.</w:t>
      </w:r>
    </w:p>
    <w:p w14:paraId="582F541F" w14:textId="77777777" w:rsidR="00657A73" w:rsidRPr="00176CE1" w:rsidRDefault="00657A73" w:rsidP="00657A73">
      <w:r w:rsidRPr="00176CE1">
        <w:t>La existencia en el material de trabajo de actividades con diversos niveles de dificultad, relacionadas con cada contenido conceptual permitirá adaptar el proceso de enseñanza-aprendizaje a las necesidades concretas y peculiares de cada alumno.</w:t>
      </w:r>
    </w:p>
    <w:p w14:paraId="7568A5AD" w14:textId="77777777" w:rsidR="008B40B9" w:rsidRPr="00176CE1" w:rsidRDefault="008B40B9" w:rsidP="00657A73"/>
    <w:p w14:paraId="2ABAFC0F" w14:textId="77777777" w:rsidR="00657A73" w:rsidRPr="00176CE1" w:rsidRDefault="00657A73" w:rsidP="00657A73">
      <w:r w:rsidRPr="00176CE1">
        <w:t>En ocasiones se propondrán actividades abiertas que permitan a cada alumno realizarlas según su diferente desarrollo intelectual o de conocimientos.</w:t>
      </w:r>
    </w:p>
    <w:p w14:paraId="479595EC" w14:textId="77777777" w:rsidR="008B40B9" w:rsidRPr="00176CE1" w:rsidRDefault="008B40B9" w:rsidP="00657A73"/>
    <w:p w14:paraId="62649A46" w14:textId="77777777" w:rsidR="00657A73" w:rsidRPr="00176CE1" w:rsidRDefault="00657A73" w:rsidP="00657A73">
      <w:r w:rsidRPr="00176CE1">
        <w:t>Se intentará que la comprensión del alumno de cada contenido sea suficiente para su aplicación y enlazar con los nuevos contenidos.</w:t>
      </w:r>
    </w:p>
    <w:p w14:paraId="487F4C91" w14:textId="77777777" w:rsidR="00657A73" w:rsidRPr="00176CE1" w:rsidRDefault="00657A73" w:rsidP="00657A73"/>
    <w:p w14:paraId="56A9280C" w14:textId="77777777" w:rsidR="00657A73" w:rsidRPr="00176CE1" w:rsidRDefault="00657A73" w:rsidP="00657A73">
      <w:r w:rsidRPr="00176CE1">
        <w:t xml:space="preserve">La expresión “atención a la diversidad” no hace referencia a un determinado tipo de alumnos y alumnas (alumnos y alumnas problemáticos, con deficiencias físicas, psíquicas o sensoriales, etc.), sino a todos los escolarizados en cada clase del centro educativo. Esto supone que la respuesta a la diversidad de los alumnos y las alumnas debe garantizarse desde el mismo proceso de planificación educativa. De ahí que la atención a la diversidad se articule en todos los niveles (centro, grupo de alumnos y alumnas y alumno concreto). </w:t>
      </w:r>
    </w:p>
    <w:p w14:paraId="3272383D" w14:textId="77777777" w:rsidR="00657A73" w:rsidRPr="00176CE1" w:rsidRDefault="00657A73" w:rsidP="00657A73"/>
    <w:p w14:paraId="62E45ADE" w14:textId="77777777" w:rsidR="00657A73" w:rsidRPr="00176CE1" w:rsidRDefault="00657A73" w:rsidP="008B40B9">
      <w:pPr>
        <w:spacing w:after="160"/>
      </w:pPr>
      <w:r w:rsidRPr="00176CE1">
        <w:rPr>
          <w:rFonts w:eastAsia="Calibri"/>
          <w:lang w:eastAsia="en-US"/>
        </w:rPr>
        <w:t>De acuerdo con el DECRETO 104/2018, de 27 de julio, del Consell, por el</w:t>
      </w:r>
      <w:r w:rsidRPr="00176CE1">
        <w:rPr>
          <w:rFonts w:eastAsia="Calibri"/>
          <w:lang w:eastAsia="en-US"/>
        </w:rPr>
        <w:br/>
        <w:t>que se desarrollan los principios de equidad y de inclusión</w:t>
      </w:r>
      <w:r w:rsidRPr="00176CE1">
        <w:rPr>
          <w:rFonts w:eastAsia="Calibri"/>
          <w:lang w:eastAsia="en-US"/>
        </w:rPr>
        <w:br/>
        <w:t>en el sistema educativo valenciano</w:t>
      </w:r>
      <w:r w:rsidRPr="00176CE1">
        <w:t>, los niveles de respuesta educativa para la inclusión se encuentran divididos en 4, tal y como muestra la siguiente tabla.</w:t>
      </w:r>
    </w:p>
    <w:p w14:paraId="6D7EE743" w14:textId="77777777" w:rsidR="00657A73" w:rsidRPr="00176CE1" w:rsidRDefault="00657A73" w:rsidP="00657A73">
      <w:pPr>
        <w:spacing w:after="160"/>
        <w:ind w:firstLine="0"/>
      </w:pPr>
    </w:p>
    <w:p w14:paraId="387AF5C5" w14:textId="77777777" w:rsidR="00657A73" w:rsidRPr="00176CE1" w:rsidRDefault="00657A73" w:rsidP="00657A73">
      <w:pPr>
        <w:spacing w:before="240" w:after="240"/>
      </w:pPr>
      <w:r w:rsidRPr="00176CE1">
        <w:br w:type="page"/>
      </w:r>
    </w:p>
    <w:tbl>
      <w:tblPr>
        <w:tblStyle w:val="Tablaconcuadrcula5oscura-nfasis1"/>
        <w:tblW w:w="9911" w:type="dxa"/>
        <w:tblLayout w:type="fixed"/>
        <w:tblLook w:val="04A0" w:firstRow="1" w:lastRow="0" w:firstColumn="1" w:lastColumn="0" w:noHBand="0" w:noVBand="1"/>
      </w:tblPr>
      <w:tblGrid>
        <w:gridCol w:w="488"/>
        <w:gridCol w:w="1067"/>
        <w:gridCol w:w="1704"/>
        <w:gridCol w:w="2217"/>
        <w:gridCol w:w="1323"/>
        <w:gridCol w:w="3112"/>
      </w:tblGrid>
      <w:tr w:rsidR="00657A73" w:rsidRPr="00176CE1" w14:paraId="4EDCD8B1" w14:textId="77777777" w:rsidTr="00853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 w:type="dxa"/>
            <w:vMerge w:val="restart"/>
            <w:textDirection w:val="btLr"/>
          </w:tcPr>
          <w:p w14:paraId="603346EE" w14:textId="77777777" w:rsidR="00657A73" w:rsidRPr="00176CE1" w:rsidRDefault="00657A73" w:rsidP="00853B9F">
            <w:pPr>
              <w:pStyle w:val="FREE"/>
              <w:ind w:left="113" w:right="113"/>
              <w:jc w:val="center"/>
              <w:rPr>
                <w:rFonts w:cs="Arial"/>
                <w:szCs w:val="24"/>
                <w:lang w:val="es-ES"/>
              </w:rPr>
            </w:pPr>
            <w:r w:rsidRPr="00176CE1">
              <w:rPr>
                <w:rFonts w:cs="Arial"/>
                <w:szCs w:val="24"/>
                <w:lang w:val="es-ES"/>
              </w:rPr>
              <w:lastRenderedPageBreak/>
              <w:t>CARÁCTER SUMATORIO Y PROGRESIVO</w:t>
            </w:r>
          </w:p>
        </w:tc>
        <w:tc>
          <w:tcPr>
            <w:tcW w:w="9423" w:type="dxa"/>
            <w:gridSpan w:val="5"/>
            <w:vAlign w:val="bottom"/>
          </w:tcPr>
          <w:p w14:paraId="2A34F36D" w14:textId="77777777" w:rsidR="00657A73" w:rsidRPr="00176CE1" w:rsidRDefault="00657A73" w:rsidP="00853B9F">
            <w:pPr>
              <w:pStyle w:val="FREE"/>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Cs w:val="24"/>
                <w:lang w:val="es-ES"/>
              </w:rPr>
            </w:pPr>
          </w:p>
          <w:p w14:paraId="4C6B63B4" w14:textId="77777777" w:rsidR="00657A73" w:rsidRPr="00176CE1" w:rsidRDefault="00657A73" w:rsidP="00853B9F">
            <w:pPr>
              <w:pStyle w:val="FREE"/>
              <w:spacing w:line="360" w:lineRule="auto"/>
              <w:jc w:val="center"/>
              <w:cnfStyle w:val="100000000000" w:firstRow="1"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NIVELES DE RESPUESTA EDUCATIVA PARA LA INCLUSIÓN</w:t>
            </w:r>
          </w:p>
        </w:tc>
      </w:tr>
      <w:tr w:rsidR="00657A73" w:rsidRPr="00176CE1" w14:paraId="1F12A79C" w14:textId="77777777" w:rsidTr="00853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 w:type="dxa"/>
            <w:vMerge/>
          </w:tcPr>
          <w:p w14:paraId="0971D226" w14:textId="77777777" w:rsidR="00657A73" w:rsidRPr="00176CE1" w:rsidRDefault="00657A73" w:rsidP="00853B9F">
            <w:pPr>
              <w:pStyle w:val="FREE"/>
              <w:rPr>
                <w:rFonts w:cs="Arial"/>
                <w:szCs w:val="24"/>
                <w:lang w:val="es-ES"/>
              </w:rPr>
            </w:pPr>
          </w:p>
        </w:tc>
        <w:tc>
          <w:tcPr>
            <w:tcW w:w="1067" w:type="dxa"/>
          </w:tcPr>
          <w:p w14:paraId="6E97B918" w14:textId="77777777" w:rsidR="00657A73" w:rsidRPr="00176CE1" w:rsidRDefault="00657A73" w:rsidP="00853B9F">
            <w:pPr>
              <w:pStyle w:val="FREE"/>
              <w:jc w:val="center"/>
              <w:cnfStyle w:val="000000100000" w:firstRow="0" w:lastRow="0" w:firstColumn="0" w:lastColumn="0" w:oddVBand="0" w:evenVBand="0" w:oddHBand="1" w:evenHBand="0" w:firstRowFirstColumn="0" w:firstRowLastColumn="0" w:lastRowFirstColumn="0" w:lastRowLastColumn="0"/>
              <w:rPr>
                <w:rFonts w:cs="Arial"/>
                <w:b/>
                <w:bCs/>
                <w:szCs w:val="24"/>
                <w:lang w:val="es-ES"/>
              </w:rPr>
            </w:pPr>
            <w:r w:rsidRPr="00176CE1">
              <w:rPr>
                <w:rFonts w:cs="Arial"/>
                <w:b/>
                <w:bCs/>
                <w:szCs w:val="24"/>
                <w:lang w:val="es-ES"/>
              </w:rPr>
              <w:t>NIVEL</w:t>
            </w:r>
          </w:p>
        </w:tc>
        <w:tc>
          <w:tcPr>
            <w:tcW w:w="1704" w:type="dxa"/>
          </w:tcPr>
          <w:p w14:paraId="4DA4BDE3" w14:textId="77777777" w:rsidR="00657A73" w:rsidRPr="00176CE1" w:rsidRDefault="00657A73" w:rsidP="00853B9F">
            <w:pPr>
              <w:pStyle w:val="FREE"/>
              <w:jc w:val="center"/>
              <w:cnfStyle w:val="000000100000" w:firstRow="0" w:lastRow="0" w:firstColumn="0" w:lastColumn="0" w:oddVBand="0" w:evenVBand="0" w:oddHBand="1" w:evenHBand="0" w:firstRowFirstColumn="0" w:firstRowLastColumn="0" w:lastRowFirstColumn="0" w:lastRowLastColumn="0"/>
              <w:rPr>
                <w:rFonts w:cs="Arial"/>
                <w:b/>
                <w:bCs/>
                <w:szCs w:val="24"/>
                <w:lang w:val="es-ES"/>
              </w:rPr>
            </w:pPr>
            <w:r w:rsidRPr="00176CE1">
              <w:rPr>
                <w:rFonts w:cs="Arial"/>
                <w:b/>
                <w:bCs/>
                <w:szCs w:val="24"/>
                <w:lang w:val="es-ES"/>
              </w:rPr>
              <w:t>A QUIEN SE DIRIGE</w:t>
            </w:r>
          </w:p>
        </w:tc>
        <w:tc>
          <w:tcPr>
            <w:tcW w:w="2217" w:type="dxa"/>
          </w:tcPr>
          <w:p w14:paraId="44158428" w14:textId="77777777" w:rsidR="00657A73" w:rsidRPr="00176CE1" w:rsidRDefault="00657A73" w:rsidP="00853B9F">
            <w:pPr>
              <w:pStyle w:val="FREE"/>
              <w:jc w:val="center"/>
              <w:cnfStyle w:val="000000100000" w:firstRow="0" w:lastRow="0" w:firstColumn="0" w:lastColumn="0" w:oddVBand="0" w:evenVBand="0" w:oddHBand="1" w:evenHBand="0" w:firstRowFirstColumn="0" w:firstRowLastColumn="0" w:lastRowFirstColumn="0" w:lastRowLastColumn="0"/>
              <w:rPr>
                <w:rFonts w:cs="Arial"/>
                <w:b/>
                <w:bCs/>
                <w:szCs w:val="24"/>
                <w:lang w:val="es-ES"/>
              </w:rPr>
            </w:pPr>
            <w:r w:rsidRPr="00176CE1">
              <w:rPr>
                <w:rFonts w:cs="Arial"/>
                <w:b/>
                <w:bCs/>
                <w:szCs w:val="24"/>
                <w:lang w:val="es-ES"/>
              </w:rPr>
              <w:t>AGENTES RESPONSABLES</w:t>
            </w:r>
          </w:p>
        </w:tc>
        <w:tc>
          <w:tcPr>
            <w:tcW w:w="1323" w:type="dxa"/>
          </w:tcPr>
          <w:p w14:paraId="087BD271" w14:textId="77777777" w:rsidR="00657A73" w:rsidRPr="00176CE1" w:rsidRDefault="00657A73" w:rsidP="00853B9F">
            <w:pPr>
              <w:pStyle w:val="FREE"/>
              <w:jc w:val="center"/>
              <w:cnfStyle w:val="000000100000" w:firstRow="0" w:lastRow="0" w:firstColumn="0" w:lastColumn="0" w:oddVBand="0" w:evenVBand="0" w:oddHBand="1" w:evenHBand="0" w:firstRowFirstColumn="0" w:firstRowLastColumn="0" w:lastRowFirstColumn="0" w:lastRowLastColumn="0"/>
              <w:rPr>
                <w:rFonts w:cs="Arial"/>
                <w:b/>
                <w:bCs/>
                <w:szCs w:val="24"/>
                <w:lang w:val="es-ES"/>
              </w:rPr>
            </w:pPr>
            <w:r w:rsidRPr="00176CE1">
              <w:rPr>
                <w:rFonts w:cs="Arial"/>
                <w:b/>
                <w:bCs/>
                <w:szCs w:val="24"/>
                <w:lang w:val="es-ES"/>
              </w:rPr>
              <w:t>APOYOS</w:t>
            </w:r>
          </w:p>
        </w:tc>
        <w:tc>
          <w:tcPr>
            <w:tcW w:w="3112" w:type="dxa"/>
          </w:tcPr>
          <w:p w14:paraId="1144FFB6" w14:textId="77777777" w:rsidR="00657A73" w:rsidRPr="00176CE1" w:rsidRDefault="00657A73" w:rsidP="00853B9F">
            <w:pPr>
              <w:pStyle w:val="FREE"/>
              <w:jc w:val="center"/>
              <w:cnfStyle w:val="000000100000" w:firstRow="0" w:lastRow="0" w:firstColumn="0" w:lastColumn="0" w:oddVBand="0" w:evenVBand="0" w:oddHBand="1" w:evenHBand="0" w:firstRowFirstColumn="0" w:firstRowLastColumn="0" w:lastRowFirstColumn="0" w:lastRowLastColumn="0"/>
              <w:rPr>
                <w:rFonts w:cs="Arial"/>
                <w:b/>
                <w:bCs/>
                <w:szCs w:val="24"/>
                <w:lang w:val="es-ES"/>
              </w:rPr>
            </w:pPr>
            <w:r w:rsidRPr="00176CE1">
              <w:rPr>
                <w:rFonts w:cs="Arial"/>
                <w:b/>
                <w:bCs/>
                <w:szCs w:val="24"/>
                <w:lang w:val="es-ES"/>
              </w:rPr>
              <w:t>MEDIDAS</w:t>
            </w:r>
          </w:p>
        </w:tc>
      </w:tr>
      <w:tr w:rsidR="00657A73" w:rsidRPr="00176CE1" w14:paraId="6BB6F0D1" w14:textId="77777777" w:rsidTr="00853B9F">
        <w:trPr>
          <w:trHeight w:val="2144"/>
        </w:trPr>
        <w:tc>
          <w:tcPr>
            <w:cnfStyle w:val="001000000000" w:firstRow="0" w:lastRow="0" w:firstColumn="1" w:lastColumn="0" w:oddVBand="0" w:evenVBand="0" w:oddHBand="0" w:evenHBand="0" w:firstRowFirstColumn="0" w:firstRowLastColumn="0" w:lastRowFirstColumn="0" w:lastRowLastColumn="0"/>
            <w:tcW w:w="488" w:type="dxa"/>
            <w:vMerge/>
          </w:tcPr>
          <w:p w14:paraId="29B4D1E2" w14:textId="77777777" w:rsidR="00657A73" w:rsidRPr="00176CE1" w:rsidRDefault="00657A73" w:rsidP="00853B9F">
            <w:pPr>
              <w:pStyle w:val="FREE"/>
              <w:rPr>
                <w:rFonts w:cs="Arial"/>
                <w:szCs w:val="24"/>
                <w:lang w:val="es-ES"/>
              </w:rPr>
            </w:pPr>
          </w:p>
        </w:tc>
        <w:tc>
          <w:tcPr>
            <w:tcW w:w="1067" w:type="dxa"/>
          </w:tcPr>
          <w:p w14:paraId="18E48626" w14:textId="77777777" w:rsidR="00657A73" w:rsidRPr="00176CE1" w:rsidRDefault="00657A73" w:rsidP="00853B9F">
            <w:pPr>
              <w:pStyle w:val="FREE"/>
              <w:jc w:val="center"/>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I</w:t>
            </w:r>
          </w:p>
        </w:tc>
        <w:tc>
          <w:tcPr>
            <w:tcW w:w="1704" w:type="dxa"/>
          </w:tcPr>
          <w:p w14:paraId="11FB1861"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Toda la comunidad</w:t>
            </w:r>
          </w:p>
          <w:p w14:paraId="68E2FA08"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educativa y</w:t>
            </w:r>
          </w:p>
          <w:p w14:paraId="669EF8F8"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relaciones del centro</w:t>
            </w:r>
          </w:p>
          <w:p w14:paraId="7BC229CB"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con el entorno</w:t>
            </w:r>
          </w:p>
          <w:p w14:paraId="62CA3992"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sociocomunitario</w:t>
            </w:r>
          </w:p>
        </w:tc>
        <w:tc>
          <w:tcPr>
            <w:tcW w:w="2217" w:type="dxa"/>
          </w:tcPr>
          <w:p w14:paraId="030F7461"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eastAsia="Arial" w:cs="Arial"/>
                <w:color w:val="000000"/>
                <w:szCs w:val="24"/>
                <w:lang w:val="es-ES" w:eastAsia="es-ES"/>
              </w:rPr>
              <w:t>Órganos de gobierno</w:t>
            </w:r>
            <w:r w:rsidRPr="00176CE1">
              <w:rPr>
                <w:rFonts w:eastAsia="Arial" w:cs="Arial"/>
                <w:color w:val="000000"/>
                <w:szCs w:val="24"/>
                <w:lang w:val="es-ES" w:eastAsia="es-ES"/>
              </w:rPr>
              <w:br/>
              <w:t>Órganos de coordinación</w:t>
            </w:r>
            <w:r w:rsidRPr="00176CE1">
              <w:rPr>
                <w:rFonts w:eastAsia="Arial" w:cs="Arial"/>
                <w:color w:val="000000"/>
                <w:szCs w:val="24"/>
                <w:lang w:val="es-ES" w:eastAsia="es-ES"/>
              </w:rPr>
              <w:br/>
              <w:t>Órganos de participación</w:t>
            </w:r>
          </w:p>
        </w:tc>
        <w:tc>
          <w:tcPr>
            <w:tcW w:w="1323" w:type="dxa"/>
          </w:tcPr>
          <w:p w14:paraId="02F054A8"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Apoyos del</w:t>
            </w:r>
          </w:p>
          <w:p w14:paraId="58EC52FA"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centro</w:t>
            </w:r>
          </w:p>
        </w:tc>
        <w:tc>
          <w:tcPr>
            <w:tcW w:w="3112" w:type="dxa"/>
          </w:tcPr>
          <w:p w14:paraId="7D381628"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eastAsia="Arial" w:cs="Arial"/>
                <w:color w:val="000000"/>
                <w:szCs w:val="24"/>
                <w:lang w:val="es-ES" w:eastAsia="es-ES"/>
              </w:rPr>
              <w:t>Medidas que implican procesos de planificación, gestión general y</w:t>
            </w:r>
            <w:r w:rsidRPr="00176CE1">
              <w:rPr>
                <w:rFonts w:eastAsia="Arial" w:cs="Arial"/>
                <w:color w:val="000000"/>
                <w:szCs w:val="24"/>
                <w:lang w:val="es-ES" w:eastAsia="es-ES"/>
              </w:rPr>
              <w:br/>
              <w:t>organización de los apoyos</w:t>
            </w:r>
            <w:r w:rsidRPr="00176CE1">
              <w:rPr>
                <w:rFonts w:cs="Arial"/>
                <w:szCs w:val="24"/>
                <w:lang w:val="es-ES"/>
              </w:rPr>
              <w:t>.</w:t>
            </w:r>
          </w:p>
        </w:tc>
      </w:tr>
      <w:tr w:rsidR="00657A73" w:rsidRPr="00176CE1" w14:paraId="3DC7E12D" w14:textId="77777777" w:rsidTr="00853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 w:type="dxa"/>
            <w:vMerge/>
          </w:tcPr>
          <w:p w14:paraId="64417E88" w14:textId="77777777" w:rsidR="00657A73" w:rsidRPr="00176CE1" w:rsidRDefault="00657A73" w:rsidP="00853B9F">
            <w:pPr>
              <w:pStyle w:val="FREE"/>
              <w:rPr>
                <w:rFonts w:cs="Arial"/>
                <w:szCs w:val="24"/>
                <w:lang w:val="es-ES"/>
              </w:rPr>
            </w:pPr>
          </w:p>
        </w:tc>
        <w:tc>
          <w:tcPr>
            <w:tcW w:w="1067" w:type="dxa"/>
          </w:tcPr>
          <w:p w14:paraId="3FA003F1" w14:textId="77777777" w:rsidR="00657A73" w:rsidRPr="00176CE1" w:rsidRDefault="00657A73" w:rsidP="00853B9F">
            <w:pPr>
              <w:pStyle w:val="FREE"/>
              <w:jc w:val="center"/>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II</w:t>
            </w:r>
          </w:p>
        </w:tc>
        <w:tc>
          <w:tcPr>
            <w:tcW w:w="1704" w:type="dxa"/>
          </w:tcPr>
          <w:p w14:paraId="78C41AE6"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Todo el alumnado de</w:t>
            </w:r>
          </w:p>
          <w:p w14:paraId="1648EE68"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un grupo clase</w:t>
            </w:r>
          </w:p>
        </w:tc>
        <w:tc>
          <w:tcPr>
            <w:tcW w:w="2217" w:type="dxa"/>
          </w:tcPr>
          <w:p w14:paraId="06EEC135"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eastAsia="Arial" w:cs="Arial"/>
                <w:color w:val="000000"/>
                <w:szCs w:val="24"/>
                <w:lang w:val="es-ES" w:eastAsia="es-ES"/>
              </w:rPr>
              <w:t>Planificación, desarrollo y evaluación: equipo</w:t>
            </w:r>
            <w:r w:rsidRPr="00176CE1">
              <w:rPr>
                <w:rFonts w:eastAsia="Arial" w:cs="Arial"/>
                <w:color w:val="000000"/>
                <w:szCs w:val="24"/>
                <w:lang w:val="es-ES" w:eastAsia="es-ES"/>
              </w:rPr>
              <w:br/>
              <w:t>docente</w:t>
            </w:r>
            <w:r w:rsidRPr="00176CE1">
              <w:rPr>
                <w:rFonts w:eastAsia="Arial" w:cs="Arial"/>
                <w:color w:val="000000"/>
                <w:szCs w:val="24"/>
                <w:lang w:val="es-ES" w:eastAsia="es-ES"/>
              </w:rPr>
              <w:br/>
              <w:t>Coordinación: tutora o tutor</w:t>
            </w:r>
            <w:r w:rsidRPr="00176CE1">
              <w:rPr>
                <w:rFonts w:eastAsia="Arial" w:cs="Arial"/>
                <w:color w:val="000000"/>
                <w:szCs w:val="24"/>
                <w:lang w:val="es-ES" w:eastAsia="es-ES"/>
              </w:rPr>
              <w:br/>
              <w:t>Asesoramiento: servicios especializados de</w:t>
            </w:r>
            <w:r w:rsidRPr="00176CE1">
              <w:rPr>
                <w:rFonts w:eastAsia="Arial" w:cs="Arial"/>
                <w:color w:val="000000"/>
                <w:szCs w:val="24"/>
                <w:lang w:val="es-ES" w:eastAsia="es-ES"/>
              </w:rPr>
              <w:br/>
              <w:t>orientación y profesorado especializado de</w:t>
            </w:r>
            <w:r w:rsidRPr="00176CE1">
              <w:rPr>
                <w:rFonts w:eastAsia="Arial" w:cs="Arial"/>
                <w:color w:val="000000"/>
                <w:szCs w:val="24"/>
                <w:lang w:val="es-ES" w:eastAsia="es-ES"/>
              </w:rPr>
              <w:br/>
              <w:t>apoyo</w:t>
            </w:r>
            <w:r w:rsidRPr="00176CE1">
              <w:rPr>
                <w:rFonts w:eastAsia="Arial" w:cs="Arial"/>
                <w:color w:val="000000"/>
                <w:szCs w:val="24"/>
                <w:lang w:val="es-ES" w:eastAsia="es-ES"/>
              </w:rPr>
              <w:br/>
              <w:t>Colaboración: agentes externos, en su caso</w:t>
            </w:r>
          </w:p>
        </w:tc>
        <w:tc>
          <w:tcPr>
            <w:tcW w:w="1323" w:type="dxa"/>
          </w:tcPr>
          <w:p w14:paraId="1076D54A"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Apoyos</w:t>
            </w:r>
          </w:p>
          <w:p w14:paraId="39E132DA"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ordinarios</w:t>
            </w:r>
          </w:p>
        </w:tc>
        <w:tc>
          <w:tcPr>
            <w:tcW w:w="3112" w:type="dxa"/>
          </w:tcPr>
          <w:p w14:paraId="0F68AD2A"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eastAsia="Arial" w:cs="Arial"/>
                <w:color w:val="000000"/>
                <w:szCs w:val="24"/>
                <w:lang w:val="es-ES" w:eastAsia="es-ES"/>
              </w:rPr>
              <w:t>Programaciones didácticas que dan respuesta la diversidad de todo</w:t>
            </w:r>
            <w:r w:rsidRPr="00176CE1">
              <w:rPr>
                <w:rFonts w:eastAsia="Arial" w:cs="Arial"/>
                <w:color w:val="000000"/>
                <w:szCs w:val="24"/>
                <w:lang w:val="es-ES" w:eastAsia="es-ES"/>
              </w:rPr>
              <w:br/>
              <w:t>el alumnado del grupo</w:t>
            </w:r>
            <w:r w:rsidRPr="00176CE1">
              <w:rPr>
                <w:rFonts w:eastAsia="Arial" w:cs="Arial"/>
                <w:color w:val="000000"/>
                <w:szCs w:val="24"/>
                <w:lang w:val="es-ES" w:eastAsia="es-ES"/>
              </w:rPr>
              <w:br/>
              <w:t>Actividades de ampliación y refuerzo para el desarrollo</w:t>
            </w:r>
            <w:r w:rsidRPr="00176CE1">
              <w:rPr>
                <w:rFonts w:eastAsia="Arial" w:cs="Arial"/>
                <w:color w:val="000000"/>
                <w:szCs w:val="24"/>
                <w:lang w:val="es-ES" w:eastAsia="es-ES"/>
              </w:rPr>
              <w:br/>
              <w:t>competencial y la prevención de dificultades de aprendizaje</w:t>
            </w:r>
            <w:r w:rsidRPr="00176CE1">
              <w:rPr>
                <w:rFonts w:eastAsia="Arial" w:cs="Arial"/>
                <w:color w:val="000000"/>
                <w:szCs w:val="24"/>
                <w:lang w:val="es-ES" w:eastAsia="es-ES"/>
              </w:rPr>
              <w:br/>
              <w:t>Actuaciones transversales que fomentan la igualdad, la convivencia,</w:t>
            </w:r>
            <w:r w:rsidRPr="00176CE1">
              <w:rPr>
                <w:rFonts w:eastAsia="Arial" w:cs="Arial"/>
                <w:color w:val="000000"/>
                <w:szCs w:val="24"/>
                <w:lang w:val="es-ES" w:eastAsia="es-ES"/>
              </w:rPr>
              <w:br/>
              <w:t>la salud y el bienestar</w:t>
            </w:r>
          </w:p>
        </w:tc>
      </w:tr>
      <w:tr w:rsidR="00657A73" w:rsidRPr="00176CE1" w14:paraId="508732C2" w14:textId="77777777" w:rsidTr="00853B9F">
        <w:tc>
          <w:tcPr>
            <w:cnfStyle w:val="001000000000" w:firstRow="0" w:lastRow="0" w:firstColumn="1" w:lastColumn="0" w:oddVBand="0" w:evenVBand="0" w:oddHBand="0" w:evenHBand="0" w:firstRowFirstColumn="0" w:firstRowLastColumn="0" w:lastRowFirstColumn="0" w:lastRowLastColumn="0"/>
            <w:tcW w:w="488" w:type="dxa"/>
            <w:vMerge/>
          </w:tcPr>
          <w:p w14:paraId="381648AD" w14:textId="77777777" w:rsidR="00657A73" w:rsidRPr="00176CE1" w:rsidRDefault="00657A73" w:rsidP="00853B9F">
            <w:pPr>
              <w:pStyle w:val="FREE"/>
              <w:rPr>
                <w:rFonts w:cs="Arial"/>
                <w:szCs w:val="24"/>
                <w:lang w:val="es-ES"/>
              </w:rPr>
            </w:pPr>
          </w:p>
        </w:tc>
        <w:tc>
          <w:tcPr>
            <w:tcW w:w="1067" w:type="dxa"/>
          </w:tcPr>
          <w:p w14:paraId="49EED9B5" w14:textId="77777777" w:rsidR="00657A73" w:rsidRPr="00176CE1" w:rsidRDefault="00657A73" w:rsidP="00853B9F">
            <w:pPr>
              <w:pStyle w:val="FREE"/>
              <w:jc w:val="center"/>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III</w:t>
            </w:r>
          </w:p>
        </w:tc>
        <w:tc>
          <w:tcPr>
            <w:tcW w:w="1704" w:type="dxa"/>
          </w:tcPr>
          <w:p w14:paraId="6B22CBD1"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p>
          <w:p w14:paraId="30F213AD"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Alumnado que</w:t>
            </w:r>
          </w:p>
          <w:p w14:paraId="51E9AC56"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requiere una respuesta</w:t>
            </w:r>
          </w:p>
          <w:p w14:paraId="0C854CF1"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diferenciada,</w:t>
            </w:r>
          </w:p>
          <w:p w14:paraId="70E56A07"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individualmente o en</w:t>
            </w:r>
          </w:p>
          <w:p w14:paraId="2C217C64"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grupo</w:t>
            </w:r>
          </w:p>
        </w:tc>
        <w:tc>
          <w:tcPr>
            <w:tcW w:w="2217" w:type="dxa"/>
          </w:tcPr>
          <w:p w14:paraId="1BADC6E5"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eastAsia="Arial" w:cs="Arial"/>
                <w:color w:val="000000"/>
                <w:szCs w:val="24"/>
                <w:lang w:val="es-ES" w:eastAsia="es-ES"/>
              </w:rPr>
              <w:t>Planificación, desarrollo y evaluación: equipo</w:t>
            </w:r>
            <w:r w:rsidRPr="00176CE1">
              <w:rPr>
                <w:rFonts w:eastAsia="Arial" w:cs="Arial"/>
                <w:color w:val="000000"/>
                <w:szCs w:val="24"/>
                <w:lang w:val="es-ES" w:eastAsia="es-ES"/>
              </w:rPr>
              <w:br/>
              <w:t>docente</w:t>
            </w:r>
            <w:r w:rsidRPr="00176CE1">
              <w:rPr>
                <w:rFonts w:eastAsia="Arial" w:cs="Arial"/>
                <w:color w:val="000000"/>
                <w:szCs w:val="24"/>
                <w:lang w:val="es-ES" w:eastAsia="es-ES"/>
              </w:rPr>
              <w:br/>
              <w:t>Coordinación: tutora o tutor</w:t>
            </w:r>
            <w:r w:rsidRPr="00176CE1">
              <w:rPr>
                <w:rFonts w:eastAsia="Arial" w:cs="Arial"/>
                <w:color w:val="000000"/>
                <w:szCs w:val="24"/>
                <w:lang w:val="es-ES" w:eastAsia="es-ES"/>
              </w:rPr>
              <w:br/>
              <w:t>Asesoramiento: servicios especializados de</w:t>
            </w:r>
            <w:r w:rsidRPr="00176CE1">
              <w:rPr>
                <w:rFonts w:eastAsia="Arial" w:cs="Arial"/>
                <w:color w:val="000000"/>
                <w:szCs w:val="24"/>
                <w:lang w:val="es-ES" w:eastAsia="es-ES"/>
              </w:rPr>
              <w:br/>
              <w:t>orientación</w:t>
            </w:r>
            <w:r w:rsidRPr="00176CE1">
              <w:rPr>
                <w:rFonts w:eastAsia="Arial" w:cs="Arial"/>
                <w:color w:val="000000"/>
                <w:szCs w:val="24"/>
                <w:lang w:val="es-ES" w:eastAsia="es-ES"/>
              </w:rPr>
              <w:br/>
              <w:t>Colaboración: profesorado especializado de</w:t>
            </w:r>
            <w:r w:rsidRPr="00176CE1">
              <w:rPr>
                <w:rFonts w:eastAsia="Arial" w:cs="Arial"/>
                <w:color w:val="000000"/>
                <w:szCs w:val="24"/>
                <w:lang w:val="es-ES" w:eastAsia="es-ES"/>
              </w:rPr>
              <w:br/>
              <w:t>apoyo y agentes externos, en su caso</w:t>
            </w:r>
            <w:r w:rsidRPr="00176CE1">
              <w:rPr>
                <w:rFonts w:eastAsia="Arial" w:cs="Arial"/>
                <w:szCs w:val="24"/>
                <w:lang w:val="es-ES" w:eastAsia="es-ES"/>
              </w:rPr>
              <w:t xml:space="preserve"> </w:t>
            </w:r>
            <w:r w:rsidRPr="00176CE1">
              <w:rPr>
                <w:rFonts w:cs="Arial"/>
                <w:szCs w:val="24"/>
                <w:lang w:val="es-ES"/>
              </w:rPr>
              <w:t>o</w:t>
            </w:r>
          </w:p>
        </w:tc>
        <w:tc>
          <w:tcPr>
            <w:tcW w:w="1323" w:type="dxa"/>
          </w:tcPr>
          <w:p w14:paraId="74B40C5D"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Apoyos</w:t>
            </w:r>
          </w:p>
          <w:p w14:paraId="3A4B4F6F"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ordinarios</w:t>
            </w:r>
          </w:p>
          <w:p w14:paraId="763334B4"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cs="Arial"/>
                <w:szCs w:val="24"/>
                <w:lang w:val="es-ES"/>
              </w:rPr>
              <w:t>adicionales</w:t>
            </w:r>
          </w:p>
        </w:tc>
        <w:tc>
          <w:tcPr>
            <w:tcW w:w="3112" w:type="dxa"/>
          </w:tcPr>
          <w:p w14:paraId="2579E65D" w14:textId="77777777" w:rsidR="00657A73" w:rsidRPr="00176CE1" w:rsidRDefault="00657A73" w:rsidP="00853B9F">
            <w:pPr>
              <w:pStyle w:val="FREE"/>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176CE1">
              <w:rPr>
                <w:rFonts w:eastAsia="Arial" w:cs="Arial"/>
                <w:color w:val="000000"/>
                <w:szCs w:val="24"/>
                <w:lang w:val="es-ES" w:eastAsia="es-ES"/>
              </w:rPr>
              <w:t>Actividades de enriquecimiento o refuerzo</w:t>
            </w:r>
            <w:r w:rsidRPr="00176CE1">
              <w:rPr>
                <w:rFonts w:eastAsia="Arial" w:cs="Arial"/>
                <w:color w:val="000000"/>
                <w:szCs w:val="24"/>
                <w:lang w:val="es-ES" w:eastAsia="es-ES"/>
              </w:rPr>
              <w:br/>
              <w:t>Adaptaciones de acceso al currículo que no implican materiales</w:t>
            </w:r>
            <w:r w:rsidRPr="00176CE1">
              <w:rPr>
                <w:rFonts w:eastAsia="Arial" w:cs="Arial"/>
                <w:color w:val="000000"/>
                <w:szCs w:val="24"/>
                <w:lang w:val="es-ES" w:eastAsia="es-ES"/>
              </w:rPr>
              <w:br/>
              <w:t>singulares, personal especializado o medidas organizativas</w:t>
            </w:r>
            <w:r w:rsidRPr="00176CE1">
              <w:rPr>
                <w:rFonts w:eastAsia="Arial" w:cs="Arial"/>
                <w:color w:val="000000"/>
                <w:szCs w:val="24"/>
                <w:lang w:val="es-ES" w:eastAsia="es-ES"/>
              </w:rPr>
              <w:br/>
              <w:t>extraordinarias</w:t>
            </w:r>
            <w:r w:rsidRPr="00176CE1">
              <w:rPr>
                <w:rFonts w:eastAsia="Arial" w:cs="Arial"/>
                <w:color w:val="000000"/>
                <w:szCs w:val="24"/>
                <w:lang w:val="es-ES" w:eastAsia="es-ES"/>
              </w:rPr>
              <w:br/>
              <w:t>Actuaciones de acompañamiento y apoyo personalizado</w:t>
            </w:r>
            <w:r w:rsidRPr="00176CE1">
              <w:rPr>
                <w:rFonts w:eastAsia="Arial" w:cs="Arial"/>
                <w:color w:val="000000"/>
                <w:szCs w:val="24"/>
                <w:lang w:val="es-ES" w:eastAsia="es-ES"/>
              </w:rPr>
              <w:br/>
              <w:t>Medidas de apoyo en contextos externos al centro para el alumnado</w:t>
            </w:r>
            <w:r w:rsidRPr="00176CE1">
              <w:rPr>
                <w:rFonts w:eastAsia="Arial" w:cs="Arial"/>
                <w:color w:val="000000"/>
                <w:szCs w:val="24"/>
                <w:lang w:val="es-ES" w:eastAsia="es-ES"/>
              </w:rPr>
              <w:br/>
              <w:t>en situación de enfermedad, desprotección, medidas judiciales u</w:t>
            </w:r>
            <w:r w:rsidRPr="00176CE1">
              <w:rPr>
                <w:rFonts w:eastAsia="Arial" w:cs="Arial"/>
                <w:color w:val="000000"/>
                <w:szCs w:val="24"/>
                <w:lang w:val="es-ES" w:eastAsia="es-ES"/>
              </w:rPr>
              <w:br/>
            </w:r>
            <w:r w:rsidRPr="00176CE1">
              <w:rPr>
                <w:rFonts w:eastAsia="Arial" w:cs="Arial"/>
                <w:color w:val="000000"/>
                <w:szCs w:val="24"/>
                <w:lang w:val="es-ES" w:eastAsia="es-ES"/>
              </w:rPr>
              <w:lastRenderedPageBreak/>
              <w:t>otras situaciones</w:t>
            </w:r>
            <w:r w:rsidRPr="00176CE1">
              <w:rPr>
                <w:rFonts w:eastAsia="Arial" w:cs="Arial"/>
                <w:color w:val="000000"/>
                <w:szCs w:val="24"/>
                <w:lang w:val="es-ES" w:eastAsia="es-ES"/>
              </w:rPr>
              <w:br/>
              <w:t>Medidas en ESO: incluyen también la organización del currículo</w:t>
            </w:r>
            <w:r w:rsidRPr="00176CE1">
              <w:rPr>
                <w:rFonts w:eastAsia="Arial" w:cs="Arial"/>
                <w:color w:val="000000"/>
                <w:szCs w:val="24"/>
                <w:lang w:val="es-ES" w:eastAsia="es-ES"/>
              </w:rPr>
              <w:br/>
              <w:t>en ámbitos de aprendizaje y programas específicos de atención a la</w:t>
            </w:r>
            <w:r w:rsidRPr="00176CE1">
              <w:rPr>
                <w:rFonts w:eastAsia="Arial" w:cs="Arial"/>
                <w:color w:val="000000"/>
                <w:szCs w:val="24"/>
                <w:lang w:val="es-ES" w:eastAsia="es-ES"/>
              </w:rPr>
              <w:br/>
              <w:t>diversidad</w:t>
            </w:r>
            <w:r w:rsidRPr="00176CE1">
              <w:rPr>
                <w:rFonts w:eastAsia="Arial" w:cs="Arial"/>
                <w:color w:val="000000"/>
                <w:szCs w:val="24"/>
                <w:lang w:val="es-ES" w:eastAsia="es-ES"/>
              </w:rPr>
              <w:br/>
              <w:t>Medidas en enseñanzas postobligatorias, régimen especial y</w:t>
            </w:r>
            <w:r w:rsidRPr="00176CE1">
              <w:rPr>
                <w:rFonts w:eastAsia="Arial" w:cs="Arial"/>
                <w:color w:val="000000"/>
                <w:szCs w:val="24"/>
                <w:lang w:val="es-ES" w:eastAsia="es-ES"/>
              </w:rPr>
              <w:br/>
              <w:t>formación de personas adultas: se especifican en el capítulo V</w:t>
            </w:r>
            <w:r w:rsidRPr="00176CE1">
              <w:rPr>
                <w:rFonts w:eastAsia="Arial" w:cs="Arial"/>
                <w:szCs w:val="24"/>
                <w:lang w:val="es-ES" w:eastAsia="es-ES"/>
              </w:rPr>
              <w:t xml:space="preserve"> </w:t>
            </w:r>
          </w:p>
        </w:tc>
      </w:tr>
      <w:tr w:rsidR="00657A73" w:rsidRPr="00176CE1" w14:paraId="6B82ABF4" w14:textId="77777777" w:rsidTr="00853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 w:type="dxa"/>
            <w:vMerge/>
          </w:tcPr>
          <w:p w14:paraId="6DB3266C" w14:textId="77777777" w:rsidR="00657A73" w:rsidRPr="00176CE1" w:rsidRDefault="00657A73" w:rsidP="00853B9F">
            <w:pPr>
              <w:pStyle w:val="FREE"/>
              <w:rPr>
                <w:rFonts w:cs="Arial"/>
                <w:szCs w:val="24"/>
                <w:lang w:val="es-ES"/>
              </w:rPr>
            </w:pPr>
          </w:p>
        </w:tc>
        <w:tc>
          <w:tcPr>
            <w:tcW w:w="1067" w:type="dxa"/>
          </w:tcPr>
          <w:p w14:paraId="0CD5F74C" w14:textId="77777777" w:rsidR="00657A73" w:rsidRPr="00176CE1" w:rsidRDefault="00657A73" w:rsidP="00853B9F">
            <w:pPr>
              <w:pStyle w:val="FREE"/>
              <w:jc w:val="center"/>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IV</w:t>
            </w:r>
          </w:p>
        </w:tc>
        <w:tc>
          <w:tcPr>
            <w:tcW w:w="1704" w:type="dxa"/>
          </w:tcPr>
          <w:p w14:paraId="077CCE0B"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p>
          <w:p w14:paraId="59F92EA5"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Alumnado que</w:t>
            </w:r>
          </w:p>
          <w:p w14:paraId="477F680D"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requiere una respuesta</w:t>
            </w:r>
          </w:p>
          <w:p w14:paraId="7DC79B14"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personalizada y</w:t>
            </w:r>
          </w:p>
          <w:p w14:paraId="6D953EBB"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individualizada</w:t>
            </w:r>
          </w:p>
        </w:tc>
        <w:tc>
          <w:tcPr>
            <w:tcW w:w="2217" w:type="dxa"/>
          </w:tcPr>
          <w:p w14:paraId="11947E81"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eastAsia="Arial" w:cs="Arial"/>
                <w:color w:val="000000"/>
                <w:szCs w:val="24"/>
                <w:lang w:val="es-ES" w:eastAsia="es-ES"/>
              </w:rPr>
              <w:t>Planificación, desarrollo y evaluación: equipo</w:t>
            </w:r>
            <w:r w:rsidRPr="00176CE1">
              <w:rPr>
                <w:rFonts w:eastAsia="Arial" w:cs="Arial"/>
                <w:color w:val="000000"/>
                <w:szCs w:val="24"/>
                <w:lang w:val="es-ES" w:eastAsia="es-ES"/>
              </w:rPr>
              <w:br/>
              <w:t>docente</w:t>
            </w:r>
            <w:r w:rsidRPr="00176CE1">
              <w:rPr>
                <w:rFonts w:eastAsia="Arial" w:cs="Arial"/>
                <w:color w:val="000000"/>
                <w:szCs w:val="24"/>
                <w:lang w:val="es-ES" w:eastAsia="es-ES"/>
              </w:rPr>
              <w:br/>
              <w:t>Coordinación: tutora o tutor</w:t>
            </w:r>
            <w:r w:rsidRPr="00176CE1">
              <w:rPr>
                <w:rFonts w:eastAsia="Arial" w:cs="Arial"/>
                <w:color w:val="000000"/>
                <w:szCs w:val="24"/>
                <w:lang w:val="es-ES" w:eastAsia="es-ES"/>
              </w:rPr>
              <w:br/>
              <w:t>Asesoramiento: servicios especializados de</w:t>
            </w:r>
            <w:r w:rsidRPr="00176CE1">
              <w:rPr>
                <w:rFonts w:eastAsia="Arial" w:cs="Arial"/>
                <w:color w:val="000000"/>
                <w:szCs w:val="24"/>
                <w:lang w:val="es-ES" w:eastAsia="es-ES"/>
              </w:rPr>
              <w:br/>
              <w:t>orientación</w:t>
            </w:r>
            <w:r w:rsidRPr="00176CE1">
              <w:rPr>
                <w:rFonts w:eastAsia="Arial" w:cs="Arial"/>
                <w:color w:val="000000"/>
                <w:szCs w:val="24"/>
                <w:lang w:val="es-ES" w:eastAsia="es-ES"/>
              </w:rPr>
              <w:br/>
              <w:t>Colaboración: profesorado especializado de</w:t>
            </w:r>
            <w:r w:rsidRPr="00176CE1">
              <w:rPr>
                <w:rFonts w:eastAsia="Arial" w:cs="Arial"/>
                <w:color w:val="000000"/>
                <w:szCs w:val="24"/>
                <w:lang w:val="es-ES" w:eastAsia="es-ES"/>
              </w:rPr>
              <w:br/>
              <w:t>apoyo, personal no docente de apoyo y agentes</w:t>
            </w:r>
            <w:r w:rsidRPr="00176CE1">
              <w:rPr>
                <w:rFonts w:eastAsia="Arial" w:cs="Arial"/>
                <w:color w:val="000000"/>
                <w:szCs w:val="24"/>
                <w:lang w:val="es-ES" w:eastAsia="es-ES"/>
              </w:rPr>
              <w:br/>
              <w:t>externos, en su caso</w:t>
            </w:r>
          </w:p>
        </w:tc>
        <w:tc>
          <w:tcPr>
            <w:tcW w:w="1323" w:type="dxa"/>
          </w:tcPr>
          <w:p w14:paraId="08C5C401"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Apoyos</w:t>
            </w:r>
          </w:p>
          <w:p w14:paraId="25FD0320"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especializados</w:t>
            </w:r>
          </w:p>
          <w:p w14:paraId="766DB545"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cs="Arial"/>
                <w:szCs w:val="24"/>
                <w:lang w:val="es-ES"/>
              </w:rPr>
              <w:t>adicionales</w:t>
            </w:r>
          </w:p>
        </w:tc>
        <w:tc>
          <w:tcPr>
            <w:tcW w:w="3112" w:type="dxa"/>
          </w:tcPr>
          <w:p w14:paraId="69CFFF51" w14:textId="77777777" w:rsidR="00657A73" w:rsidRPr="00176CE1" w:rsidRDefault="00657A73" w:rsidP="00853B9F">
            <w:pPr>
              <w:pStyle w:val="FREE"/>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176CE1">
              <w:rPr>
                <w:rFonts w:eastAsia="Arial" w:cs="Arial"/>
                <w:color w:val="000000"/>
                <w:szCs w:val="24"/>
                <w:lang w:val="es-ES" w:eastAsia="es-ES"/>
              </w:rPr>
              <w:t>Adaptaciones curriculares individuales significativas</w:t>
            </w:r>
            <w:r w:rsidRPr="00176CE1">
              <w:rPr>
                <w:rFonts w:eastAsia="Arial" w:cs="Arial"/>
                <w:color w:val="000000"/>
                <w:szCs w:val="24"/>
                <w:lang w:val="es-ES" w:eastAsia="es-ES"/>
              </w:rPr>
              <w:br/>
              <w:t>Adaptaciones de acceso que requieren materiales singulares,</w:t>
            </w:r>
            <w:r w:rsidRPr="00176CE1">
              <w:rPr>
                <w:rFonts w:eastAsia="Arial" w:cs="Arial"/>
                <w:color w:val="000000"/>
                <w:szCs w:val="24"/>
                <w:lang w:val="es-ES" w:eastAsia="es-ES"/>
              </w:rPr>
              <w:br/>
              <w:t>personal especializado o medidas organizativas extraordinarias</w:t>
            </w:r>
            <w:r w:rsidRPr="00176CE1">
              <w:rPr>
                <w:rFonts w:eastAsia="Arial" w:cs="Arial"/>
                <w:color w:val="000000"/>
                <w:szCs w:val="24"/>
                <w:lang w:val="es-ES" w:eastAsia="es-ES"/>
              </w:rPr>
              <w:br/>
              <w:t>Programas específicos que requieren adaptaciones significativas del</w:t>
            </w:r>
            <w:r w:rsidRPr="00176CE1">
              <w:rPr>
                <w:rFonts w:eastAsia="Arial" w:cs="Arial"/>
                <w:color w:val="000000"/>
                <w:szCs w:val="24"/>
                <w:lang w:val="es-ES" w:eastAsia="es-ES"/>
              </w:rPr>
              <w:br/>
              <w:t>currículo</w:t>
            </w:r>
            <w:r w:rsidRPr="00176CE1">
              <w:rPr>
                <w:rFonts w:eastAsia="Arial" w:cs="Arial"/>
                <w:color w:val="000000"/>
                <w:szCs w:val="24"/>
                <w:lang w:val="es-ES" w:eastAsia="es-ES"/>
              </w:rPr>
              <w:br/>
              <w:t>Programas singulares para el aprendizaje de habilidades sociales y</w:t>
            </w:r>
            <w:r w:rsidRPr="00176CE1">
              <w:rPr>
                <w:rFonts w:eastAsia="Arial" w:cs="Arial"/>
                <w:color w:val="000000"/>
                <w:szCs w:val="24"/>
                <w:lang w:val="es-ES" w:eastAsia="es-ES"/>
              </w:rPr>
              <w:br/>
              <w:t>de autorregulación del comportamiento y las emociones</w:t>
            </w:r>
            <w:r w:rsidRPr="00176CE1">
              <w:rPr>
                <w:rFonts w:eastAsia="Arial" w:cs="Arial"/>
                <w:color w:val="000000"/>
                <w:szCs w:val="24"/>
                <w:lang w:val="es-ES" w:eastAsia="es-ES"/>
              </w:rPr>
              <w:br/>
              <w:t>Flexibilización de la escolarización</w:t>
            </w:r>
            <w:r w:rsidRPr="00176CE1">
              <w:rPr>
                <w:rFonts w:eastAsia="Arial" w:cs="Arial"/>
                <w:color w:val="000000"/>
                <w:szCs w:val="24"/>
                <w:lang w:val="es-ES" w:eastAsia="es-ES"/>
              </w:rPr>
              <w:br/>
              <w:t>Prórrogas de permanencia extraordinaria para el alumnado con</w:t>
            </w:r>
            <w:r w:rsidRPr="00176CE1">
              <w:rPr>
                <w:rFonts w:eastAsia="Arial" w:cs="Arial"/>
                <w:color w:val="000000"/>
                <w:szCs w:val="24"/>
                <w:lang w:val="es-ES" w:eastAsia="es-ES"/>
              </w:rPr>
              <w:br/>
              <w:t>necesidades educativas especiales</w:t>
            </w:r>
            <w:r w:rsidRPr="00176CE1">
              <w:rPr>
                <w:rFonts w:eastAsia="Arial" w:cs="Arial"/>
                <w:color w:val="000000"/>
                <w:szCs w:val="24"/>
                <w:lang w:val="es-ES" w:eastAsia="es-ES"/>
              </w:rPr>
              <w:br/>
              <w:t>Determinación de la modalidad de escolarización</w:t>
            </w:r>
            <w:r w:rsidRPr="00176CE1">
              <w:rPr>
                <w:rFonts w:eastAsia="Arial" w:cs="Arial"/>
                <w:color w:val="000000"/>
                <w:szCs w:val="24"/>
                <w:lang w:val="es-ES" w:eastAsia="es-ES"/>
              </w:rPr>
              <w:br/>
              <w:t>Atención transitoria al alumnado que, por condiciones de salud</w:t>
            </w:r>
            <w:r w:rsidRPr="00176CE1">
              <w:rPr>
                <w:rFonts w:eastAsia="Arial" w:cs="Arial"/>
                <w:color w:val="000000"/>
                <w:szCs w:val="24"/>
                <w:lang w:val="es-ES" w:eastAsia="es-ES"/>
              </w:rPr>
              <w:br/>
              <w:t>mental, requiere apoyos en contextos educativos externos</w:t>
            </w:r>
          </w:p>
        </w:tc>
      </w:tr>
    </w:tbl>
    <w:p w14:paraId="0F0B8E34" w14:textId="77777777" w:rsidR="00657A73" w:rsidRPr="00176CE1" w:rsidRDefault="00657A73" w:rsidP="00657A73">
      <w:pPr>
        <w:spacing w:after="160"/>
        <w:ind w:firstLine="0"/>
      </w:pPr>
    </w:p>
    <w:p w14:paraId="6584938E" w14:textId="390219D8" w:rsidR="00657A73" w:rsidRPr="00176CE1" w:rsidRDefault="00657A73" w:rsidP="008B40B9">
      <w:pPr>
        <w:spacing w:after="160"/>
      </w:pPr>
      <w:r w:rsidRPr="00176CE1">
        <w:rPr>
          <w:rFonts w:eastAsia="Calibri"/>
          <w:lang w:eastAsia="en-US"/>
        </w:rPr>
        <w:lastRenderedPageBreak/>
        <w:t>En función de las necesidades de cada alumno implementaremos las medidas del nivel correspondiente con colaboración del equipo docente y del departamento de orientación</w:t>
      </w:r>
      <w:r w:rsidR="008B40B9" w:rsidRPr="00176CE1">
        <w:rPr>
          <w:rFonts w:eastAsia="Calibri"/>
          <w:lang w:eastAsia="en-US"/>
        </w:rPr>
        <w:t xml:space="preserve">. </w:t>
      </w:r>
      <w:r w:rsidRPr="00176CE1">
        <w:t>En nuestro caso, la atención a la diversidad se lleva a cabo desde 4 aspectos fundamentales: la programación, la metodología, los materiales y recursos y los desdobles.</w:t>
      </w:r>
    </w:p>
    <w:p w14:paraId="2A1DA9C5" w14:textId="77777777" w:rsidR="00657A73" w:rsidRPr="00176CE1" w:rsidRDefault="00657A73" w:rsidP="00657A73"/>
    <w:p w14:paraId="4F06B5B8" w14:textId="2341B57E" w:rsidR="00657A73" w:rsidRPr="00176CE1" w:rsidRDefault="00657A73" w:rsidP="007D7598">
      <w:pPr>
        <w:pStyle w:val="Ttulo2"/>
        <w:numPr>
          <w:ilvl w:val="1"/>
          <w:numId w:val="40"/>
        </w:numPr>
      </w:pPr>
      <w:bookmarkStart w:id="36" w:name="_Toc146818935"/>
      <w:r w:rsidRPr="00176CE1">
        <w:t>Atención a la diversidad en la programación</w:t>
      </w:r>
      <w:r w:rsidR="00AF2FCC" w:rsidRPr="00176CE1">
        <w:t xml:space="preserve"> de aula</w:t>
      </w:r>
      <w:bookmarkEnd w:id="36"/>
    </w:p>
    <w:p w14:paraId="4F7634CD" w14:textId="77777777" w:rsidR="00657A73" w:rsidRPr="00176CE1" w:rsidRDefault="00657A73" w:rsidP="00657A73"/>
    <w:p w14:paraId="04D477F7" w14:textId="77777777" w:rsidR="00657A73" w:rsidRPr="00176CE1" w:rsidRDefault="00657A73" w:rsidP="00657A73">
      <w:r w:rsidRPr="00176CE1">
        <w:t>La programación debe tener en cuenta los contenidos en los que los alumnos consiguen rendimientos muy diferentes. Aunque la práctica y resolución de problemas puede desempeñar un papel importante en el trabajo que se realice, el tipo de actividad concreta y los métodos que se utilicen deben adaptarse según el grupo de alumnos. De la misma manera, el grado de complejidad o de profundidad que se alcance no puede ser siempre el mismo. Por ello se aconseja organizar las actividades en dos, de refuerzo y de ampliación, de manera que puedan trabajar sobre el mismo contenido alumnos de distintas necesidades.</w:t>
      </w:r>
    </w:p>
    <w:p w14:paraId="28523177" w14:textId="77777777" w:rsidR="008B40B9" w:rsidRPr="00176CE1" w:rsidRDefault="008B40B9" w:rsidP="00657A73"/>
    <w:p w14:paraId="660AE9E3" w14:textId="000C4A73" w:rsidR="00657A73" w:rsidRPr="00176CE1" w:rsidRDefault="00657A73" w:rsidP="00657A73">
      <w:r w:rsidRPr="00176CE1">
        <w:t>La programación debe también tener en cuenta que no todo</w:t>
      </w:r>
      <w:r w:rsidR="006546CE" w:rsidRPr="00176CE1">
        <w:t xml:space="preserve"> el alumnado </w:t>
      </w:r>
      <w:r w:rsidRPr="00176CE1">
        <w:t>progresa a la misma velocidad, ni con la misma profundidad. Por eso, la programación debe asegurar un nivel mínimo para todos los alumnos al final de la etapa, dando oportunidades para que se recuperen los contenidos que quedaron sin consolidar en su momento, y de profundizar en aquellos que más interesen al alumno.</w:t>
      </w:r>
    </w:p>
    <w:p w14:paraId="4BBB9B48" w14:textId="77777777" w:rsidR="00657A73" w:rsidRPr="00176CE1" w:rsidRDefault="00657A73" w:rsidP="00657A73"/>
    <w:p w14:paraId="7740EF9F" w14:textId="77777777" w:rsidR="00657A73" w:rsidRPr="00176CE1" w:rsidRDefault="00657A73" w:rsidP="007D7598">
      <w:pPr>
        <w:pStyle w:val="Ttulo2"/>
        <w:numPr>
          <w:ilvl w:val="1"/>
          <w:numId w:val="40"/>
        </w:numPr>
      </w:pPr>
      <w:bookmarkStart w:id="37" w:name="_Toc146818936"/>
      <w:r w:rsidRPr="00176CE1">
        <w:t>Atención a la diversidad en la metodología</w:t>
      </w:r>
      <w:bookmarkEnd w:id="37"/>
    </w:p>
    <w:p w14:paraId="11359822" w14:textId="77777777" w:rsidR="00657A73" w:rsidRPr="00176CE1" w:rsidRDefault="00657A73" w:rsidP="00657A73"/>
    <w:p w14:paraId="5019FD15" w14:textId="77777777" w:rsidR="00657A73" w:rsidRPr="00176CE1" w:rsidRDefault="00657A73" w:rsidP="00657A73">
      <w:r w:rsidRPr="00176CE1">
        <w:t>Desde el punto de vista metodológico, la atención a la diversidad implica que el profesor:</w:t>
      </w:r>
    </w:p>
    <w:p w14:paraId="6799FF15" w14:textId="77777777" w:rsidR="008B40B9" w:rsidRPr="00176CE1" w:rsidRDefault="008B40B9" w:rsidP="00657A73"/>
    <w:p w14:paraId="100EF954" w14:textId="2A2A81DA" w:rsidR="00657A73" w:rsidRPr="00176CE1" w:rsidRDefault="00657A73" w:rsidP="00346755">
      <w:pPr>
        <w:pStyle w:val="Prrafodelista"/>
        <w:numPr>
          <w:ilvl w:val="0"/>
          <w:numId w:val="12"/>
        </w:numPr>
      </w:pPr>
      <w:r w:rsidRPr="00176CE1">
        <w:t>Detecte los conocimientos previos, para proporcionar ayuda cuando se detecte una laguna anterior.</w:t>
      </w:r>
    </w:p>
    <w:p w14:paraId="297FD82B" w14:textId="09F4F2F3" w:rsidR="00657A73" w:rsidRPr="00176CE1" w:rsidRDefault="00657A73" w:rsidP="00346755">
      <w:pPr>
        <w:pStyle w:val="Prrafodelista"/>
        <w:numPr>
          <w:ilvl w:val="0"/>
          <w:numId w:val="12"/>
        </w:numPr>
      </w:pPr>
      <w:r w:rsidRPr="00176CE1">
        <w:t>Procure que los contenidos nuevos enlacen con los anteriores, y sean los adecuados al nivel cognitivo.</w:t>
      </w:r>
    </w:p>
    <w:p w14:paraId="2894BC7E" w14:textId="36D67AE0" w:rsidR="00657A73" w:rsidRPr="00176CE1" w:rsidRDefault="00657A73" w:rsidP="00346755">
      <w:pPr>
        <w:pStyle w:val="Prrafodelista"/>
        <w:numPr>
          <w:ilvl w:val="0"/>
          <w:numId w:val="12"/>
        </w:numPr>
      </w:pPr>
      <w:r w:rsidRPr="00176CE1">
        <w:lastRenderedPageBreak/>
        <w:t>Intente que la comprensión de cada contenido sea suficiente para que el alumno pueda hacer una mínima aplicación del mismo, y pueda enlazar con otros contenidos similares.</w:t>
      </w:r>
    </w:p>
    <w:p w14:paraId="6D100390" w14:textId="77777777" w:rsidR="00657A73" w:rsidRPr="00176CE1" w:rsidRDefault="00657A73" w:rsidP="00657A73"/>
    <w:p w14:paraId="1A65AAB1" w14:textId="77777777" w:rsidR="00657A73" w:rsidRPr="00176CE1" w:rsidRDefault="00657A73" w:rsidP="007D7598">
      <w:pPr>
        <w:pStyle w:val="Ttulo2"/>
        <w:numPr>
          <w:ilvl w:val="1"/>
          <w:numId w:val="40"/>
        </w:numPr>
      </w:pPr>
      <w:bookmarkStart w:id="38" w:name="_Toc146818937"/>
      <w:r w:rsidRPr="00176CE1">
        <w:t>Atención a la diversidad en los materiales y recursos utilizados</w:t>
      </w:r>
      <w:bookmarkEnd w:id="38"/>
    </w:p>
    <w:p w14:paraId="49521A0C" w14:textId="77777777" w:rsidR="00657A73" w:rsidRPr="00176CE1" w:rsidRDefault="00657A73" w:rsidP="00657A73"/>
    <w:p w14:paraId="6DBE1EB7" w14:textId="564A353F" w:rsidR="00657A73" w:rsidRPr="00176CE1" w:rsidRDefault="00657A73" w:rsidP="00657A73">
      <w:r w:rsidRPr="00176CE1">
        <w:t>Como material esencial se utilizará el material editado por el profesorado del Departamento</w:t>
      </w:r>
      <w:r w:rsidR="00EA667D" w:rsidRPr="00176CE1">
        <w:t xml:space="preserve"> y el curso de </w:t>
      </w:r>
      <w:r w:rsidR="00CE7E09" w:rsidRPr="00176CE1">
        <w:t>Aules</w:t>
      </w:r>
      <w:r w:rsidRPr="00176CE1">
        <w:t>. El uso de materiales de refuerzo o de ampliación, tales como las fichas de consolidación y de profundización que el profesor pueda proporcionar al alumnado permite atender a la diversidad en función de los objetivos que se quieran trazar.</w:t>
      </w:r>
    </w:p>
    <w:p w14:paraId="31AD42F3" w14:textId="77777777" w:rsidR="00657A73" w:rsidRPr="00176CE1" w:rsidRDefault="00657A73" w:rsidP="00657A73"/>
    <w:p w14:paraId="5EEE307A" w14:textId="77777777" w:rsidR="00657A73" w:rsidRPr="00176CE1" w:rsidRDefault="00657A73" w:rsidP="007D7598">
      <w:pPr>
        <w:pStyle w:val="Ttulo2"/>
        <w:numPr>
          <w:ilvl w:val="1"/>
          <w:numId w:val="40"/>
        </w:numPr>
      </w:pPr>
      <w:bookmarkStart w:id="39" w:name="_Toc146818938"/>
      <w:r w:rsidRPr="00176CE1">
        <w:t>Utilización de desdobles</w:t>
      </w:r>
      <w:bookmarkEnd w:id="39"/>
    </w:p>
    <w:p w14:paraId="72C6AE1B" w14:textId="77777777" w:rsidR="00657A73" w:rsidRPr="00176CE1" w:rsidRDefault="00657A73" w:rsidP="00657A73"/>
    <w:p w14:paraId="4B123054" w14:textId="7342AF18" w:rsidR="00657A73" w:rsidRPr="00176CE1" w:rsidRDefault="00657A73" w:rsidP="00657A73">
      <w:pPr>
        <w:widowControl w:val="0"/>
        <w:pBdr>
          <w:top w:val="nil"/>
          <w:left w:val="nil"/>
          <w:bottom w:val="nil"/>
          <w:right w:val="nil"/>
          <w:between w:val="nil"/>
        </w:pBdr>
        <w:tabs>
          <w:tab w:val="left" w:pos="709"/>
        </w:tabs>
        <w:spacing w:after="120"/>
        <w:ind w:firstLine="360"/>
        <w:rPr>
          <w:color w:val="000000"/>
        </w:rPr>
      </w:pPr>
      <w:r w:rsidRPr="00176CE1">
        <w:rPr>
          <w:color w:val="000000"/>
        </w:rPr>
        <w:t xml:space="preserve">Los alumnos disponen de </w:t>
      </w:r>
      <w:r w:rsidR="00EA667D" w:rsidRPr="00176CE1">
        <w:rPr>
          <w:color w:val="000000"/>
        </w:rPr>
        <w:t>tres</w:t>
      </w:r>
      <w:r w:rsidRPr="00176CE1">
        <w:rPr>
          <w:color w:val="000000"/>
        </w:rPr>
        <w:t xml:space="preserve"> horas lectivas de tecnología a la semana, de las cuales, tan solo una se dedica a desdoble.</w:t>
      </w:r>
    </w:p>
    <w:p w14:paraId="514D70B1" w14:textId="77777777" w:rsidR="008B40B9" w:rsidRPr="00176CE1" w:rsidRDefault="008B40B9" w:rsidP="00657A73">
      <w:pPr>
        <w:widowControl w:val="0"/>
        <w:pBdr>
          <w:top w:val="nil"/>
          <w:left w:val="nil"/>
          <w:bottom w:val="nil"/>
          <w:right w:val="nil"/>
          <w:between w:val="nil"/>
        </w:pBdr>
        <w:tabs>
          <w:tab w:val="left" w:pos="709"/>
        </w:tabs>
        <w:spacing w:after="120"/>
        <w:ind w:firstLine="360"/>
        <w:rPr>
          <w:color w:val="000000"/>
        </w:rPr>
      </w:pPr>
    </w:p>
    <w:p w14:paraId="13D4DD5C" w14:textId="0799CA96" w:rsidR="00657A73" w:rsidRPr="00176CE1" w:rsidRDefault="00657A73" w:rsidP="00657A73">
      <w:pPr>
        <w:widowControl w:val="0"/>
        <w:pBdr>
          <w:top w:val="nil"/>
          <w:left w:val="nil"/>
          <w:bottom w:val="nil"/>
          <w:right w:val="nil"/>
          <w:between w:val="nil"/>
        </w:pBdr>
        <w:tabs>
          <w:tab w:val="left" w:pos="709"/>
        </w:tabs>
        <w:spacing w:after="120"/>
        <w:ind w:firstLine="360"/>
        <w:rPr>
          <w:color w:val="000000"/>
        </w:rPr>
      </w:pPr>
      <w:r w:rsidRPr="00176CE1">
        <w:rPr>
          <w:color w:val="000000"/>
        </w:rPr>
        <w:t xml:space="preserve">De las </w:t>
      </w:r>
      <w:r w:rsidR="00EA667D" w:rsidRPr="00176CE1">
        <w:rPr>
          <w:color w:val="000000"/>
        </w:rPr>
        <w:t>tres</w:t>
      </w:r>
      <w:r w:rsidRPr="00176CE1">
        <w:rPr>
          <w:color w:val="000000"/>
        </w:rPr>
        <w:t xml:space="preserve"> horas lectivas a la semana, </w:t>
      </w:r>
      <w:r w:rsidR="00EA667D" w:rsidRPr="00176CE1">
        <w:rPr>
          <w:color w:val="000000"/>
        </w:rPr>
        <w:t xml:space="preserve">y de forma general y dependiendo de la unidad didáctica, </w:t>
      </w:r>
      <w:r w:rsidRPr="00176CE1">
        <w:rPr>
          <w:color w:val="000000"/>
        </w:rPr>
        <w:t>una se dedicará a impartir conocimientos teóricos,</w:t>
      </w:r>
      <w:r w:rsidR="00EA667D" w:rsidRPr="00176CE1">
        <w:rPr>
          <w:color w:val="000000"/>
        </w:rPr>
        <w:t xml:space="preserve"> otra a la realización de simulaciones en ordenador y la tercera</w:t>
      </w:r>
      <w:r w:rsidR="007D708A" w:rsidRPr="00176CE1">
        <w:rPr>
          <w:color w:val="000000"/>
        </w:rPr>
        <w:t xml:space="preserve"> a desarrollar</w:t>
      </w:r>
      <w:r w:rsidRPr="00176CE1">
        <w:rPr>
          <w:color w:val="000000"/>
        </w:rPr>
        <w:t xml:space="preserve"> trabajos</w:t>
      </w:r>
      <w:r w:rsidR="007D708A" w:rsidRPr="00176CE1">
        <w:rPr>
          <w:color w:val="000000"/>
        </w:rPr>
        <w:t xml:space="preserve"> y montajes</w:t>
      </w:r>
      <w:r w:rsidR="00C623EC" w:rsidRPr="00176CE1">
        <w:rPr>
          <w:color w:val="000000"/>
        </w:rPr>
        <w:t xml:space="preserve"> en el taller</w:t>
      </w:r>
      <w:r w:rsidRPr="00176CE1">
        <w:rPr>
          <w:color w:val="000000"/>
        </w:rPr>
        <w:t>.  La hora que dedicaremos a desdoble será la de taller, ya que en ella la complejidad de los trabajos que se desarrollan requieren la presencia de dos profesores para ayudar a los</w:t>
      </w:r>
      <w:r w:rsidR="009B1ED3" w:rsidRPr="00176CE1">
        <w:rPr>
          <w:color w:val="000000"/>
        </w:rPr>
        <w:t>/las</w:t>
      </w:r>
      <w:r w:rsidRPr="00176CE1">
        <w:rPr>
          <w:color w:val="000000"/>
        </w:rPr>
        <w:t xml:space="preserve"> alumnos</w:t>
      </w:r>
      <w:r w:rsidR="009B1ED3" w:rsidRPr="00176CE1">
        <w:rPr>
          <w:color w:val="000000"/>
        </w:rPr>
        <w:t>/as</w:t>
      </w:r>
      <w:r w:rsidRPr="00176CE1">
        <w:rPr>
          <w:color w:val="000000"/>
        </w:rPr>
        <w:t xml:space="preserve"> en todo lo necesario.</w:t>
      </w:r>
    </w:p>
    <w:p w14:paraId="2DD33B45" w14:textId="77777777" w:rsidR="008B40B9" w:rsidRPr="00176CE1" w:rsidRDefault="008B40B9" w:rsidP="00657A73">
      <w:pPr>
        <w:widowControl w:val="0"/>
        <w:pBdr>
          <w:top w:val="nil"/>
          <w:left w:val="nil"/>
          <w:bottom w:val="nil"/>
          <w:right w:val="nil"/>
          <w:between w:val="nil"/>
        </w:pBdr>
        <w:tabs>
          <w:tab w:val="left" w:pos="709"/>
        </w:tabs>
        <w:spacing w:after="120"/>
        <w:ind w:firstLine="360"/>
        <w:rPr>
          <w:color w:val="000000"/>
        </w:rPr>
      </w:pPr>
    </w:p>
    <w:p w14:paraId="25C240D9" w14:textId="22E91B28" w:rsidR="00657A73" w:rsidRPr="00176CE1" w:rsidRDefault="00657A73" w:rsidP="008B40B9">
      <w:pPr>
        <w:widowControl w:val="0"/>
        <w:pBdr>
          <w:top w:val="nil"/>
          <w:left w:val="nil"/>
          <w:bottom w:val="nil"/>
          <w:right w:val="nil"/>
          <w:between w:val="nil"/>
        </w:pBdr>
        <w:ind w:firstLine="360"/>
        <w:rPr>
          <w:color w:val="000000"/>
        </w:rPr>
      </w:pPr>
      <w:r w:rsidRPr="00176CE1">
        <w:rPr>
          <w:color w:val="000000"/>
        </w:rPr>
        <w:t>Si un profesor de refuerzo o el profesor titular del grupo faltan a clase, su correspondiente grupo irá con su grupo de referencia.</w:t>
      </w:r>
    </w:p>
    <w:p w14:paraId="7334BC4D" w14:textId="77777777" w:rsidR="00657A73" w:rsidRDefault="00657A73" w:rsidP="00657A73">
      <w:pPr>
        <w:ind w:firstLine="0"/>
        <w:rPr>
          <w:b/>
          <w:color w:val="000000"/>
        </w:rPr>
      </w:pPr>
    </w:p>
    <w:p w14:paraId="64915F56" w14:textId="77777777" w:rsidR="000C40E8" w:rsidRDefault="000C40E8" w:rsidP="00657A73">
      <w:pPr>
        <w:ind w:firstLine="0"/>
        <w:rPr>
          <w:b/>
          <w:color w:val="000000"/>
        </w:rPr>
      </w:pPr>
    </w:p>
    <w:p w14:paraId="17188E73" w14:textId="77777777" w:rsidR="000C40E8" w:rsidRDefault="000C40E8" w:rsidP="00657A73">
      <w:pPr>
        <w:ind w:firstLine="0"/>
        <w:rPr>
          <w:b/>
          <w:color w:val="000000"/>
        </w:rPr>
      </w:pPr>
    </w:p>
    <w:p w14:paraId="1FA15158" w14:textId="77777777" w:rsidR="000C40E8" w:rsidRDefault="000C40E8" w:rsidP="00657A73">
      <w:pPr>
        <w:ind w:firstLine="0"/>
        <w:rPr>
          <w:b/>
          <w:color w:val="000000"/>
        </w:rPr>
      </w:pPr>
    </w:p>
    <w:p w14:paraId="28A4577A" w14:textId="77777777" w:rsidR="000C40E8" w:rsidRDefault="000C40E8" w:rsidP="00657A73">
      <w:pPr>
        <w:ind w:firstLine="0"/>
        <w:rPr>
          <w:b/>
          <w:color w:val="000000"/>
        </w:rPr>
      </w:pPr>
    </w:p>
    <w:p w14:paraId="73623F69" w14:textId="77777777" w:rsidR="007D7598" w:rsidRPr="00176CE1" w:rsidRDefault="007D7598" w:rsidP="00657A73">
      <w:pPr>
        <w:ind w:firstLine="0"/>
        <w:rPr>
          <w:b/>
          <w:color w:val="000000"/>
        </w:rPr>
      </w:pPr>
    </w:p>
    <w:p w14:paraId="4928C40B" w14:textId="77777777" w:rsidR="00657A73" w:rsidRPr="00176CE1" w:rsidRDefault="00657A73" w:rsidP="00176CE1">
      <w:pPr>
        <w:pStyle w:val="Ttulo1"/>
      </w:pPr>
      <w:bookmarkStart w:id="40" w:name="_4d34og8" w:colFirst="0" w:colLast="0"/>
      <w:bookmarkStart w:id="41" w:name="_Toc146818939"/>
      <w:bookmarkEnd w:id="40"/>
      <w:r w:rsidRPr="00176CE1">
        <w:lastRenderedPageBreak/>
        <w:t>DISTRIBUCIÓN TEMPORAL DE LAS UNIDADES DIDÁCTICAS</w:t>
      </w:r>
      <w:bookmarkEnd w:id="41"/>
    </w:p>
    <w:p w14:paraId="3117B491" w14:textId="77777777" w:rsidR="00657A73" w:rsidRPr="00176CE1" w:rsidRDefault="00657A73" w:rsidP="008B40B9">
      <w:pPr>
        <w:ind w:firstLine="0"/>
      </w:pPr>
    </w:p>
    <w:p w14:paraId="7576E7BA" w14:textId="4452A337" w:rsidR="00657A73" w:rsidRPr="00176CE1" w:rsidRDefault="00657A73" w:rsidP="00657A73">
      <w:r w:rsidRPr="00176CE1">
        <w:t>Las unidades se impartirán a lo largo de los tres trimestres en la siguiente secuenciación:</w:t>
      </w:r>
    </w:p>
    <w:p w14:paraId="61079B11" w14:textId="77777777" w:rsidR="008B40B9" w:rsidRPr="00176CE1" w:rsidRDefault="008B40B9" w:rsidP="00657A73"/>
    <w:tbl>
      <w:tblPr>
        <w:tblStyle w:val="Tablaconcuadrcula4-nfasis5"/>
        <w:tblW w:w="9359" w:type="dxa"/>
        <w:tblLook w:val="04A0" w:firstRow="1" w:lastRow="0" w:firstColumn="1" w:lastColumn="0" w:noHBand="0" w:noVBand="1"/>
      </w:tblPr>
      <w:tblGrid>
        <w:gridCol w:w="9359"/>
      </w:tblGrid>
      <w:tr w:rsidR="00A020A4" w:rsidRPr="00176CE1" w14:paraId="6EE915E9" w14:textId="77777777" w:rsidTr="00AE5860">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359" w:type="dxa"/>
          </w:tcPr>
          <w:p w14:paraId="28F58B2D" w14:textId="091657B1" w:rsidR="00A020A4" w:rsidRPr="00176CE1" w:rsidRDefault="00A020A4" w:rsidP="00AE5860">
            <w:pPr>
              <w:jc w:val="center"/>
            </w:pPr>
            <w:r w:rsidRPr="00176CE1">
              <w:t>UNIDADES DIDÁCTICAS Y SECUENCIACIÓN</w:t>
            </w:r>
          </w:p>
        </w:tc>
      </w:tr>
      <w:tr w:rsidR="00A020A4" w:rsidRPr="00176CE1" w14:paraId="6B19297E" w14:textId="77777777" w:rsidTr="00AE5860">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359" w:type="dxa"/>
          </w:tcPr>
          <w:p w14:paraId="7EFA804E" w14:textId="35A78D10" w:rsidR="00A020A4" w:rsidRPr="00176CE1" w:rsidRDefault="00A020A4" w:rsidP="00AE5860">
            <w:pPr>
              <w:rPr>
                <w:color w:val="000000"/>
              </w:rPr>
            </w:pPr>
            <w:r w:rsidRPr="00176CE1">
              <w:rPr>
                <w:color w:val="000000"/>
              </w:rPr>
              <w:t xml:space="preserve">Unidad </w:t>
            </w:r>
            <w:r w:rsidR="00286A3C" w:rsidRPr="00176CE1">
              <w:rPr>
                <w:color w:val="000000"/>
              </w:rPr>
              <w:t>7</w:t>
            </w:r>
            <w:r w:rsidRPr="00176CE1">
              <w:rPr>
                <w:color w:val="000000"/>
              </w:rPr>
              <w:t xml:space="preserve">: </w:t>
            </w:r>
            <w:r w:rsidR="00286A3C" w:rsidRPr="00176CE1">
              <w:rPr>
                <w:color w:val="000000"/>
              </w:rPr>
              <w:t>Instalaciones en viviendas</w:t>
            </w:r>
          </w:p>
        </w:tc>
      </w:tr>
      <w:tr w:rsidR="00A020A4" w:rsidRPr="00176CE1" w14:paraId="708F8972" w14:textId="77777777" w:rsidTr="00AE5860">
        <w:trPr>
          <w:trHeight w:val="226"/>
        </w:trPr>
        <w:tc>
          <w:tcPr>
            <w:cnfStyle w:val="001000000000" w:firstRow="0" w:lastRow="0" w:firstColumn="1" w:lastColumn="0" w:oddVBand="0" w:evenVBand="0" w:oddHBand="0" w:evenHBand="0" w:firstRowFirstColumn="0" w:firstRowLastColumn="0" w:lastRowFirstColumn="0" w:lastRowLastColumn="0"/>
            <w:tcW w:w="9359" w:type="dxa"/>
          </w:tcPr>
          <w:p w14:paraId="3F59BC09" w14:textId="2F0543C9" w:rsidR="00A020A4" w:rsidRPr="00176CE1" w:rsidRDefault="007A1783" w:rsidP="00AE5860">
            <w:pPr>
              <w:rPr>
                <w:b w:val="0"/>
                <w:bCs w:val="0"/>
                <w:color w:val="000000"/>
              </w:rPr>
            </w:pPr>
            <w:r w:rsidRPr="00176CE1">
              <w:rPr>
                <w:b w:val="0"/>
                <w:bCs w:val="0"/>
                <w:color w:val="000000"/>
              </w:rPr>
              <w:t>6</w:t>
            </w:r>
            <w:r w:rsidR="00A020A4" w:rsidRPr="00176CE1">
              <w:rPr>
                <w:b w:val="0"/>
                <w:bCs w:val="0"/>
                <w:color w:val="000000"/>
              </w:rPr>
              <w:t xml:space="preserve"> SESIONES (PRIMER TRIMESTRE)</w:t>
            </w:r>
          </w:p>
        </w:tc>
      </w:tr>
      <w:tr w:rsidR="00A020A4" w:rsidRPr="00176CE1" w14:paraId="7B301AC4" w14:textId="77777777" w:rsidTr="00AE586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359" w:type="dxa"/>
          </w:tcPr>
          <w:p w14:paraId="4D98D4FF" w14:textId="32D45F82" w:rsidR="00A020A4" w:rsidRPr="00176CE1" w:rsidRDefault="00A020A4" w:rsidP="00AE5860">
            <w:pPr>
              <w:rPr>
                <w:color w:val="000000"/>
              </w:rPr>
            </w:pPr>
            <w:r w:rsidRPr="00176CE1">
              <w:rPr>
                <w:color w:val="000000"/>
              </w:rPr>
              <w:t xml:space="preserve">Unidad </w:t>
            </w:r>
            <w:r w:rsidR="00286A3C" w:rsidRPr="00176CE1">
              <w:rPr>
                <w:color w:val="000000"/>
              </w:rPr>
              <w:t>8</w:t>
            </w:r>
            <w:r w:rsidRPr="00176CE1">
              <w:rPr>
                <w:color w:val="000000"/>
              </w:rPr>
              <w:t xml:space="preserve">: </w:t>
            </w:r>
            <w:r w:rsidR="007A1783" w:rsidRPr="00176CE1">
              <w:rPr>
                <w:color w:val="000000"/>
              </w:rPr>
              <w:t>Neumática e hidráulica</w:t>
            </w:r>
          </w:p>
        </w:tc>
      </w:tr>
      <w:tr w:rsidR="00A020A4" w:rsidRPr="00176CE1" w14:paraId="65D371A0"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7F7FD320" w14:textId="3055E4CA" w:rsidR="00A020A4" w:rsidRPr="00176CE1" w:rsidRDefault="007A1783" w:rsidP="00AE5860">
            <w:pPr>
              <w:rPr>
                <w:b w:val="0"/>
                <w:bCs w:val="0"/>
                <w:color w:val="000000"/>
              </w:rPr>
            </w:pPr>
            <w:r w:rsidRPr="00176CE1">
              <w:rPr>
                <w:b w:val="0"/>
                <w:bCs w:val="0"/>
                <w:color w:val="000000"/>
              </w:rPr>
              <w:t>6</w:t>
            </w:r>
            <w:r w:rsidR="00A020A4" w:rsidRPr="00176CE1">
              <w:rPr>
                <w:b w:val="0"/>
                <w:bCs w:val="0"/>
                <w:color w:val="000000"/>
              </w:rPr>
              <w:t xml:space="preserve"> SESIONES (</w:t>
            </w:r>
            <w:r w:rsidRPr="00176CE1">
              <w:rPr>
                <w:b w:val="0"/>
                <w:bCs w:val="0"/>
                <w:color w:val="000000"/>
              </w:rPr>
              <w:t>PRIMER TRIMESTRE</w:t>
            </w:r>
            <w:r w:rsidR="00A020A4" w:rsidRPr="00176CE1">
              <w:rPr>
                <w:b w:val="0"/>
                <w:bCs w:val="0"/>
                <w:color w:val="000000"/>
              </w:rPr>
              <w:t>)</w:t>
            </w:r>
          </w:p>
        </w:tc>
      </w:tr>
      <w:tr w:rsidR="00A020A4" w:rsidRPr="00176CE1" w14:paraId="50687AF2"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7BBB02D4" w14:textId="3D50FECC" w:rsidR="00A020A4" w:rsidRPr="00176CE1" w:rsidRDefault="00A020A4" w:rsidP="00AE5860">
            <w:pPr>
              <w:rPr>
                <w:color w:val="000000"/>
              </w:rPr>
            </w:pPr>
            <w:r w:rsidRPr="00176CE1">
              <w:rPr>
                <w:color w:val="000000"/>
              </w:rPr>
              <w:t xml:space="preserve">Unidad </w:t>
            </w:r>
            <w:r w:rsidR="00286A3C" w:rsidRPr="00176CE1">
              <w:rPr>
                <w:color w:val="000000"/>
              </w:rPr>
              <w:t>1</w:t>
            </w:r>
            <w:r w:rsidRPr="00176CE1">
              <w:rPr>
                <w:color w:val="000000"/>
              </w:rPr>
              <w:t xml:space="preserve">: </w:t>
            </w:r>
            <w:r w:rsidR="007A1783" w:rsidRPr="00176CE1">
              <w:rPr>
                <w:color w:val="000000"/>
              </w:rPr>
              <w:t>Electrónica analógica</w:t>
            </w:r>
          </w:p>
        </w:tc>
      </w:tr>
      <w:tr w:rsidR="00A020A4" w:rsidRPr="00176CE1" w14:paraId="12ECF3D2"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53418089" w14:textId="111600DC" w:rsidR="00A020A4" w:rsidRPr="00176CE1" w:rsidRDefault="00A33990" w:rsidP="00AE5860">
            <w:pPr>
              <w:rPr>
                <w:b w:val="0"/>
                <w:bCs w:val="0"/>
                <w:color w:val="000000"/>
              </w:rPr>
            </w:pPr>
            <w:r w:rsidRPr="00176CE1">
              <w:rPr>
                <w:b w:val="0"/>
                <w:bCs w:val="0"/>
                <w:color w:val="000000"/>
              </w:rPr>
              <w:t>12</w:t>
            </w:r>
            <w:r w:rsidR="00A020A4" w:rsidRPr="00176CE1">
              <w:rPr>
                <w:b w:val="0"/>
                <w:bCs w:val="0"/>
                <w:color w:val="000000"/>
              </w:rPr>
              <w:t xml:space="preserve"> SESIONES (PRIMER TRIMESTRE)</w:t>
            </w:r>
          </w:p>
        </w:tc>
      </w:tr>
      <w:tr w:rsidR="00A020A4" w:rsidRPr="00176CE1" w14:paraId="209C5FCB"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7526FEB" w14:textId="22CA70DD" w:rsidR="00A020A4" w:rsidRPr="00176CE1" w:rsidRDefault="00A020A4" w:rsidP="00AE5860">
            <w:pPr>
              <w:rPr>
                <w:color w:val="000000"/>
              </w:rPr>
            </w:pPr>
            <w:r w:rsidRPr="00176CE1">
              <w:rPr>
                <w:color w:val="000000"/>
              </w:rPr>
              <w:tab/>
              <w:t xml:space="preserve">Unidad </w:t>
            </w:r>
            <w:r w:rsidR="00286A3C" w:rsidRPr="00176CE1">
              <w:rPr>
                <w:color w:val="000000"/>
              </w:rPr>
              <w:t>2</w:t>
            </w:r>
            <w:r w:rsidRPr="00176CE1">
              <w:rPr>
                <w:color w:val="000000"/>
              </w:rPr>
              <w:t xml:space="preserve">: </w:t>
            </w:r>
            <w:r w:rsidR="00A33990" w:rsidRPr="00176CE1">
              <w:rPr>
                <w:color w:val="000000"/>
              </w:rPr>
              <w:t>Salidas y entradas digitales</w:t>
            </w:r>
          </w:p>
        </w:tc>
      </w:tr>
      <w:tr w:rsidR="00A020A4" w:rsidRPr="00176CE1" w14:paraId="4EAAB1B9"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A13A4EC" w14:textId="66212378" w:rsidR="00A020A4" w:rsidRPr="00176CE1" w:rsidRDefault="00130F69" w:rsidP="00AE5860">
            <w:pPr>
              <w:rPr>
                <w:b w:val="0"/>
                <w:bCs w:val="0"/>
                <w:color w:val="000000"/>
              </w:rPr>
            </w:pPr>
            <w:r w:rsidRPr="00176CE1">
              <w:rPr>
                <w:b w:val="0"/>
                <w:bCs w:val="0"/>
                <w:color w:val="000000"/>
              </w:rPr>
              <w:t>7</w:t>
            </w:r>
            <w:r w:rsidR="00A020A4" w:rsidRPr="00176CE1">
              <w:rPr>
                <w:b w:val="0"/>
                <w:bCs w:val="0"/>
                <w:color w:val="000000"/>
              </w:rPr>
              <w:t xml:space="preserve"> SESIONES (</w:t>
            </w:r>
            <w:r w:rsidRPr="00176CE1">
              <w:rPr>
                <w:b w:val="0"/>
                <w:bCs w:val="0"/>
                <w:color w:val="000000"/>
              </w:rPr>
              <w:t>PRIMER TRIMESTRE</w:t>
            </w:r>
            <w:r w:rsidR="00A020A4" w:rsidRPr="00176CE1">
              <w:rPr>
                <w:b w:val="0"/>
                <w:bCs w:val="0"/>
                <w:color w:val="000000"/>
              </w:rPr>
              <w:t>)</w:t>
            </w:r>
          </w:p>
        </w:tc>
      </w:tr>
      <w:tr w:rsidR="003E6B31" w:rsidRPr="00176CE1" w14:paraId="17ADFFDA"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F70DBD3" w14:textId="60087305" w:rsidR="003E6B31" w:rsidRPr="00176CE1" w:rsidRDefault="003E6B31" w:rsidP="00AE5860">
            <w:pPr>
              <w:rPr>
                <w:color w:val="000000"/>
              </w:rPr>
            </w:pPr>
            <w:r w:rsidRPr="00176CE1">
              <w:rPr>
                <w:color w:val="000000"/>
              </w:rPr>
              <w:t>Unidad 1: (Formación y Orientación Laboral) El itinerario formativo.</w:t>
            </w:r>
          </w:p>
        </w:tc>
      </w:tr>
      <w:tr w:rsidR="003E6B31" w:rsidRPr="00176CE1" w14:paraId="06DFDC62"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05F443F6" w14:textId="42AB5C34" w:rsidR="003E6B31" w:rsidRPr="00176CE1" w:rsidRDefault="003E6B31" w:rsidP="00AE5860">
            <w:pPr>
              <w:rPr>
                <w:b w:val="0"/>
                <w:color w:val="000000"/>
              </w:rPr>
            </w:pPr>
            <w:r w:rsidRPr="00176CE1">
              <w:rPr>
                <w:b w:val="0"/>
                <w:color w:val="000000"/>
              </w:rPr>
              <w:t>6 SESIONES (PRIMER TRIMESTRE)</w:t>
            </w:r>
          </w:p>
        </w:tc>
      </w:tr>
      <w:tr w:rsidR="003E6B31" w:rsidRPr="00176CE1" w14:paraId="40CD7434"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028B9B32" w14:textId="2066E4B5" w:rsidR="003E6B31" w:rsidRPr="00176CE1" w:rsidRDefault="003E6B31" w:rsidP="00AE5860">
            <w:pPr>
              <w:rPr>
                <w:color w:val="000000"/>
              </w:rPr>
            </w:pPr>
            <w:r w:rsidRPr="00176CE1">
              <w:rPr>
                <w:color w:val="000000"/>
              </w:rPr>
              <w:t>Unidad 2: (Formación y Orientación Laboral). El mundo del trabajo.</w:t>
            </w:r>
          </w:p>
        </w:tc>
      </w:tr>
      <w:tr w:rsidR="003E6B31" w:rsidRPr="00176CE1" w14:paraId="3DD35571"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1BDB0ECB" w14:textId="306CCFCC" w:rsidR="003E6B31" w:rsidRPr="00176CE1" w:rsidRDefault="003E6B31" w:rsidP="003E6B31">
            <w:pPr>
              <w:tabs>
                <w:tab w:val="left" w:pos="1793"/>
              </w:tabs>
              <w:rPr>
                <w:b w:val="0"/>
                <w:color w:val="000000"/>
              </w:rPr>
            </w:pPr>
            <w:r w:rsidRPr="00176CE1">
              <w:rPr>
                <w:b w:val="0"/>
                <w:color w:val="000000"/>
              </w:rPr>
              <w:t>7 SESIONES (PRIMER TRISMESTRE)</w:t>
            </w:r>
          </w:p>
        </w:tc>
      </w:tr>
      <w:tr w:rsidR="00A020A4" w:rsidRPr="00176CE1" w14:paraId="57023603"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0570E4B2" w14:textId="74907EB1" w:rsidR="00A020A4" w:rsidRPr="00176CE1" w:rsidRDefault="00A020A4" w:rsidP="00AE5860">
            <w:pPr>
              <w:rPr>
                <w:color w:val="000000"/>
              </w:rPr>
            </w:pPr>
            <w:r w:rsidRPr="00176CE1">
              <w:rPr>
                <w:color w:val="000000"/>
              </w:rPr>
              <w:t xml:space="preserve">Unidad </w:t>
            </w:r>
            <w:r w:rsidR="00286A3C" w:rsidRPr="00176CE1">
              <w:rPr>
                <w:color w:val="000000"/>
              </w:rPr>
              <w:t>3</w:t>
            </w:r>
            <w:r w:rsidRPr="00176CE1">
              <w:rPr>
                <w:color w:val="000000"/>
              </w:rPr>
              <w:t xml:space="preserve">: </w:t>
            </w:r>
            <w:r w:rsidR="00130F69" w:rsidRPr="00176CE1">
              <w:rPr>
                <w:color w:val="000000"/>
              </w:rPr>
              <w:t>Salidas y entradas analógicas</w:t>
            </w:r>
          </w:p>
        </w:tc>
      </w:tr>
      <w:tr w:rsidR="00A020A4" w:rsidRPr="00176CE1" w14:paraId="26CA6868"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0ADEF785" w14:textId="305EF914" w:rsidR="00A020A4" w:rsidRPr="00176CE1" w:rsidRDefault="00130F69" w:rsidP="00AE5860">
            <w:pPr>
              <w:rPr>
                <w:b w:val="0"/>
                <w:bCs w:val="0"/>
                <w:color w:val="000000"/>
              </w:rPr>
            </w:pPr>
            <w:r w:rsidRPr="00176CE1">
              <w:rPr>
                <w:b w:val="0"/>
                <w:bCs w:val="0"/>
                <w:color w:val="000000"/>
              </w:rPr>
              <w:t>6</w:t>
            </w:r>
            <w:r w:rsidR="00A020A4" w:rsidRPr="00176CE1">
              <w:rPr>
                <w:b w:val="0"/>
                <w:bCs w:val="0"/>
                <w:color w:val="000000"/>
              </w:rPr>
              <w:t xml:space="preserve"> SESIONES (</w:t>
            </w:r>
            <w:r w:rsidRPr="00176CE1">
              <w:rPr>
                <w:b w:val="0"/>
                <w:bCs w:val="0"/>
                <w:color w:val="000000"/>
              </w:rPr>
              <w:t>SEGUNDO TRIMESTRE</w:t>
            </w:r>
            <w:r w:rsidR="00A020A4" w:rsidRPr="00176CE1">
              <w:rPr>
                <w:b w:val="0"/>
                <w:bCs w:val="0"/>
                <w:color w:val="000000"/>
              </w:rPr>
              <w:t>)</w:t>
            </w:r>
          </w:p>
        </w:tc>
      </w:tr>
      <w:tr w:rsidR="00A020A4" w:rsidRPr="00176CE1" w14:paraId="28506451"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3E14355F" w14:textId="4B578D03" w:rsidR="00A020A4" w:rsidRPr="00176CE1" w:rsidRDefault="00A020A4" w:rsidP="00AE5860">
            <w:pPr>
              <w:rPr>
                <w:color w:val="000000"/>
              </w:rPr>
            </w:pPr>
            <w:r w:rsidRPr="00176CE1">
              <w:rPr>
                <w:color w:val="000000"/>
              </w:rPr>
              <w:t xml:space="preserve">Unidad </w:t>
            </w:r>
            <w:r w:rsidR="00286A3C" w:rsidRPr="00176CE1">
              <w:rPr>
                <w:color w:val="000000"/>
              </w:rPr>
              <w:t>4</w:t>
            </w:r>
            <w:r w:rsidRPr="00176CE1">
              <w:rPr>
                <w:color w:val="000000"/>
              </w:rPr>
              <w:t xml:space="preserve">: </w:t>
            </w:r>
            <w:r w:rsidR="002C06E6" w:rsidRPr="00176CE1">
              <w:rPr>
                <w:color w:val="000000"/>
              </w:rPr>
              <w:t>Motores y actuadores</w:t>
            </w:r>
          </w:p>
        </w:tc>
      </w:tr>
      <w:tr w:rsidR="00A020A4" w:rsidRPr="00176CE1" w14:paraId="4122239F"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F2532FF" w14:textId="63D5B22F" w:rsidR="00A020A4" w:rsidRPr="00176CE1" w:rsidRDefault="00A020A4" w:rsidP="00AE5860">
            <w:pPr>
              <w:rPr>
                <w:b w:val="0"/>
                <w:bCs w:val="0"/>
                <w:color w:val="000000"/>
              </w:rPr>
            </w:pPr>
            <w:r w:rsidRPr="00176CE1">
              <w:rPr>
                <w:b w:val="0"/>
                <w:bCs w:val="0"/>
                <w:color w:val="000000"/>
              </w:rPr>
              <w:t>6 SESIONES (</w:t>
            </w:r>
            <w:r w:rsidR="002C06E6" w:rsidRPr="00176CE1">
              <w:rPr>
                <w:b w:val="0"/>
                <w:bCs w:val="0"/>
                <w:color w:val="000000"/>
              </w:rPr>
              <w:t>SEGUNDO TRIMESTRE</w:t>
            </w:r>
            <w:r w:rsidRPr="00176CE1">
              <w:rPr>
                <w:b w:val="0"/>
                <w:bCs w:val="0"/>
                <w:color w:val="000000"/>
              </w:rPr>
              <w:t>)</w:t>
            </w:r>
          </w:p>
        </w:tc>
      </w:tr>
      <w:tr w:rsidR="00A020A4" w:rsidRPr="00176CE1" w14:paraId="60026002"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55BD736F" w14:textId="3B90ED1E" w:rsidR="00A020A4" w:rsidRPr="00176CE1" w:rsidRDefault="00A020A4" w:rsidP="00AE5860">
            <w:pPr>
              <w:rPr>
                <w:color w:val="000000"/>
              </w:rPr>
            </w:pPr>
            <w:r w:rsidRPr="00176CE1">
              <w:rPr>
                <w:color w:val="000000"/>
              </w:rPr>
              <w:t xml:space="preserve">Unidad </w:t>
            </w:r>
            <w:r w:rsidR="00286A3C" w:rsidRPr="00176CE1">
              <w:rPr>
                <w:color w:val="000000"/>
              </w:rPr>
              <w:t>5</w:t>
            </w:r>
            <w:r w:rsidRPr="00176CE1">
              <w:rPr>
                <w:color w:val="000000"/>
              </w:rPr>
              <w:t xml:space="preserve">: </w:t>
            </w:r>
            <w:r w:rsidR="002C06E6" w:rsidRPr="00176CE1">
              <w:rPr>
                <w:color w:val="000000"/>
              </w:rPr>
              <w:t xml:space="preserve">Electrónica </w:t>
            </w:r>
            <w:r w:rsidR="00D56EB0" w:rsidRPr="00176CE1">
              <w:rPr>
                <w:color w:val="000000"/>
              </w:rPr>
              <w:t>digital</w:t>
            </w:r>
          </w:p>
        </w:tc>
      </w:tr>
      <w:tr w:rsidR="00A020A4" w:rsidRPr="00176CE1" w14:paraId="296C8AC2"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562A2223" w14:textId="0ED8E692" w:rsidR="00A020A4" w:rsidRPr="00176CE1" w:rsidRDefault="00D56EB0" w:rsidP="00AE5860">
            <w:pPr>
              <w:rPr>
                <w:b w:val="0"/>
                <w:bCs w:val="0"/>
                <w:color w:val="000000"/>
              </w:rPr>
            </w:pPr>
            <w:r w:rsidRPr="00176CE1">
              <w:rPr>
                <w:b w:val="0"/>
                <w:bCs w:val="0"/>
                <w:color w:val="000000"/>
              </w:rPr>
              <w:t>9</w:t>
            </w:r>
            <w:r w:rsidR="00A020A4" w:rsidRPr="00176CE1">
              <w:rPr>
                <w:b w:val="0"/>
                <w:bCs w:val="0"/>
                <w:color w:val="000000"/>
              </w:rPr>
              <w:t xml:space="preserve"> SESIONES (</w:t>
            </w:r>
            <w:r w:rsidRPr="00176CE1">
              <w:rPr>
                <w:b w:val="0"/>
                <w:bCs w:val="0"/>
                <w:color w:val="000000"/>
              </w:rPr>
              <w:t>SEGUNDO TRIMESTRE</w:t>
            </w:r>
            <w:r w:rsidR="00A020A4" w:rsidRPr="00176CE1">
              <w:rPr>
                <w:b w:val="0"/>
                <w:bCs w:val="0"/>
                <w:color w:val="000000"/>
              </w:rPr>
              <w:t>)</w:t>
            </w:r>
          </w:p>
        </w:tc>
      </w:tr>
      <w:tr w:rsidR="00A020A4" w:rsidRPr="00176CE1" w14:paraId="4D56EF0D"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4413F97C" w14:textId="583D3CDB" w:rsidR="00A020A4" w:rsidRPr="00176CE1" w:rsidRDefault="00A020A4" w:rsidP="00AE5860">
            <w:pPr>
              <w:rPr>
                <w:color w:val="000000"/>
              </w:rPr>
            </w:pPr>
            <w:r w:rsidRPr="00176CE1">
              <w:rPr>
                <w:color w:val="000000"/>
              </w:rPr>
              <w:t xml:space="preserve">Unidad </w:t>
            </w:r>
            <w:r w:rsidR="00286A3C" w:rsidRPr="00176CE1">
              <w:rPr>
                <w:color w:val="000000"/>
              </w:rPr>
              <w:t>6</w:t>
            </w:r>
            <w:r w:rsidRPr="00176CE1">
              <w:rPr>
                <w:color w:val="000000"/>
              </w:rPr>
              <w:t xml:space="preserve">: </w:t>
            </w:r>
            <w:r w:rsidR="00D56EB0" w:rsidRPr="00176CE1">
              <w:rPr>
                <w:color w:val="000000"/>
              </w:rPr>
              <w:t>Tecnologías de la comunicación</w:t>
            </w:r>
          </w:p>
        </w:tc>
      </w:tr>
      <w:tr w:rsidR="00A020A4" w:rsidRPr="00176CE1" w14:paraId="59A4B2D0"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1B1D99DF" w14:textId="5253E20E" w:rsidR="00A020A4" w:rsidRPr="00176CE1" w:rsidRDefault="00E2296A" w:rsidP="00AE5860">
            <w:pPr>
              <w:rPr>
                <w:b w:val="0"/>
                <w:bCs w:val="0"/>
                <w:color w:val="000000"/>
              </w:rPr>
            </w:pPr>
            <w:r w:rsidRPr="00176CE1">
              <w:rPr>
                <w:b w:val="0"/>
                <w:bCs w:val="0"/>
                <w:color w:val="000000"/>
              </w:rPr>
              <w:t>7</w:t>
            </w:r>
            <w:r w:rsidR="00A020A4" w:rsidRPr="00176CE1">
              <w:rPr>
                <w:b w:val="0"/>
                <w:bCs w:val="0"/>
                <w:color w:val="000000"/>
              </w:rPr>
              <w:t xml:space="preserve"> SESIONES (</w:t>
            </w:r>
            <w:r w:rsidRPr="00176CE1">
              <w:rPr>
                <w:b w:val="0"/>
                <w:bCs w:val="0"/>
                <w:color w:val="000000"/>
              </w:rPr>
              <w:t>SEGUNDO TRIMESTRE</w:t>
            </w:r>
            <w:r w:rsidR="00A020A4" w:rsidRPr="00176CE1">
              <w:rPr>
                <w:b w:val="0"/>
                <w:bCs w:val="0"/>
                <w:color w:val="000000"/>
              </w:rPr>
              <w:t>)</w:t>
            </w:r>
          </w:p>
        </w:tc>
      </w:tr>
      <w:tr w:rsidR="006B333D" w:rsidRPr="00176CE1" w14:paraId="0DB47127"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69376898" w14:textId="3FD27E34" w:rsidR="006B333D" w:rsidRPr="00176CE1" w:rsidRDefault="006B333D" w:rsidP="009470CF">
            <w:pPr>
              <w:rPr>
                <w:color w:val="000000"/>
              </w:rPr>
            </w:pPr>
            <w:r w:rsidRPr="00176CE1">
              <w:rPr>
                <w:color w:val="000000"/>
              </w:rPr>
              <w:t>Unidad 3: La búsqueda de la faena</w:t>
            </w:r>
            <w:r w:rsidR="00CF2079" w:rsidRPr="00176CE1">
              <w:rPr>
                <w:color w:val="000000"/>
              </w:rPr>
              <w:t xml:space="preserve">. </w:t>
            </w:r>
          </w:p>
        </w:tc>
      </w:tr>
      <w:tr w:rsidR="006B333D" w:rsidRPr="00176CE1" w14:paraId="3C55D6CB"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7CF0C8D7" w14:textId="3F55D864" w:rsidR="006B333D" w:rsidRPr="00176CE1" w:rsidRDefault="006B333D" w:rsidP="009470CF">
            <w:pPr>
              <w:rPr>
                <w:b w:val="0"/>
                <w:color w:val="000000"/>
              </w:rPr>
            </w:pPr>
            <w:r w:rsidRPr="00176CE1">
              <w:rPr>
                <w:b w:val="0"/>
                <w:color w:val="000000"/>
              </w:rPr>
              <w:t>6 SESIONES ( SEGUNDO TRIMESTRE)</w:t>
            </w:r>
          </w:p>
        </w:tc>
      </w:tr>
      <w:tr w:rsidR="006B333D" w:rsidRPr="00176CE1" w14:paraId="44586838"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5579FFD5" w14:textId="0481C518" w:rsidR="006B333D" w:rsidRPr="00176CE1" w:rsidRDefault="00CF2079" w:rsidP="009470CF">
            <w:pPr>
              <w:rPr>
                <w:color w:val="000000"/>
              </w:rPr>
            </w:pPr>
            <w:r w:rsidRPr="00176CE1">
              <w:rPr>
                <w:color w:val="000000"/>
              </w:rPr>
              <w:t>Unidad 4: Tipos de contratos. Seguridad social.</w:t>
            </w:r>
          </w:p>
        </w:tc>
      </w:tr>
      <w:tr w:rsidR="006B333D" w:rsidRPr="00176CE1" w14:paraId="437B04B2"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1DF7B8D8" w14:textId="123C29C9" w:rsidR="006B333D" w:rsidRPr="00176CE1" w:rsidRDefault="00CF2079" w:rsidP="009470CF">
            <w:pPr>
              <w:rPr>
                <w:b w:val="0"/>
                <w:color w:val="000000"/>
              </w:rPr>
            </w:pPr>
            <w:r w:rsidRPr="00176CE1">
              <w:rPr>
                <w:b w:val="0"/>
                <w:color w:val="000000"/>
              </w:rPr>
              <w:t>7 SESIONES (SEGUNDO TRIMESTRE)</w:t>
            </w:r>
          </w:p>
        </w:tc>
      </w:tr>
      <w:tr w:rsidR="009470CF" w:rsidRPr="00176CE1" w14:paraId="1137A18D"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57B68C77" w14:textId="22AD1D39" w:rsidR="009470CF" w:rsidRPr="00176CE1" w:rsidRDefault="009470CF" w:rsidP="009470CF">
            <w:pPr>
              <w:rPr>
                <w:b w:val="0"/>
                <w:bCs w:val="0"/>
                <w:color w:val="000000"/>
              </w:rPr>
            </w:pPr>
            <w:r w:rsidRPr="00176CE1">
              <w:rPr>
                <w:color w:val="000000"/>
              </w:rPr>
              <w:t xml:space="preserve">Unidad </w:t>
            </w:r>
            <w:r w:rsidR="00AC7D2E" w:rsidRPr="00176CE1">
              <w:rPr>
                <w:color w:val="000000"/>
              </w:rPr>
              <w:t>9</w:t>
            </w:r>
            <w:r w:rsidRPr="00176CE1">
              <w:rPr>
                <w:color w:val="000000"/>
              </w:rPr>
              <w:t xml:space="preserve">: </w:t>
            </w:r>
            <w:r w:rsidR="00AC7D2E" w:rsidRPr="00176CE1">
              <w:rPr>
                <w:color w:val="000000"/>
              </w:rPr>
              <w:t>Diseño e impresión 3D</w:t>
            </w:r>
          </w:p>
        </w:tc>
      </w:tr>
      <w:tr w:rsidR="009470CF" w:rsidRPr="00176CE1" w14:paraId="2A0CE25E"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5CD31D03" w14:textId="6BAAE320" w:rsidR="009470CF" w:rsidRPr="00176CE1" w:rsidRDefault="00CF2E8A" w:rsidP="009470CF">
            <w:pPr>
              <w:rPr>
                <w:color w:val="000000"/>
              </w:rPr>
            </w:pPr>
            <w:r w:rsidRPr="00176CE1">
              <w:rPr>
                <w:b w:val="0"/>
                <w:bCs w:val="0"/>
                <w:color w:val="000000"/>
              </w:rPr>
              <w:t>9</w:t>
            </w:r>
            <w:r w:rsidR="009470CF" w:rsidRPr="00176CE1">
              <w:rPr>
                <w:b w:val="0"/>
                <w:bCs w:val="0"/>
                <w:color w:val="000000"/>
              </w:rPr>
              <w:t xml:space="preserve"> SESIONES (</w:t>
            </w:r>
            <w:r w:rsidRPr="00176CE1">
              <w:rPr>
                <w:b w:val="0"/>
                <w:bCs w:val="0"/>
                <w:color w:val="000000"/>
              </w:rPr>
              <w:t>TERCER</w:t>
            </w:r>
            <w:r w:rsidR="009470CF" w:rsidRPr="00176CE1">
              <w:rPr>
                <w:b w:val="0"/>
                <w:bCs w:val="0"/>
                <w:color w:val="000000"/>
              </w:rPr>
              <w:t xml:space="preserve"> TRIMESTRE)</w:t>
            </w:r>
          </w:p>
        </w:tc>
      </w:tr>
      <w:tr w:rsidR="00CF2079" w:rsidRPr="00176CE1" w14:paraId="5F2074F8"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F0B49F1" w14:textId="5BC25B56" w:rsidR="00CF2079" w:rsidRPr="00176CE1" w:rsidRDefault="00CF2079" w:rsidP="00CF2079">
            <w:pPr>
              <w:rPr>
                <w:color w:val="000000"/>
              </w:rPr>
            </w:pPr>
            <w:r w:rsidRPr="00176CE1">
              <w:rPr>
                <w:color w:val="000000"/>
              </w:rPr>
              <w:t>Unidad 10: Diseño, creación y presentación de proyecto</w:t>
            </w:r>
          </w:p>
        </w:tc>
      </w:tr>
      <w:tr w:rsidR="00CF2079" w:rsidRPr="00176CE1" w14:paraId="02E6C5A2"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1F8D1837" w14:textId="4A36E15C" w:rsidR="00CF2079" w:rsidRPr="00176CE1" w:rsidRDefault="00CF2079" w:rsidP="00CF2079">
            <w:pPr>
              <w:rPr>
                <w:color w:val="000000"/>
              </w:rPr>
            </w:pPr>
            <w:r w:rsidRPr="00176CE1">
              <w:rPr>
                <w:b w:val="0"/>
                <w:bCs w:val="0"/>
                <w:color w:val="000000"/>
              </w:rPr>
              <w:t>18 SESIONES (TERCER TRIMESTRE)</w:t>
            </w:r>
          </w:p>
        </w:tc>
      </w:tr>
      <w:tr w:rsidR="00CF2079" w:rsidRPr="00176CE1" w14:paraId="5464378A"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270DB84D" w14:textId="63CE9E8E" w:rsidR="00CF2079" w:rsidRPr="00176CE1" w:rsidRDefault="00CF2079" w:rsidP="00CF2079">
            <w:pPr>
              <w:rPr>
                <w:color w:val="000000"/>
              </w:rPr>
            </w:pPr>
            <w:r w:rsidRPr="00176CE1">
              <w:rPr>
                <w:color w:val="000000"/>
              </w:rPr>
              <w:t>Unidad 5: Tú Proyecto Personal.</w:t>
            </w:r>
          </w:p>
        </w:tc>
      </w:tr>
      <w:tr w:rsidR="00CF2079" w:rsidRPr="00176CE1" w14:paraId="1B4F0B1C"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3B327F6B" w14:textId="61ABFAE6" w:rsidR="00CF2079" w:rsidRPr="00176CE1" w:rsidRDefault="00CF2079" w:rsidP="00CF2079">
            <w:pPr>
              <w:rPr>
                <w:b w:val="0"/>
                <w:color w:val="000000"/>
              </w:rPr>
            </w:pPr>
            <w:r w:rsidRPr="00176CE1">
              <w:rPr>
                <w:b w:val="0"/>
                <w:color w:val="000000"/>
              </w:rPr>
              <w:t>8 SESIONES ( TERCER TRIMESTRE)</w:t>
            </w:r>
          </w:p>
        </w:tc>
      </w:tr>
      <w:tr w:rsidR="00CF2079" w:rsidRPr="00176CE1" w14:paraId="32992D02" w14:textId="77777777" w:rsidTr="00AE586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359" w:type="dxa"/>
          </w:tcPr>
          <w:p w14:paraId="042C4D2B" w14:textId="7E1D3928" w:rsidR="00CF2079" w:rsidRPr="00176CE1" w:rsidRDefault="00CF2079" w:rsidP="00CF2079">
            <w:pPr>
              <w:rPr>
                <w:b w:val="0"/>
                <w:bCs w:val="0"/>
                <w:color w:val="000000"/>
              </w:rPr>
            </w:pPr>
          </w:p>
        </w:tc>
      </w:tr>
      <w:tr w:rsidR="00CF2079" w:rsidRPr="00176CE1" w14:paraId="663C0C52" w14:textId="77777777" w:rsidTr="00AE5860">
        <w:trPr>
          <w:trHeight w:val="214"/>
        </w:trPr>
        <w:tc>
          <w:tcPr>
            <w:cnfStyle w:val="001000000000" w:firstRow="0" w:lastRow="0" w:firstColumn="1" w:lastColumn="0" w:oddVBand="0" w:evenVBand="0" w:oddHBand="0" w:evenHBand="0" w:firstRowFirstColumn="0" w:firstRowLastColumn="0" w:lastRowFirstColumn="0" w:lastRowLastColumn="0"/>
            <w:tcW w:w="9359" w:type="dxa"/>
          </w:tcPr>
          <w:p w14:paraId="04059BF1" w14:textId="42269D41" w:rsidR="00CF2079" w:rsidRPr="00176CE1" w:rsidRDefault="00CF2079" w:rsidP="00CF2079">
            <w:pPr>
              <w:rPr>
                <w:color w:val="000000"/>
              </w:rPr>
            </w:pPr>
          </w:p>
        </w:tc>
      </w:tr>
    </w:tbl>
    <w:p w14:paraId="314C3BB7" w14:textId="77777777" w:rsidR="00A020A4" w:rsidRDefault="00A020A4" w:rsidP="00657A73"/>
    <w:p w14:paraId="36BAED38" w14:textId="77777777" w:rsidR="000C40E8" w:rsidRDefault="000C40E8" w:rsidP="00657A73"/>
    <w:p w14:paraId="65355DD3" w14:textId="77777777" w:rsidR="000C40E8" w:rsidRDefault="000C40E8" w:rsidP="00657A73"/>
    <w:p w14:paraId="4EF64448" w14:textId="77777777" w:rsidR="000C40E8" w:rsidRDefault="000C40E8" w:rsidP="00657A73"/>
    <w:p w14:paraId="1F687396" w14:textId="77777777" w:rsidR="000C40E8" w:rsidRPr="00176CE1" w:rsidRDefault="000C40E8" w:rsidP="00657A73"/>
    <w:p w14:paraId="48EF6847" w14:textId="77777777" w:rsidR="00F73D3A" w:rsidRPr="00176CE1" w:rsidRDefault="001863FA" w:rsidP="00176CE1">
      <w:pPr>
        <w:pStyle w:val="Ttulo1"/>
      </w:pPr>
      <w:bookmarkStart w:id="42" w:name="_Toc146818940"/>
      <w:r w:rsidRPr="00176CE1">
        <w:lastRenderedPageBreak/>
        <w:t>ELEMENTOS TRANSVERSALES</w:t>
      </w:r>
      <w:bookmarkEnd w:id="42"/>
    </w:p>
    <w:p w14:paraId="0A4431CE" w14:textId="77777777" w:rsidR="00FA1168" w:rsidRPr="00176CE1" w:rsidRDefault="00FA1168" w:rsidP="00FA1168"/>
    <w:p w14:paraId="75375A10" w14:textId="504A206A" w:rsidR="00F73D3A" w:rsidRPr="00176CE1" w:rsidRDefault="001863FA" w:rsidP="007D7598">
      <w:pPr>
        <w:pStyle w:val="Ttulo2"/>
        <w:numPr>
          <w:ilvl w:val="1"/>
          <w:numId w:val="41"/>
        </w:numPr>
      </w:pPr>
      <w:bookmarkStart w:id="43" w:name="_Toc146818941"/>
      <w:r w:rsidRPr="00176CE1">
        <w:t>Fomento de la lectura. Comprensión lectora. Expresión oral y escrita.</w:t>
      </w:r>
      <w:bookmarkEnd w:id="43"/>
    </w:p>
    <w:p w14:paraId="67871AC9" w14:textId="77777777" w:rsidR="00FA1168" w:rsidRPr="00176CE1" w:rsidRDefault="00FA1168" w:rsidP="00FA1168"/>
    <w:p w14:paraId="451B7E57" w14:textId="77777777" w:rsidR="00F73D3A" w:rsidRPr="00176CE1" w:rsidRDefault="001863FA">
      <w:pPr>
        <w:tabs>
          <w:tab w:val="left" w:pos="1177"/>
        </w:tabs>
      </w:pPr>
      <w:r w:rsidRPr="00176CE1">
        <w:t xml:space="preserve">Esta materia exige la configuración y la transmisión de las ideas e informaciones. Así pues, el cuidado en la precisión de los términos utilizados, en el encadenamiento adecuado de las ideas o en la expresión verbal de las relaciones hará efectiva esta contribución. </w:t>
      </w:r>
    </w:p>
    <w:p w14:paraId="2AF4A355" w14:textId="77777777" w:rsidR="008B40B9" w:rsidRPr="00176CE1" w:rsidRDefault="008B40B9">
      <w:pPr>
        <w:tabs>
          <w:tab w:val="left" w:pos="1177"/>
        </w:tabs>
      </w:pPr>
    </w:p>
    <w:p w14:paraId="4ACAA9F8" w14:textId="77777777" w:rsidR="00F73D3A" w:rsidRPr="00176CE1" w:rsidRDefault="001863FA">
      <w:pPr>
        <w:tabs>
          <w:tab w:val="left" w:pos="1177"/>
        </w:tabs>
      </w:pPr>
      <w:r w:rsidRPr="00176CE1">
        <w:t xml:space="preserve">El dominio de la terminología específica permitirá, además, comprender suficientemente lo que otros expresan sobre ella. El uso sistemático del debate sobre aspectos que estén relacionados, por ejemplo, con las redes sociales, ventajas y desventajas, o sobre aspectos relacionados con la biotecnología y sus aplicaciones a la salud humana y a la experimentación, contribuye también a la competencia en comunicación 102 lingüística, porque exige ejercitarse en la escucha, la exposición y la argumentación. </w:t>
      </w:r>
    </w:p>
    <w:p w14:paraId="3156F235" w14:textId="77777777" w:rsidR="008B40B9" w:rsidRPr="00176CE1" w:rsidRDefault="008B40B9">
      <w:pPr>
        <w:tabs>
          <w:tab w:val="left" w:pos="1177"/>
        </w:tabs>
      </w:pPr>
    </w:p>
    <w:p w14:paraId="5BE76B2E" w14:textId="77777777" w:rsidR="00F73D3A" w:rsidRPr="00176CE1" w:rsidRDefault="001863FA">
      <w:pPr>
        <w:tabs>
          <w:tab w:val="left" w:pos="1177"/>
        </w:tabs>
      </w:pPr>
      <w:r w:rsidRPr="00176CE1">
        <w:t xml:space="preserve">Así pues, el hecho de comunicar ideas y opiniones, imprescindibles para lograr los objetivos relacionados con una visión crítica de las repercusiones de la actividad humana sobre el medioambiente, fomenta el uso tanto del lenguaje verbal como del escrito. </w:t>
      </w:r>
    </w:p>
    <w:p w14:paraId="04B0DFC1" w14:textId="77777777" w:rsidR="008B40B9" w:rsidRPr="00176CE1" w:rsidRDefault="008B40B9">
      <w:pPr>
        <w:tabs>
          <w:tab w:val="left" w:pos="1177"/>
        </w:tabs>
      </w:pPr>
    </w:p>
    <w:p w14:paraId="5807A69D" w14:textId="77777777" w:rsidR="00F73D3A" w:rsidRPr="00176CE1" w:rsidRDefault="001863FA">
      <w:pPr>
        <w:tabs>
          <w:tab w:val="left" w:pos="1177"/>
        </w:tabs>
      </w:pPr>
      <w:r w:rsidRPr="00176CE1">
        <w:t xml:space="preserve">La valoración crítica de los mensajes explícitos e implícitos en los medios de comunicación, como, por ejemplo, en la prensa, puede ser el punto de partida para leer artículos tanto en periódicos como en revistas especializadas, estimulando de camino el hábito para la lectura. </w:t>
      </w:r>
    </w:p>
    <w:p w14:paraId="4D35B751" w14:textId="77777777" w:rsidR="008B40B9" w:rsidRPr="00176CE1" w:rsidRDefault="008B40B9">
      <w:pPr>
        <w:tabs>
          <w:tab w:val="left" w:pos="1177"/>
        </w:tabs>
      </w:pPr>
    </w:p>
    <w:p w14:paraId="388FCC3F" w14:textId="77777777" w:rsidR="00F73D3A" w:rsidRPr="00176CE1" w:rsidRDefault="001863FA">
      <w:pPr>
        <w:tabs>
          <w:tab w:val="left" w:pos="1177"/>
        </w:tabs>
      </w:pPr>
      <w:r w:rsidRPr="00176CE1">
        <w:t xml:space="preserve">Existen cuatro dimensiones generales de la competencia lingüística, que son: </w:t>
      </w:r>
    </w:p>
    <w:p w14:paraId="7B22C1CD" w14:textId="77777777" w:rsidR="008B40B9" w:rsidRPr="00176CE1" w:rsidRDefault="008B40B9">
      <w:pPr>
        <w:tabs>
          <w:tab w:val="left" w:pos="1177"/>
        </w:tabs>
      </w:pPr>
    </w:p>
    <w:p w14:paraId="7F9B6659" w14:textId="77777777" w:rsidR="00F73D3A" w:rsidRPr="00176CE1" w:rsidRDefault="001863FA" w:rsidP="00A246B7">
      <w:pPr>
        <w:numPr>
          <w:ilvl w:val="0"/>
          <w:numId w:val="1"/>
        </w:numPr>
        <w:pBdr>
          <w:top w:val="nil"/>
          <w:left w:val="nil"/>
          <w:bottom w:val="nil"/>
          <w:right w:val="nil"/>
          <w:between w:val="nil"/>
        </w:pBdr>
        <w:tabs>
          <w:tab w:val="left" w:pos="1177"/>
        </w:tabs>
      </w:pPr>
      <w:r w:rsidRPr="00176CE1">
        <w:rPr>
          <w:color w:val="000000"/>
        </w:rPr>
        <w:t xml:space="preserve">Hablar y escuchar, es decir, ser competente en la expresión y comprensión de mensajes orales que se intercambian en situaciones comunicativas diversas. </w:t>
      </w:r>
    </w:p>
    <w:p w14:paraId="07B25FE4" w14:textId="77777777" w:rsidR="00F73D3A" w:rsidRPr="00176CE1" w:rsidRDefault="001863FA" w:rsidP="00A246B7">
      <w:pPr>
        <w:numPr>
          <w:ilvl w:val="0"/>
          <w:numId w:val="1"/>
        </w:numPr>
        <w:pBdr>
          <w:top w:val="nil"/>
          <w:left w:val="nil"/>
          <w:bottom w:val="nil"/>
          <w:right w:val="nil"/>
          <w:between w:val="nil"/>
        </w:pBdr>
        <w:tabs>
          <w:tab w:val="left" w:pos="1177"/>
        </w:tabs>
      </w:pPr>
      <w:r w:rsidRPr="00176CE1">
        <w:rPr>
          <w:color w:val="000000"/>
        </w:rPr>
        <w:t xml:space="preserve">Leer, es decir, ser competente a la hora de comprender y usar textos diferentes con intenciones comunicativas también diferentes. </w:t>
      </w:r>
    </w:p>
    <w:p w14:paraId="61157588" w14:textId="77777777" w:rsidR="00F73D3A" w:rsidRPr="00176CE1" w:rsidRDefault="001863FA" w:rsidP="00A246B7">
      <w:pPr>
        <w:numPr>
          <w:ilvl w:val="0"/>
          <w:numId w:val="1"/>
        </w:numPr>
        <w:pBdr>
          <w:top w:val="nil"/>
          <w:left w:val="nil"/>
          <w:bottom w:val="nil"/>
          <w:right w:val="nil"/>
          <w:between w:val="nil"/>
        </w:pBdr>
        <w:tabs>
          <w:tab w:val="left" w:pos="1177"/>
        </w:tabs>
      </w:pPr>
      <w:r w:rsidRPr="00176CE1">
        <w:rPr>
          <w:color w:val="000000"/>
        </w:rPr>
        <w:lastRenderedPageBreak/>
        <w:t xml:space="preserve">Escribir, es decir, ser competente a la hora de componer diferentes tipos de texto y documentos con intenciones comunicativas diversas. El dominio y el progreso de estas competencias en las dimensiones de hablar y escuchar, y leer y escribir, tendrá que comprobarse a través del uso que hace el alumnado en situaciones comunicativas diversas. </w:t>
      </w:r>
    </w:p>
    <w:p w14:paraId="4AB23B87" w14:textId="77777777" w:rsidR="008B40B9" w:rsidRPr="00176CE1" w:rsidRDefault="008B40B9"/>
    <w:p w14:paraId="0F4ADC18" w14:textId="7F71C57D" w:rsidR="00F73D3A" w:rsidRPr="00176CE1" w:rsidRDefault="001863FA">
      <w:r w:rsidRPr="00176CE1">
        <w:t xml:space="preserve">Pueden servir de pautas los siguientes ejemplos de situaciones, actividades y tareas, que en su mayoría se realizan diariamente y que se pueden considerar para evaluar la consecución de esta competencia: </w:t>
      </w:r>
    </w:p>
    <w:p w14:paraId="21D22DF2" w14:textId="77777777" w:rsidR="008B40B9" w:rsidRPr="00176CE1" w:rsidRDefault="008B40B9"/>
    <w:p w14:paraId="45EA3798" w14:textId="0EE485F3" w:rsidR="00F73D3A" w:rsidRPr="00176CE1" w:rsidRDefault="001863FA">
      <w:r w:rsidRPr="00176CE1">
        <w:rPr>
          <w:u w:val="single"/>
        </w:rPr>
        <w:t>Hablar y escuchar</w:t>
      </w:r>
      <w:r w:rsidRPr="00176CE1">
        <w:t xml:space="preserve"> </w:t>
      </w:r>
    </w:p>
    <w:p w14:paraId="4563A8DF" w14:textId="64F0991C" w:rsidR="00F73D3A" w:rsidRDefault="001863FA">
      <w:r w:rsidRPr="00176CE1">
        <w:t xml:space="preserve">La presentación de dibujos, fotografías, diagramas, etc. con la intención de que el alumno, individualmente o en grupo reducido, describa, narre, explique, razone, justifique, valore a propósito de la información que ofrecen estos materiales. </w:t>
      </w:r>
    </w:p>
    <w:p w14:paraId="04666350" w14:textId="77777777" w:rsidR="007D7598" w:rsidRPr="00176CE1" w:rsidRDefault="007D7598"/>
    <w:p w14:paraId="080A0FE9" w14:textId="77777777" w:rsidR="007D7598" w:rsidRDefault="001863FA">
      <w:r w:rsidRPr="00176CE1">
        <w:t xml:space="preserve">La presentación pública, por parte del alumnado, de alguna producción elaborada personalmente o en grupo, sobre alguno de los temas que puedan tratarse en clase. </w:t>
      </w:r>
    </w:p>
    <w:p w14:paraId="1B524702" w14:textId="0511037D" w:rsidR="00F73D3A" w:rsidRPr="00176CE1" w:rsidRDefault="001863FA">
      <w:r w:rsidRPr="00176CE1">
        <w:t xml:space="preserve"> </w:t>
      </w:r>
    </w:p>
    <w:p w14:paraId="3E7AE2F4" w14:textId="77777777" w:rsidR="00F73D3A" w:rsidRPr="00176CE1" w:rsidRDefault="001863FA">
      <w:r w:rsidRPr="00176CE1">
        <w:t xml:space="preserve">La exposición en voz alta de una argumentación, de una opinión personal, de los conocimientos que se tienen en torno a algún tema puntual, como respuesta a preguntas concretas, o a cuestiones más generales, como pueden ser: “¿Qué sabes de…?”, “¿Qué piensas de…?”, “¿Qué quieres hacer con…?”, “¿Qué valor das a…?”, “¿Qué consejo darías en este caso?”. </w:t>
      </w:r>
    </w:p>
    <w:p w14:paraId="16BF2DED" w14:textId="77777777" w:rsidR="008B40B9" w:rsidRPr="00176CE1" w:rsidRDefault="008B40B9"/>
    <w:p w14:paraId="0B619292" w14:textId="68F83344" w:rsidR="00F73D3A" w:rsidRPr="00176CE1" w:rsidRDefault="001863FA">
      <w:r w:rsidRPr="00176CE1">
        <w:rPr>
          <w:u w:val="single"/>
        </w:rPr>
        <w:t xml:space="preserve">Leer </w:t>
      </w:r>
    </w:p>
    <w:p w14:paraId="39409C0B" w14:textId="376EE5B6" w:rsidR="00F73D3A" w:rsidRDefault="001863FA">
      <w:r w:rsidRPr="00176CE1">
        <w:t xml:space="preserve">Hacer la lectura en voz alta, en todas las sesiones de clase, de la parte correspondiente a los contenidos a tratar en esa sesión, de los apuntes o cualquier otro documento usado como recurso, y evaluar ciertos aspectos: velocidad, entonación, corrección, ritmo, fonética. </w:t>
      </w:r>
    </w:p>
    <w:p w14:paraId="1A0C451F" w14:textId="77777777" w:rsidR="007D7598" w:rsidRPr="00176CE1" w:rsidRDefault="007D7598"/>
    <w:p w14:paraId="7EAF23E4" w14:textId="28D22A4A" w:rsidR="00F73D3A" w:rsidRDefault="001863FA">
      <w:r w:rsidRPr="00176CE1">
        <w:t xml:space="preserve">A partir de la lectura del enunciado de las actividades a desarrollar, obtener la idea principal de la cuestión que se propone, para poder dar la respuesta adecuada. Sobre todo, de la lectura de los enunciados de los problemas. </w:t>
      </w:r>
    </w:p>
    <w:p w14:paraId="4B1659AE" w14:textId="77777777" w:rsidR="007D7598" w:rsidRPr="00176CE1" w:rsidRDefault="007D7598"/>
    <w:p w14:paraId="2000D020" w14:textId="77777777" w:rsidR="00F73D3A" w:rsidRPr="00176CE1" w:rsidRDefault="001863FA">
      <w:r w:rsidRPr="00176CE1">
        <w:t xml:space="preserve">Incorporar en un texto las palabras o ideas que faltan, identificar las que expresan falsedad, adelantar lo que el texto dice, a medida que se va leyendo. · </w:t>
      </w:r>
    </w:p>
    <w:p w14:paraId="5A3D1D7C" w14:textId="2EA10BBF" w:rsidR="00F73D3A" w:rsidRDefault="001863FA">
      <w:r w:rsidRPr="00176CE1">
        <w:t xml:space="preserve">A partir de la lectura de un texto determinado (periódico, revista…), indicar qué cuadro, qué representación, qué gráfico, qué título de entre diversos posibles es el más adecuado para el conjunto del texto o para alguna parte del mismo, y extraer conclusiones. </w:t>
      </w:r>
    </w:p>
    <w:p w14:paraId="752A309B" w14:textId="77777777" w:rsidR="007D7598" w:rsidRPr="00176CE1" w:rsidRDefault="007D7598"/>
    <w:p w14:paraId="75A11149" w14:textId="60BC1A9E" w:rsidR="00F73D3A" w:rsidRPr="00176CE1" w:rsidRDefault="001863FA">
      <w:r w:rsidRPr="00176CE1">
        <w:t>Búsqueda y realización de biografías de grandes científicos y lectura de parte de estas.</w:t>
      </w:r>
    </w:p>
    <w:p w14:paraId="1BDD0F9F" w14:textId="77777777" w:rsidR="008B40B9" w:rsidRPr="00176CE1" w:rsidRDefault="008B40B9"/>
    <w:p w14:paraId="3F21054C" w14:textId="53578CA9" w:rsidR="00F73D3A" w:rsidRPr="00176CE1" w:rsidRDefault="001863FA">
      <w:r w:rsidRPr="00176CE1">
        <w:rPr>
          <w:u w:val="single"/>
        </w:rPr>
        <w:t>Escribir</w:t>
      </w:r>
      <w:r w:rsidRPr="00176CE1">
        <w:t xml:space="preserve"> </w:t>
      </w:r>
    </w:p>
    <w:p w14:paraId="70D4FE1D" w14:textId="35F33507" w:rsidR="00F73D3A" w:rsidRDefault="001863FA">
      <w:r w:rsidRPr="00176CE1">
        <w:t xml:space="preserve">Componer un texto libre sobre un determinado tema, a partir de alguna razón que lo haga necesario. </w:t>
      </w:r>
    </w:p>
    <w:p w14:paraId="74A6A92B" w14:textId="77777777" w:rsidR="007D7598" w:rsidRPr="00176CE1" w:rsidRDefault="007D7598"/>
    <w:p w14:paraId="36257FA5" w14:textId="063084B9" w:rsidR="00F73D3A" w:rsidRDefault="001863FA">
      <w:r w:rsidRPr="00176CE1">
        <w:t xml:space="preserve">A partir de la lectura de un texto determinado, elaborar un resumen. </w:t>
      </w:r>
    </w:p>
    <w:p w14:paraId="2413581C" w14:textId="77777777" w:rsidR="007D7598" w:rsidRPr="00176CE1" w:rsidRDefault="007D7598"/>
    <w:p w14:paraId="579EA000" w14:textId="77777777" w:rsidR="00F73D3A" w:rsidRPr="00176CE1" w:rsidRDefault="001863FA">
      <w:r w:rsidRPr="00176CE1">
        <w:t xml:space="preserve">Escribir al dictado o realizar algún que otro ejercicio o actividad que el profesor puede proponer en cualquier momento como complemento a los contenidos tratados en las sesiones de trabajo. </w:t>
      </w:r>
    </w:p>
    <w:p w14:paraId="0CAAD2F1" w14:textId="77777777" w:rsidR="008B40B9" w:rsidRPr="00176CE1" w:rsidRDefault="008B40B9"/>
    <w:p w14:paraId="7B6D0FA4" w14:textId="3C2499E3" w:rsidR="00F73D3A" w:rsidRDefault="001863FA">
      <w:r w:rsidRPr="00176CE1">
        <w:t xml:space="preserve">Actividades. </w:t>
      </w:r>
    </w:p>
    <w:p w14:paraId="093E1576" w14:textId="77777777" w:rsidR="007D7598" w:rsidRPr="00176CE1" w:rsidRDefault="007D7598"/>
    <w:p w14:paraId="21FDF925" w14:textId="54121106" w:rsidR="00F73D3A" w:rsidRDefault="001863FA">
      <w:r w:rsidRPr="00176CE1">
        <w:t xml:space="preserve">Lectura semanal de artículos científicos completados con la realización de actividades relacionadas. </w:t>
      </w:r>
    </w:p>
    <w:p w14:paraId="37B31261" w14:textId="77777777" w:rsidR="007D7598" w:rsidRPr="00176CE1" w:rsidRDefault="007D7598"/>
    <w:p w14:paraId="274BCFF1" w14:textId="77777777" w:rsidR="00F73D3A" w:rsidRDefault="001863FA">
      <w:r w:rsidRPr="00176CE1">
        <w:t xml:space="preserve">Exposición oral de un trabajo de investigación realizado por el alumno. </w:t>
      </w:r>
    </w:p>
    <w:p w14:paraId="5EF1B3F8" w14:textId="77777777" w:rsidR="007D7598" w:rsidRPr="00176CE1" w:rsidRDefault="007D7598"/>
    <w:p w14:paraId="22751FAD" w14:textId="77777777" w:rsidR="00F73D3A" w:rsidRPr="00176CE1" w:rsidRDefault="001863FA">
      <w:r w:rsidRPr="00176CE1">
        <w:t>Al finalizar cada unidad didáctica trabajaremos diferentes lecturas. Primero realizaremos una lectura comprensiva, para después poner en común lo que hemos entendido. Con lecturas de actualidad y cierta controversia estableceremos debates donde los alumnos defenderán posiciones contrarias.</w:t>
      </w:r>
    </w:p>
    <w:p w14:paraId="024D027F" w14:textId="77777777" w:rsidR="00FA1168" w:rsidRPr="00176CE1" w:rsidRDefault="00FA1168"/>
    <w:p w14:paraId="5F658306" w14:textId="77777777" w:rsidR="00FA1168" w:rsidRPr="00176CE1" w:rsidRDefault="00FA1168"/>
    <w:p w14:paraId="5460628F" w14:textId="77777777" w:rsidR="00F73D3A" w:rsidRPr="00176CE1" w:rsidRDefault="001863FA" w:rsidP="007D7598">
      <w:pPr>
        <w:pStyle w:val="Ttulo2"/>
        <w:numPr>
          <w:ilvl w:val="1"/>
          <w:numId w:val="41"/>
        </w:numPr>
      </w:pPr>
      <w:bookmarkStart w:id="44" w:name="_Toc146818942"/>
      <w:r w:rsidRPr="00176CE1">
        <w:t>Comunicación audiovisual. Tecnologías de la información y de la comunicación</w:t>
      </w:r>
      <w:bookmarkEnd w:id="44"/>
    </w:p>
    <w:p w14:paraId="10B1EF94" w14:textId="77777777" w:rsidR="00FA1168" w:rsidRPr="00176CE1" w:rsidRDefault="001863FA">
      <w:pPr>
        <w:widowControl w:val="0"/>
        <w:pBdr>
          <w:top w:val="nil"/>
          <w:left w:val="nil"/>
          <w:bottom w:val="nil"/>
          <w:right w:val="nil"/>
          <w:between w:val="nil"/>
        </w:pBdr>
        <w:ind w:firstLine="0"/>
        <w:rPr>
          <w:color w:val="000000"/>
        </w:rPr>
      </w:pPr>
      <w:r w:rsidRPr="00176CE1">
        <w:rPr>
          <w:rFonts w:eastAsia="Times New Roman"/>
          <w:color w:val="000000"/>
        </w:rPr>
        <w:tab/>
      </w:r>
      <w:r w:rsidRPr="00176CE1">
        <w:rPr>
          <w:color w:val="000000"/>
        </w:rPr>
        <w:tab/>
      </w:r>
    </w:p>
    <w:p w14:paraId="1540BC43" w14:textId="77777777" w:rsidR="00F73D3A" w:rsidRPr="00176CE1" w:rsidRDefault="001863FA" w:rsidP="004C4FC3">
      <w:pPr>
        <w:widowControl w:val="0"/>
        <w:pBdr>
          <w:top w:val="nil"/>
          <w:left w:val="nil"/>
          <w:bottom w:val="nil"/>
          <w:right w:val="nil"/>
          <w:between w:val="nil"/>
        </w:pBdr>
        <w:ind w:firstLine="576"/>
        <w:rPr>
          <w:color w:val="000000"/>
        </w:rPr>
      </w:pPr>
      <w:r w:rsidRPr="00176CE1">
        <w:rPr>
          <w:color w:val="000000"/>
        </w:rPr>
        <w:t>Las denominadas tecnologías de la información y la comunicación han dejado de ser un elemento auxiliar o complementario en el proceso de enseñanza – aprendizaje y han pasado a convertirse en uno de sus elementos centrales, no en vano así lo establece una de las competencias básicas (tratamiento de la información y competencia digital) del currículo escolar.</w:t>
      </w:r>
    </w:p>
    <w:p w14:paraId="0502FF8E" w14:textId="77777777" w:rsidR="004C4FC3" w:rsidRPr="00176CE1" w:rsidRDefault="004C4FC3" w:rsidP="004C4FC3">
      <w:pPr>
        <w:widowControl w:val="0"/>
        <w:pBdr>
          <w:top w:val="nil"/>
          <w:left w:val="nil"/>
          <w:bottom w:val="nil"/>
          <w:right w:val="nil"/>
          <w:between w:val="nil"/>
        </w:pBdr>
        <w:ind w:firstLine="576"/>
        <w:rPr>
          <w:color w:val="000000"/>
        </w:rPr>
      </w:pPr>
    </w:p>
    <w:p w14:paraId="6F83125B" w14:textId="77777777" w:rsidR="00F73D3A" w:rsidRPr="00176CE1" w:rsidRDefault="001863FA">
      <w:pPr>
        <w:widowControl w:val="0"/>
        <w:pBdr>
          <w:top w:val="nil"/>
          <w:left w:val="nil"/>
          <w:bottom w:val="nil"/>
          <w:right w:val="nil"/>
          <w:between w:val="nil"/>
        </w:pBdr>
        <w:ind w:firstLine="0"/>
        <w:rPr>
          <w:color w:val="000000"/>
        </w:rPr>
      </w:pPr>
      <w:r w:rsidRPr="00176CE1">
        <w:rPr>
          <w:color w:val="000000"/>
        </w:rPr>
        <w:tab/>
        <w:t>Esta competencia, de evidente carácter transversal, incide en formar al alumno en la habilidad para buscar, obtener, procesar y comunicar información para transformarla en conocimiento.</w:t>
      </w:r>
    </w:p>
    <w:p w14:paraId="6A23C804" w14:textId="77777777" w:rsidR="004C4FC3" w:rsidRPr="00176CE1" w:rsidRDefault="004C4FC3">
      <w:pPr>
        <w:widowControl w:val="0"/>
        <w:pBdr>
          <w:top w:val="nil"/>
          <w:left w:val="nil"/>
          <w:bottom w:val="nil"/>
          <w:right w:val="nil"/>
          <w:between w:val="nil"/>
        </w:pBdr>
        <w:ind w:firstLine="0"/>
        <w:rPr>
          <w:color w:val="000000"/>
        </w:rPr>
      </w:pPr>
    </w:p>
    <w:p w14:paraId="126419DC" w14:textId="7EE12C06" w:rsidR="00F73D3A" w:rsidRPr="00176CE1" w:rsidRDefault="001863FA">
      <w:pPr>
        <w:widowControl w:val="0"/>
        <w:pBdr>
          <w:top w:val="nil"/>
          <w:left w:val="nil"/>
          <w:bottom w:val="nil"/>
          <w:right w:val="nil"/>
          <w:between w:val="nil"/>
        </w:pBdr>
        <w:ind w:firstLine="0"/>
        <w:rPr>
          <w:color w:val="000000"/>
        </w:rPr>
      </w:pPr>
      <w:r w:rsidRPr="00176CE1">
        <w:rPr>
          <w:color w:val="000000"/>
        </w:rPr>
        <w:tab/>
        <w:t>En consecuencia, incluye aspectos que van desde el acceso y selección de la información hasta la transmisión en diferentes soportes, incluyendo la utilización de las tecnologías de la información y la comunicación como un elemento esencial para informarse, comunicarse y aprender. Su adquisición supone, al menos, utilizar recursos tecnológicos para resolver problemas de modo eficiente y tener una actitud crítica y reflexiva en la valoración de la información que se dispone.</w:t>
      </w:r>
    </w:p>
    <w:p w14:paraId="67B2D392" w14:textId="77777777" w:rsidR="004C4FC3" w:rsidRPr="00176CE1" w:rsidRDefault="004C4FC3">
      <w:pPr>
        <w:widowControl w:val="0"/>
        <w:pBdr>
          <w:top w:val="nil"/>
          <w:left w:val="nil"/>
          <w:bottom w:val="nil"/>
          <w:right w:val="nil"/>
          <w:between w:val="nil"/>
        </w:pBdr>
        <w:ind w:firstLine="0"/>
        <w:rPr>
          <w:color w:val="000000"/>
        </w:rPr>
      </w:pPr>
    </w:p>
    <w:p w14:paraId="2540B682" w14:textId="77777777" w:rsidR="00F73D3A" w:rsidRPr="00176CE1" w:rsidRDefault="001863FA">
      <w:pPr>
        <w:widowControl w:val="0"/>
        <w:pBdr>
          <w:top w:val="nil"/>
          <w:left w:val="nil"/>
          <w:bottom w:val="nil"/>
          <w:right w:val="nil"/>
          <w:between w:val="nil"/>
        </w:pBdr>
        <w:ind w:firstLine="0"/>
        <w:rPr>
          <w:color w:val="000000"/>
        </w:rPr>
      </w:pPr>
      <w:r w:rsidRPr="00176CE1">
        <w:rPr>
          <w:color w:val="000000"/>
        </w:rPr>
        <w:tab/>
        <w:t>En esta materia es fundamental que el alumno sepa trabajar con información (obtención, selección, tratamiento, análisis…) procedente de muy diversas fuentes (escritas, orales, audiovisuales…) y no todas con el mismo grado de fiabilidad y objetividad. Por ello, la información, obtenida bien en soportes escritos tradicionales, bien mediante nuevas tecnologías, debe ser analizable desde parámetros exigentes, los que permiten la comparación exhaustiva y crítica de las fuentes.</w:t>
      </w:r>
    </w:p>
    <w:p w14:paraId="3000D66F" w14:textId="77777777" w:rsidR="004C4FC3" w:rsidRPr="00176CE1" w:rsidRDefault="004C4FC3">
      <w:pPr>
        <w:widowControl w:val="0"/>
        <w:pBdr>
          <w:top w:val="nil"/>
          <w:left w:val="nil"/>
          <w:bottom w:val="nil"/>
          <w:right w:val="nil"/>
          <w:between w:val="nil"/>
        </w:pBdr>
        <w:ind w:firstLine="0"/>
        <w:rPr>
          <w:color w:val="000000"/>
        </w:rPr>
      </w:pPr>
    </w:p>
    <w:p w14:paraId="3EA66BCC" w14:textId="77777777" w:rsidR="00F73D3A" w:rsidRPr="00176CE1" w:rsidRDefault="001863FA">
      <w:pPr>
        <w:widowControl w:val="0"/>
        <w:pBdr>
          <w:top w:val="nil"/>
          <w:left w:val="nil"/>
          <w:bottom w:val="nil"/>
          <w:right w:val="nil"/>
          <w:between w:val="nil"/>
        </w:pBdr>
        <w:ind w:firstLine="0"/>
        <w:rPr>
          <w:color w:val="000000"/>
        </w:rPr>
      </w:pPr>
      <w:r w:rsidRPr="00176CE1">
        <w:rPr>
          <w:color w:val="000000"/>
        </w:rPr>
        <w:tab/>
        <w:t>Para utilizar estos recursos, que entroncan directamente con los conocimientos y habilidades sociales de que ya disponen los alumnos, no hay más que tener la voluntad de hacerlo porque los alumnos ya están familiarizados con ellos.</w:t>
      </w:r>
    </w:p>
    <w:p w14:paraId="4E58891C" w14:textId="77777777" w:rsidR="004C4FC3" w:rsidRPr="00176CE1" w:rsidRDefault="004C4FC3">
      <w:pPr>
        <w:widowControl w:val="0"/>
        <w:pBdr>
          <w:top w:val="nil"/>
          <w:left w:val="nil"/>
          <w:bottom w:val="nil"/>
          <w:right w:val="nil"/>
          <w:between w:val="nil"/>
        </w:pBdr>
        <w:ind w:firstLine="0"/>
        <w:rPr>
          <w:color w:val="000000"/>
        </w:rPr>
      </w:pPr>
    </w:p>
    <w:p w14:paraId="11825165" w14:textId="77777777" w:rsidR="00F73D3A" w:rsidRPr="00176CE1" w:rsidRDefault="001863FA">
      <w:pPr>
        <w:widowControl w:val="0"/>
        <w:pBdr>
          <w:top w:val="nil"/>
          <w:left w:val="nil"/>
          <w:bottom w:val="nil"/>
          <w:right w:val="nil"/>
          <w:between w:val="nil"/>
        </w:pBdr>
        <w:ind w:firstLine="0"/>
        <w:rPr>
          <w:color w:val="000000"/>
        </w:rPr>
      </w:pPr>
      <w:r w:rsidRPr="00176CE1">
        <w:rPr>
          <w:color w:val="000000"/>
        </w:rPr>
        <w:tab/>
        <w:t xml:space="preserve">De ahí que la primera medida que debe llevar adelante el profesorado es la de orientar los conocimientos de los alumnos, es decir, aprender las destrezas que tienen </w:t>
      </w:r>
      <w:r w:rsidRPr="00176CE1">
        <w:rPr>
          <w:color w:val="000000"/>
        </w:rPr>
        <w:lastRenderedPageBreak/>
        <w:t xml:space="preserve">en un uso lúdico de estas tecnologías para convertirlos en instrumentos que favorezcan el aprendizaje, </w:t>
      </w:r>
      <w:r w:rsidR="0005179A" w:rsidRPr="00176CE1">
        <w:rPr>
          <w:color w:val="000000"/>
        </w:rPr>
        <w:t>un aprendizaje</w:t>
      </w:r>
      <w:r w:rsidRPr="00176CE1">
        <w:rPr>
          <w:color w:val="000000"/>
        </w:rPr>
        <w:t xml:space="preserve"> que puede y debe aplicarse en todas las materias curriculares.</w:t>
      </w:r>
    </w:p>
    <w:p w14:paraId="1092478C" w14:textId="77777777" w:rsidR="004C4FC3" w:rsidRPr="00176CE1" w:rsidRDefault="004C4FC3">
      <w:pPr>
        <w:widowControl w:val="0"/>
        <w:pBdr>
          <w:top w:val="nil"/>
          <w:left w:val="nil"/>
          <w:bottom w:val="nil"/>
          <w:right w:val="nil"/>
          <w:between w:val="nil"/>
        </w:pBdr>
        <w:ind w:firstLine="0"/>
        <w:rPr>
          <w:color w:val="000000"/>
        </w:rPr>
      </w:pPr>
    </w:p>
    <w:p w14:paraId="4F7952D4" w14:textId="77777777" w:rsidR="00F73D3A" w:rsidRPr="00176CE1" w:rsidRDefault="001863FA">
      <w:pPr>
        <w:widowControl w:val="0"/>
        <w:pBdr>
          <w:top w:val="nil"/>
          <w:left w:val="nil"/>
          <w:bottom w:val="nil"/>
          <w:right w:val="nil"/>
          <w:between w:val="nil"/>
        </w:pBdr>
        <w:ind w:firstLine="0"/>
        <w:rPr>
          <w:color w:val="000000"/>
        </w:rPr>
      </w:pPr>
      <w:r w:rsidRPr="00176CE1">
        <w:rPr>
          <w:color w:val="000000"/>
        </w:rPr>
        <w:tab/>
        <w:t xml:space="preserve">Por tanto, muchas de las actividades que figuren en los materiales del alumno y del profesor exigen la utilización de estas tecnologías, </w:t>
      </w:r>
      <w:r w:rsidR="0005179A" w:rsidRPr="00176CE1">
        <w:rPr>
          <w:color w:val="000000"/>
        </w:rPr>
        <w:t>tanto como</w:t>
      </w:r>
      <w:r w:rsidRPr="00176CE1">
        <w:rPr>
          <w:color w:val="000000"/>
        </w:rPr>
        <w:t xml:space="preserve"> un fin en sí </w:t>
      </w:r>
      <w:r w:rsidR="0005179A" w:rsidRPr="00176CE1">
        <w:rPr>
          <w:color w:val="000000"/>
        </w:rPr>
        <w:t>mismas, como</w:t>
      </w:r>
      <w:r w:rsidRPr="00176CE1">
        <w:rPr>
          <w:color w:val="000000"/>
        </w:rPr>
        <w:t xml:space="preserve"> un instrumento para lograr algunas de las capacidades que establecen los objetivos generales de la etapa y los específicos de esta materia.</w:t>
      </w:r>
    </w:p>
    <w:p w14:paraId="735168AD" w14:textId="77777777" w:rsidR="004C4FC3" w:rsidRPr="00176CE1" w:rsidRDefault="004C4FC3">
      <w:pPr>
        <w:widowControl w:val="0"/>
        <w:pBdr>
          <w:top w:val="nil"/>
          <w:left w:val="nil"/>
          <w:bottom w:val="nil"/>
          <w:right w:val="nil"/>
          <w:between w:val="nil"/>
        </w:pBdr>
        <w:ind w:firstLine="0"/>
        <w:rPr>
          <w:color w:val="000000"/>
        </w:rPr>
      </w:pPr>
    </w:p>
    <w:p w14:paraId="7C6B5F43" w14:textId="0097F52B" w:rsidR="00F73D3A" w:rsidRPr="00176CE1" w:rsidRDefault="001863FA">
      <w:pPr>
        <w:widowControl w:val="0"/>
        <w:pBdr>
          <w:top w:val="nil"/>
          <w:left w:val="nil"/>
          <w:bottom w:val="nil"/>
          <w:right w:val="nil"/>
          <w:between w:val="nil"/>
        </w:pBdr>
        <w:ind w:firstLine="0"/>
        <w:rPr>
          <w:color w:val="000000"/>
        </w:rPr>
      </w:pPr>
      <w:r w:rsidRPr="00176CE1">
        <w:rPr>
          <w:color w:val="000000"/>
        </w:rPr>
        <w:tab/>
        <w:t xml:space="preserve">Cada vez toma más fuerza el uso de pizarras digitales interactivas en las aulas, algo a lo que no son ajenos los materiales didácticos utilizados. </w:t>
      </w:r>
    </w:p>
    <w:p w14:paraId="31C39DF8" w14:textId="77777777" w:rsidR="0005179A" w:rsidRPr="00176CE1" w:rsidRDefault="0005179A">
      <w:pPr>
        <w:widowControl w:val="0"/>
        <w:pBdr>
          <w:top w:val="nil"/>
          <w:left w:val="nil"/>
          <w:bottom w:val="nil"/>
          <w:right w:val="nil"/>
          <w:between w:val="nil"/>
        </w:pBdr>
        <w:ind w:firstLine="0"/>
        <w:rPr>
          <w:color w:val="000000"/>
        </w:rPr>
      </w:pPr>
    </w:p>
    <w:p w14:paraId="389005AA" w14:textId="77777777" w:rsidR="00F73D3A" w:rsidRPr="00176CE1" w:rsidRDefault="001863FA" w:rsidP="007D7598">
      <w:pPr>
        <w:pStyle w:val="Ttulo2"/>
        <w:numPr>
          <w:ilvl w:val="1"/>
          <w:numId w:val="41"/>
        </w:numPr>
      </w:pPr>
      <w:bookmarkStart w:id="45" w:name="_Toc146818943"/>
      <w:r w:rsidRPr="00176CE1">
        <w:t>Emprendimiento</w:t>
      </w:r>
      <w:bookmarkEnd w:id="45"/>
    </w:p>
    <w:p w14:paraId="08362B0B" w14:textId="77777777" w:rsidR="00FA1168" w:rsidRPr="00176CE1" w:rsidRDefault="00FA1168" w:rsidP="00FA1168"/>
    <w:p w14:paraId="211E0822" w14:textId="256B503F" w:rsidR="00F73D3A" w:rsidRPr="00176CE1" w:rsidRDefault="001863FA">
      <w:r w:rsidRPr="00176CE1">
        <w:t xml:space="preserve">Según el Decreto </w:t>
      </w:r>
      <w:r w:rsidR="0023007B" w:rsidRPr="00176CE1">
        <w:t>107</w:t>
      </w:r>
      <w:r w:rsidRPr="00176CE1">
        <w:t>/20</w:t>
      </w:r>
      <w:r w:rsidR="0023007B" w:rsidRPr="00176CE1">
        <w:t>22</w:t>
      </w:r>
      <w:r w:rsidRPr="00176CE1">
        <w:t xml:space="preserve">, de </w:t>
      </w:r>
      <w:r w:rsidR="0023007B" w:rsidRPr="00176CE1">
        <w:t xml:space="preserve">5 </w:t>
      </w:r>
      <w:r w:rsidRPr="00176CE1">
        <w:t xml:space="preserve">de </w:t>
      </w:r>
      <w:r w:rsidR="0023007B" w:rsidRPr="00176CE1">
        <w:t>agosto</w:t>
      </w:r>
      <w:r w:rsidRPr="00176CE1">
        <w:t xml:space="preserve">, por el que se establece el currículo básico de la Educación Secundaria Obligatoria y del Bachillerato, el espíritu emprendedor dentro de la educación ha sido ampliamente abordado desde diversos enfoques: si bien se ha ligado a materias relacionadas con el ámbito de la Economía, cada vez más implica relación del alumnado con la psicología, la sociología y la gestión. Se trata de un fenómeno humano que comprende un amplio espectro de competencias, conocimientos y actitudes, cualidades y valores. </w:t>
      </w:r>
    </w:p>
    <w:p w14:paraId="78844E8A" w14:textId="77777777" w:rsidR="004C4FC3" w:rsidRPr="00176CE1" w:rsidRDefault="004C4FC3"/>
    <w:p w14:paraId="182AD09A" w14:textId="77777777" w:rsidR="00F73D3A" w:rsidRPr="00176CE1" w:rsidRDefault="001863FA">
      <w:r w:rsidRPr="00176CE1">
        <w:t xml:space="preserve">Asumir riesgos, ser innovador, tener dotes de persuasión, negociación y pensamiento estratégico también se incluyen dentro de las competencias que deben ser movilizadas en la juventud para contribuir a formar ciudadanos dotados de capacidad para el emprendimiento. A resultas, el concepto de educación emprendedora ha de abarcar competencias </w:t>
      </w:r>
      <w:r w:rsidR="0005179A" w:rsidRPr="00176CE1">
        <w:t>transversales,</w:t>
      </w:r>
      <w:r w:rsidRPr="00176CE1">
        <w:t xml:space="preserve"> pero ser definida en resultados de aprendizaje concretos y diferenciados por nivel educativo. </w:t>
      </w:r>
    </w:p>
    <w:p w14:paraId="72347081" w14:textId="77777777" w:rsidR="004C4FC3" w:rsidRPr="00176CE1" w:rsidRDefault="004C4FC3"/>
    <w:p w14:paraId="3D916C07" w14:textId="77777777" w:rsidR="00F73D3A" w:rsidRPr="00176CE1" w:rsidRDefault="001863FA">
      <w:r w:rsidRPr="00176CE1">
        <w:t xml:space="preserve">La competencia “sentido de iniciativa emprendedora y espíritu emprendedor”, asociada a esta materia, incide no solo en la pura actividad económica sino en la contribución a la sociedad por parte de los individuos, la inclusión social y el aseguramiento del bienestar de la comunidad. </w:t>
      </w:r>
    </w:p>
    <w:p w14:paraId="34F1C75E" w14:textId="77777777" w:rsidR="004C4FC3" w:rsidRPr="00176CE1" w:rsidRDefault="004C4FC3"/>
    <w:p w14:paraId="0EEA1858" w14:textId="77777777" w:rsidR="00F73D3A" w:rsidRPr="00176CE1" w:rsidRDefault="001863FA">
      <w:r w:rsidRPr="00176CE1">
        <w:lastRenderedPageBreak/>
        <w:t>Esta materia incluye aspectos teóricos y prácticos orientados a preparar a los jóvenes para una ciudadanía responsable y para la vida profesional; ayuda al conocimiento de quiénes son los emprendedores, qué hacen y qué necesitan, pero también a aprender a responsabilizarse de su propia carrera y su camino personal de formación y, en suma, de sus decisiones clave en la vida, todo ello sin olvidar los aspectos más concretos relacionados con la posibilidad de creación de un negocio propio o de ser innovadores o “intraemprendedores” en su trabajo dentro de una organización.</w:t>
      </w:r>
    </w:p>
    <w:p w14:paraId="7E49ECAC" w14:textId="77777777" w:rsidR="004C4FC3" w:rsidRPr="00176CE1" w:rsidRDefault="004C4FC3"/>
    <w:p w14:paraId="45B4AC9A" w14:textId="77777777" w:rsidR="00F73D3A" w:rsidRPr="00176CE1" w:rsidRDefault="001863FA">
      <w:r w:rsidRPr="00176CE1">
        <w:tab/>
        <w:t xml:space="preserve">Se incorpora en el diseño curricular el eje transversal del emprendimiento, con el fin de lograr en el estudiante una formación integral fundamentada en el hacer, inspirada en valores para la convivencia que le permitan la participación activa y solidaria en la sociedad a la cual pertenece. El enfoque del Emprendimiento, como eje transversal, hace énfasis en la valoración del trabajo, la exploración y orientación vocacional. En tal sentido, el </w:t>
      </w:r>
      <w:r w:rsidR="0005179A" w:rsidRPr="00176CE1">
        <w:t>emprendimiento debe</w:t>
      </w:r>
      <w:r w:rsidRPr="00176CE1">
        <w:t xml:space="preserve"> estar vinculado con la realidad, sin constituirse en un simple apéndice de contenidos teóricos. </w:t>
      </w:r>
    </w:p>
    <w:p w14:paraId="0A433BF7" w14:textId="77777777" w:rsidR="004C4FC3" w:rsidRPr="00176CE1" w:rsidRDefault="004C4FC3"/>
    <w:p w14:paraId="3F4E7878" w14:textId="77777777" w:rsidR="00F73D3A" w:rsidRPr="00176CE1" w:rsidRDefault="001863FA">
      <w:r w:rsidRPr="00176CE1">
        <w:t xml:space="preserve">Las experiencias de trabajo deben tener un propósito de exploración de habilidades e intereses para el estudiante. Todas las actividades tienen la intencionalidad de producir algo significativo y útil. </w:t>
      </w:r>
    </w:p>
    <w:p w14:paraId="139B1172" w14:textId="77777777" w:rsidR="004C4FC3" w:rsidRPr="00176CE1" w:rsidRDefault="004C4FC3"/>
    <w:p w14:paraId="40707C58" w14:textId="77777777" w:rsidR="00F73D3A" w:rsidRPr="00176CE1" w:rsidRDefault="001863FA">
      <w:r w:rsidRPr="00176CE1">
        <w:t xml:space="preserve">Se fortalece así, la creatividad, participación, curiosidad, responsabilidad individual y colectiva, el interés por el trabajo bien elaborado. Valores que el estudiante debe vivir en el contexto educativo. </w:t>
      </w:r>
    </w:p>
    <w:p w14:paraId="726521D2" w14:textId="77777777" w:rsidR="004C4FC3" w:rsidRPr="00176CE1" w:rsidRDefault="004C4FC3"/>
    <w:p w14:paraId="365F1343" w14:textId="77777777" w:rsidR="00F73D3A" w:rsidRPr="00176CE1" w:rsidRDefault="001863FA">
      <w:r w:rsidRPr="00176CE1">
        <w:t>La preparación hacia el emprendimiento implica elevar la capacidad para comprender y aplicar nuevos conocimientos; esto es una condición que garantiza la calidad de vida, de esta manera se puede transformar el concepto de trabajo que el estudiante tiene en la actualidad.</w:t>
      </w:r>
    </w:p>
    <w:p w14:paraId="2DDB3486" w14:textId="77777777" w:rsidR="004C4FC3" w:rsidRPr="00176CE1" w:rsidRDefault="004C4FC3"/>
    <w:p w14:paraId="7872BC44" w14:textId="77777777" w:rsidR="00F73D3A" w:rsidRPr="00176CE1" w:rsidRDefault="001863FA">
      <w:r w:rsidRPr="00176CE1">
        <w:tab/>
        <w:t xml:space="preserve">Una adecuada educación hacia el trabajo induce a aprovechar bien el tiempo, a ser disciplinado, responsable y organizado, a trabajar cooperativamente, resolver creativamente los problemas, seguir instrucciones y procesos, buscar calidad del </w:t>
      </w:r>
      <w:r w:rsidRPr="00176CE1">
        <w:lastRenderedPageBreak/>
        <w:t>producto, valorar al trabajador y reconocer que el trabajo debe estar siempre al servicio de la persona humana.</w:t>
      </w:r>
    </w:p>
    <w:p w14:paraId="772560F3" w14:textId="77777777" w:rsidR="004C4FC3" w:rsidRPr="00176CE1" w:rsidRDefault="004C4FC3"/>
    <w:p w14:paraId="64AD6F1E" w14:textId="77777777" w:rsidR="00F73D3A" w:rsidRPr="00176CE1" w:rsidRDefault="001863FA">
      <w:r w:rsidRPr="00176CE1">
        <w:tab/>
        <w:t>El eje transversal del emprendimiento en la asignatura de Tecnología aspira a que el alumno valore el trabajo como actividad que dignifica al hombre, aprecie sus ventajas al aplicar los conocimientos tecnológicos para mejorar su calidad de vida, defienda el trabajo cooperativo como un paso para el autoabastecimiento y vea con claridad la relación que existe entre sus intereses, habilidades y las oportunidades que le ofrece el ambiente social en el cual se desenvuelve.</w:t>
      </w:r>
    </w:p>
    <w:p w14:paraId="70BB5E3C" w14:textId="77777777" w:rsidR="00603237" w:rsidRPr="00176CE1" w:rsidRDefault="00603237"/>
    <w:p w14:paraId="6C8CB9D2" w14:textId="77777777" w:rsidR="00F73D3A" w:rsidRPr="00176CE1" w:rsidRDefault="001863FA">
      <w:pPr>
        <w:rPr>
          <w:b/>
        </w:rPr>
      </w:pPr>
      <w:r w:rsidRPr="00176CE1">
        <w:rPr>
          <w:b/>
        </w:rPr>
        <w:t>VALORACIÓN DEL EMPRENDIMIENTO EN LA ASIGNATURA:</w:t>
      </w:r>
    </w:p>
    <w:p w14:paraId="6DC1AB04" w14:textId="77777777" w:rsidR="00F73D3A" w:rsidRPr="00176CE1" w:rsidRDefault="001863FA">
      <w:pPr>
        <w:ind w:firstLine="851"/>
      </w:pPr>
      <w:r w:rsidRPr="00176CE1">
        <w:t>Para valorar este contenido transversal, el profesor tendrá en cuenta que el alumno:</w:t>
      </w:r>
    </w:p>
    <w:p w14:paraId="39CAB0DD" w14:textId="77777777"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t>Valore el trabajo académico en los distintos entornos, tanto en casa como en clase.</w:t>
      </w:r>
    </w:p>
    <w:p w14:paraId="2FEFE43B" w14:textId="77777777"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t>Reconozca las ventajas del trabajo, tanto a nivel individual como cooperativo, para adquirir y producir conocimientos.</w:t>
      </w:r>
    </w:p>
    <w:p w14:paraId="21136C06" w14:textId="77777777"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t>Busque significación a lo que hace y aprende.</w:t>
      </w:r>
    </w:p>
    <w:p w14:paraId="0123EBB0" w14:textId="77777777"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t>Reconozca el “hacer” como la manera de experimentar, aplicar y comprobar lo que se escucha, se dice, se lee y se escribe (aprende haciendo).</w:t>
      </w:r>
    </w:p>
    <w:p w14:paraId="5A1579AE" w14:textId="77777777"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t>Valore su capacidad creadora de textos orales y escritos como factor importante para su formación académica.</w:t>
      </w:r>
    </w:p>
    <w:p w14:paraId="04E9F1A4" w14:textId="54B45738"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t>Vincule la teoría con la práctica en la adquisición y comprensión (que aprenda haciendo) en los diferentes bloques de conocimiento</w:t>
      </w:r>
      <w:r w:rsidR="00603237" w:rsidRPr="00176CE1">
        <w:rPr>
          <w:color w:val="000000"/>
        </w:rPr>
        <w:t>.</w:t>
      </w:r>
    </w:p>
    <w:p w14:paraId="1DE7CEF6" w14:textId="77777777"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t>Imagine, emprenda, desarrolle y evalúe acciones o proyectos tecnológicos individuales o colectivos con creatividad, responsabilidad y sentido crítico.</w:t>
      </w:r>
    </w:p>
    <w:p w14:paraId="60FB778D" w14:textId="77777777"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t>Aborde el trabajo, tanto a nivel individual como colectivo en proyectos o talleres, intercambie roles para fomentar la autoestima y la valoración del propio trabajo, así como la empatía, las habilidades para el trabajo en equipo, la cooperación y la capacidad de afirmar y defender derechos o asumir riesgos.</w:t>
      </w:r>
    </w:p>
    <w:p w14:paraId="2A26414D" w14:textId="77777777"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t>Desarrolle, en la realización de trabajos académicos, el espíritu de superación, la organización de tiempos y tareas (uso de agendas…), la planificación y la evaluación.</w:t>
      </w:r>
    </w:p>
    <w:p w14:paraId="18A40217" w14:textId="77777777" w:rsidR="00F73D3A" w:rsidRPr="00176CE1" w:rsidRDefault="001863FA" w:rsidP="00A246B7">
      <w:pPr>
        <w:numPr>
          <w:ilvl w:val="0"/>
          <w:numId w:val="3"/>
        </w:numPr>
        <w:pBdr>
          <w:top w:val="nil"/>
          <w:left w:val="nil"/>
          <w:bottom w:val="nil"/>
          <w:right w:val="nil"/>
          <w:between w:val="nil"/>
        </w:pBdr>
        <w:ind w:left="851" w:hanging="10"/>
        <w:rPr>
          <w:color w:val="000000"/>
        </w:rPr>
      </w:pPr>
      <w:r w:rsidRPr="00176CE1">
        <w:rPr>
          <w:color w:val="000000"/>
        </w:rPr>
        <w:lastRenderedPageBreak/>
        <w:t>Ejerza el derecho a la libertad y a la autonomía sobre la base de las aptitudes que lo caracterizan como persona.</w:t>
      </w:r>
    </w:p>
    <w:p w14:paraId="410FC854" w14:textId="77777777" w:rsidR="00A53FAC" w:rsidRPr="00176CE1" w:rsidRDefault="00A53FAC" w:rsidP="00A53FAC">
      <w:pPr>
        <w:pBdr>
          <w:top w:val="nil"/>
          <w:left w:val="nil"/>
          <w:bottom w:val="nil"/>
          <w:right w:val="nil"/>
          <w:between w:val="nil"/>
        </w:pBdr>
        <w:rPr>
          <w:color w:val="000000"/>
        </w:rPr>
      </w:pPr>
    </w:p>
    <w:p w14:paraId="1585131D" w14:textId="77777777" w:rsidR="00F73D3A" w:rsidRPr="00176CE1" w:rsidRDefault="001863FA" w:rsidP="007D7598">
      <w:pPr>
        <w:pStyle w:val="Ttulo2"/>
        <w:numPr>
          <w:ilvl w:val="1"/>
          <w:numId w:val="41"/>
        </w:numPr>
      </w:pPr>
      <w:bookmarkStart w:id="46" w:name="_Toc146818944"/>
      <w:r w:rsidRPr="00176CE1">
        <w:t>Educación cívica y constitucional</w:t>
      </w:r>
      <w:bookmarkEnd w:id="46"/>
    </w:p>
    <w:p w14:paraId="2D3AF5C9" w14:textId="77777777" w:rsidR="0005179A" w:rsidRPr="00176CE1" w:rsidRDefault="0005179A" w:rsidP="0005179A"/>
    <w:p w14:paraId="49F3E6FA" w14:textId="77777777" w:rsidR="00F73D3A" w:rsidRPr="00176CE1" w:rsidRDefault="001863FA">
      <w:r w:rsidRPr="00176CE1">
        <w:t>El tratamiento de la Educación en Valores en el ámbito de la Tecnología y su integración en el currículo de la materia contribuye a la formación integral del alumnado.</w:t>
      </w:r>
    </w:p>
    <w:p w14:paraId="13F91A06" w14:textId="77777777" w:rsidR="004C4FC3" w:rsidRPr="00176CE1" w:rsidRDefault="004C4FC3"/>
    <w:p w14:paraId="2CF0DF2F" w14:textId="77777777" w:rsidR="00F73D3A" w:rsidRPr="00176CE1" w:rsidRDefault="001863FA">
      <w:r w:rsidRPr="00176CE1">
        <w:t>La Constitución española comienza con el derecho a la igualdad sin distinción de sexos, razas o creencias. Sin embargo, una parte de la sociedad sigue siendo machista, racista e intolerante, por lo que se hace imprescindible transmitir al alumnado este derecho de la humanidad. Las discriminaciones derivadas de la pertenencia a un determinado sexo es de tal envergadura social que justifica plenamente su entidad como tema propio.</w:t>
      </w:r>
    </w:p>
    <w:p w14:paraId="744E52C4" w14:textId="77777777" w:rsidR="004C4FC3" w:rsidRPr="00176CE1" w:rsidRDefault="004C4FC3"/>
    <w:p w14:paraId="2FAEEA2A" w14:textId="77777777" w:rsidR="00F73D3A" w:rsidRPr="00176CE1" w:rsidRDefault="001863FA">
      <w:r w:rsidRPr="00176CE1">
        <w:t>La coeducación mediante el empleo de un lenguaje no sexista y la presencia de la mujer en ejemplos, enunciados y actividades, reseñas e imágenes. Se refuerzan mediante estrategias metodológicas, como los agrupamientos mixtos para el trabajo en equipo.</w:t>
      </w:r>
    </w:p>
    <w:p w14:paraId="11C0B947" w14:textId="77777777" w:rsidR="004C4FC3" w:rsidRPr="00176CE1" w:rsidRDefault="004C4FC3"/>
    <w:p w14:paraId="645A09CC" w14:textId="77777777" w:rsidR="00F73D3A" w:rsidRPr="00176CE1" w:rsidRDefault="001863FA">
      <w:r w:rsidRPr="00176CE1">
        <w:t>La educación moral y cívica engloba el conjunto de rasgos básicos del modelo de persona que participa activamente para solucionar los problemas sociales. La dimensión moral promueve el juicio ético acorde con unos valores democráticos, solidarios y participativos, y la cívica incide sobre estos mismos valores en el ámbito de la vida cotidiana.</w:t>
      </w:r>
    </w:p>
    <w:p w14:paraId="2B562E3D" w14:textId="77777777" w:rsidR="004C4FC3" w:rsidRPr="00176CE1" w:rsidRDefault="004C4FC3"/>
    <w:p w14:paraId="6D36CE51" w14:textId="77777777" w:rsidR="00F73D3A" w:rsidRPr="00176CE1" w:rsidRDefault="001863FA">
      <w:r w:rsidRPr="00176CE1">
        <w:t>Los valores se deben fomentar desde la dimensión individual y desde la dimensión colectiva. Desde la dimensión individual se desarrollarán, principalmente, la autoestima, el afán de superación, el espíritu crítico y la responsabilidad. Desde la dimensión colectiva deben desarrollarse la comunicación, la cooperación y convivencia, la solidaridad, la tolerancia y el respeto.</w:t>
      </w:r>
    </w:p>
    <w:p w14:paraId="2A53643B" w14:textId="77777777" w:rsidR="004C4FC3" w:rsidRPr="00176CE1" w:rsidRDefault="004C4FC3"/>
    <w:p w14:paraId="6A95F940" w14:textId="77777777" w:rsidR="00F73D3A" w:rsidRDefault="001863FA">
      <w:r w:rsidRPr="00176CE1">
        <w:t>Ejemplos de lo que puede hacer el/la profesor/a para favorecer la transmisión de valores:</w:t>
      </w:r>
    </w:p>
    <w:p w14:paraId="722A8AF6" w14:textId="77777777" w:rsidR="007D7598" w:rsidRPr="00176CE1" w:rsidRDefault="007D7598"/>
    <w:p w14:paraId="168807F6"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Valorar cualquier logro de los alumnos por pequeño que sea.</w:t>
      </w:r>
    </w:p>
    <w:p w14:paraId="7BA61792"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No realizar descalificaciones totales a un trabajo o proyecto.</w:t>
      </w:r>
    </w:p>
    <w:p w14:paraId="2DE32683"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Si se indica un fallo o deficiencia, sugerir inmediatamente posibilidades de superación.</w:t>
      </w:r>
    </w:p>
    <w:p w14:paraId="7E494DC5"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Destacar y comentar las conductas tolerantes y flexibles.</w:t>
      </w:r>
    </w:p>
    <w:p w14:paraId="5D398B21"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Valorar los esfuerzos empleados en la realización de una tarea.</w:t>
      </w:r>
    </w:p>
    <w:p w14:paraId="039B67E7"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Elogiar la independencia de criterio y la capacidad de ser consecuentes.</w:t>
      </w:r>
    </w:p>
    <w:p w14:paraId="7BEDC681"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Organizar la clase según una serie de normas de convivencia previamente negociadas.</w:t>
      </w:r>
    </w:p>
    <w:p w14:paraId="6BE54EE7"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Una vez consensuada una norma, exigir cumplirla.</w:t>
      </w:r>
    </w:p>
    <w:p w14:paraId="5710E07D"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Ante un conflicto, formar una comisión de alumnos que lo estudie y aporte soluciones.</w:t>
      </w:r>
    </w:p>
    <w:p w14:paraId="3D80FCE4"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Propiciar la igualdad actuando de la misma forma en situaciones similares.</w:t>
      </w:r>
    </w:p>
    <w:p w14:paraId="18729CBC"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Ser capaces de pedir disculpas y subsanar errores.</w:t>
      </w:r>
    </w:p>
    <w:p w14:paraId="7FF38CF8"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Terminado un periodo de trabajo, propiciar una jornada de reflexión para analizar el proceso.</w:t>
      </w:r>
    </w:p>
    <w:p w14:paraId="3D73FA88"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Dedicar jornadas a glosar vidas de personas que hayan contribuido a la mejora de la humanidad.</w:t>
      </w:r>
    </w:p>
    <w:p w14:paraId="255F17BD" w14:textId="77777777" w:rsidR="00F73D3A" w:rsidRPr="00176CE1" w:rsidRDefault="001863FA" w:rsidP="00A246B7">
      <w:pPr>
        <w:widowControl w:val="0"/>
        <w:numPr>
          <w:ilvl w:val="0"/>
          <w:numId w:val="4"/>
        </w:numPr>
        <w:pBdr>
          <w:top w:val="nil"/>
          <w:left w:val="nil"/>
          <w:bottom w:val="nil"/>
          <w:right w:val="nil"/>
          <w:between w:val="nil"/>
        </w:pBdr>
        <w:rPr>
          <w:color w:val="000000"/>
        </w:rPr>
      </w:pPr>
      <w:r w:rsidRPr="00176CE1">
        <w:rPr>
          <w:color w:val="000000"/>
        </w:rPr>
        <w:t>Potenciar el diálogo y la autoestima para resistir a las presiones externas.</w:t>
      </w:r>
    </w:p>
    <w:p w14:paraId="1BA52441" w14:textId="6EDBA356" w:rsidR="00401A28" w:rsidRPr="00176CE1" w:rsidRDefault="001863FA" w:rsidP="004C4FC3">
      <w:pPr>
        <w:widowControl w:val="0"/>
        <w:numPr>
          <w:ilvl w:val="0"/>
          <w:numId w:val="4"/>
        </w:numPr>
        <w:pBdr>
          <w:top w:val="nil"/>
          <w:left w:val="nil"/>
          <w:bottom w:val="nil"/>
          <w:right w:val="nil"/>
          <w:between w:val="nil"/>
        </w:pBdr>
        <w:shd w:val="clear" w:color="auto" w:fill="FFFFFF"/>
        <w:spacing w:before="100" w:after="200"/>
        <w:rPr>
          <w:color w:val="000000"/>
        </w:rPr>
      </w:pPr>
      <w:r w:rsidRPr="00176CE1">
        <w:rPr>
          <w:color w:val="000000"/>
        </w:rPr>
        <w:t>Grado de participación de padres y madres.</w:t>
      </w:r>
    </w:p>
    <w:p w14:paraId="2552B5DC" w14:textId="77777777" w:rsidR="00FA1168" w:rsidRPr="00176CE1" w:rsidRDefault="00FA1168" w:rsidP="00176CE1">
      <w:pPr>
        <w:pStyle w:val="Ttulo1"/>
      </w:pPr>
      <w:bookmarkStart w:id="47" w:name="_Toc146818946"/>
      <w:r w:rsidRPr="00176CE1">
        <w:t>EVALUACIÓN DE LA PRÁCTICA DOCENTE E INDICADORES DE LOGRO</w:t>
      </w:r>
      <w:bookmarkEnd w:id="47"/>
    </w:p>
    <w:p w14:paraId="71176CFF" w14:textId="77777777" w:rsidR="00FA1168" w:rsidRPr="00176CE1" w:rsidRDefault="00FA1168" w:rsidP="00FA1168"/>
    <w:p w14:paraId="2ABD55B2" w14:textId="77777777" w:rsidR="00FA1168" w:rsidRPr="00176CE1" w:rsidRDefault="00FA1168" w:rsidP="00FA1168">
      <w:r w:rsidRPr="00176CE1">
        <w:t>En este apartado pretendemos promover la reflexión docente y la autoevaluación de la realización y el desarrollo de programaciones didácticas. Para ello, al finalizar cada unidad didáctica se propone una secuencia de preguntas que permitan al docente evaluar el funcionamiento de lo programado en el aula y establecer estrategias de mejora para la propia unidad.</w:t>
      </w:r>
    </w:p>
    <w:p w14:paraId="3C8D463C" w14:textId="77777777" w:rsidR="00FA1168" w:rsidRPr="00176CE1" w:rsidRDefault="00FA1168" w:rsidP="00FA1168"/>
    <w:p w14:paraId="12CC4AF5" w14:textId="77777777" w:rsidR="00FA1168" w:rsidRPr="00176CE1" w:rsidRDefault="00FA1168" w:rsidP="00FA1168">
      <w:r w:rsidRPr="00176CE1">
        <w:t>De igual modo, proponemos el uso de una herramienta para la evaluación de la programación didáctica en su conjunto; esta se puede realizar al final de cada trimestre, para así poder recoger las mejoras en el siguiente. Dicha herramienta se describe a continuación:</w:t>
      </w:r>
    </w:p>
    <w:tbl>
      <w:tblPr>
        <w:tblStyle w:val="1"/>
        <w:tblW w:w="9795" w:type="dxa"/>
        <w:tblInd w:w="-5" w:type="dxa"/>
        <w:tblLayout w:type="fixed"/>
        <w:tblLook w:val="0400" w:firstRow="0" w:lastRow="0" w:firstColumn="0" w:lastColumn="0" w:noHBand="0" w:noVBand="1"/>
      </w:tblPr>
      <w:tblGrid>
        <w:gridCol w:w="2833"/>
        <w:gridCol w:w="2304"/>
        <w:gridCol w:w="2304"/>
        <w:gridCol w:w="2304"/>
        <w:gridCol w:w="50"/>
      </w:tblGrid>
      <w:tr w:rsidR="00FA1168" w:rsidRPr="00176CE1" w14:paraId="13C2AF44" w14:textId="77777777" w:rsidTr="003E3ADB">
        <w:trPr>
          <w:trHeight w:val="480"/>
        </w:trPr>
        <w:tc>
          <w:tcPr>
            <w:tcW w:w="2833" w:type="dxa"/>
            <w:shd w:val="clear" w:color="auto" w:fill="2F5496"/>
            <w:tcMar>
              <w:top w:w="0" w:type="dxa"/>
              <w:left w:w="108" w:type="dxa"/>
              <w:bottom w:w="0" w:type="dxa"/>
              <w:right w:w="108" w:type="dxa"/>
            </w:tcMar>
            <w:vAlign w:val="center"/>
          </w:tcPr>
          <w:p w14:paraId="426466B4" w14:textId="77777777" w:rsidR="00FA1168" w:rsidRPr="00176CE1" w:rsidRDefault="00FA1168" w:rsidP="003E3ADB">
            <w:pPr>
              <w:widowControl w:val="0"/>
              <w:pBdr>
                <w:top w:val="nil"/>
                <w:left w:val="nil"/>
                <w:bottom w:val="nil"/>
                <w:right w:val="nil"/>
                <w:between w:val="nil"/>
              </w:pBdr>
              <w:spacing w:before="60" w:after="60" w:line="240" w:lineRule="auto"/>
              <w:ind w:firstLine="0"/>
              <w:jc w:val="center"/>
              <w:rPr>
                <w:b/>
                <w:color w:val="FFFFFF"/>
              </w:rPr>
            </w:pPr>
            <w:r w:rsidRPr="00176CE1">
              <w:rPr>
                <w:b/>
                <w:color w:val="FFFFFF"/>
              </w:rPr>
              <w:lastRenderedPageBreak/>
              <w:t>ASPECTOS A EVALUAR</w:t>
            </w:r>
          </w:p>
        </w:tc>
        <w:tc>
          <w:tcPr>
            <w:tcW w:w="2304" w:type="dxa"/>
            <w:tcBorders>
              <w:top w:val="nil"/>
              <w:left w:val="single" w:sz="4" w:space="0" w:color="FFFFFF"/>
              <w:bottom w:val="nil"/>
              <w:right w:val="nil"/>
            </w:tcBorders>
            <w:shd w:val="clear" w:color="auto" w:fill="2F5496"/>
            <w:tcMar>
              <w:top w:w="0" w:type="dxa"/>
              <w:left w:w="108" w:type="dxa"/>
              <w:bottom w:w="0" w:type="dxa"/>
              <w:right w:w="108" w:type="dxa"/>
            </w:tcMar>
            <w:vAlign w:val="center"/>
          </w:tcPr>
          <w:p w14:paraId="20C4EF18" w14:textId="77777777" w:rsidR="00FA1168" w:rsidRPr="00176CE1" w:rsidRDefault="00FA1168" w:rsidP="003E3ADB">
            <w:pPr>
              <w:widowControl w:val="0"/>
              <w:pBdr>
                <w:top w:val="nil"/>
                <w:left w:val="nil"/>
                <w:bottom w:val="nil"/>
                <w:right w:val="nil"/>
                <w:between w:val="nil"/>
              </w:pBdr>
              <w:spacing w:before="60" w:after="60" w:line="240" w:lineRule="auto"/>
              <w:ind w:firstLine="0"/>
              <w:jc w:val="center"/>
              <w:rPr>
                <w:b/>
                <w:color w:val="FFFFFF"/>
              </w:rPr>
            </w:pPr>
            <w:r w:rsidRPr="00176CE1">
              <w:rPr>
                <w:b/>
                <w:color w:val="FFFFFF"/>
              </w:rPr>
              <w:t>A DESTACAR…</w:t>
            </w:r>
          </w:p>
        </w:tc>
        <w:tc>
          <w:tcPr>
            <w:tcW w:w="2304" w:type="dxa"/>
            <w:tcBorders>
              <w:top w:val="nil"/>
              <w:left w:val="single" w:sz="4" w:space="0" w:color="FFFFFF"/>
              <w:bottom w:val="nil"/>
              <w:right w:val="nil"/>
            </w:tcBorders>
            <w:shd w:val="clear" w:color="auto" w:fill="2F5496"/>
            <w:tcMar>
              <w:top w:w="0" w:type="dxa"/>
              <w:left w:w="108" w:type="dxa"/>
              <w:bottom w:w="0" w:type="dxa"/>
              <w:right w:w="108" w:type="dxa"/>
            </w:tcMar>
            <w:vAlign w:val="center"/>
          </w:tcPr>
          <w:p w14:paraId="3E152E2E" w14:textId="77777777" w:rsidR="00FA1168" w:rsidRPr="00176CE1" w:rsidRDefault="00FA1168" w:rsidP="003E3ADB">
            <w:pPr>
              <w:widowControl w:val="0"/>
              <w:pBdr>
                <w:top w:val="nil"/>
                <w:left w:val="nil"/>
                <w:bottom w:val="nil"/>
                <w:right w:val="nil"/>
                <w:between w:val="nil"/>
              </w:pBdr>
              <w:spacing w:before="60" w:after="60" w:line="240" w:lineRule="auto"/>
              <w:ind w:firstLine="0"/>
              <w:jc w:val="center"/>
              <w:rPr>
                <w:b/>
                <w:color w:val="FFFFFF"/>
              </w:rPr>
            </w:pPr>
            <w:r w:rsidRPr="00176CE1">
              <w:rPr>
                <w:b/>
                <w:color w:val="FFFFFF"/>
              </w:rPr>
              <w:t>A MEJORAR…</w:t>
            </w:r>
          </w:p>
        </w:tc>
        <w:tc>
          <w:tcPr>
            <w:tcW w:w="2354" w:type="dxa"/>
            <w:gridSpan w:val="2"/>
            <w:tcBorders>
              <w:top w:val="nil"/>
              <w:left w:val="single" w:sz="4" w:space="0" w:color="FFFFFF"/>
              <w:bottom w:val="nil"/>
              <w:right w:val="single" w:sz="4" w:space="0" w:color="FFFFFF"/>
            </w:tcBorders>
            <w:shd w:val="clear" w:color="auto" w:fill="2F5496"/>
            <w:tcMar>
              <w:top w:w="0" w:type="dxa"/>
              <w:left w:w="108" w:type="dxa"/>
              <w:bottom w:w="0" w:type="dxa"/>
              <w:right w:w="108" w:type="dxa"/>
            </w:tcMar>
            <w:vAlign w:val="center"/>
          </w:tcPr>
          <w:p w14:paraId="4D9978F8" w14:textId="77777777" w:rsidR="00FA1168" w:rsidRPr="00176CE1" w:rsidRDefault="00FA1168" w:rsidP="003E3ADB">
            <w:pPr>
              <w:widowControl w:val="0"/>
              <w:pBdr>
                <w:top w:val="nil"/>
                <w:left w:val="nil"/>
                <w:bottom w:val="nil"/>
                <w:right w:val="nil"/>
                <w:between w:val="nil"/>
              </w:pBdr>
              <w:spacing w:before="60" w:after="60" w:line="240" w:lineRule="auto"/>
              <w:ind w:firstLine="0"/>
              <w:jc w:val="center"/>
              <w:rPr>
                <w:b/>
                <w:color w:val="FFFFFF"/>
              </w:rPr>
            </w:pPr>
            <w:r w:rsidRPr="00176CE1">
              <w:rPr>
                <w:b/>
                <w:color w:val="FFFFFF"/>
              </w:rPr>
              <w:t>PROPUESTAS DE MEJORA PERSONAL</w:t>
            </w:r>
          </w:p>
        </w:tc>
      </w:tr>
      <w:tr w:rsidR="00FA1168" w:rsidRPr="00176CE1" w14:paraId="3A9B1A70" w14:textId="77777777" w:rsidTr="003E3ADB">
        <w:trPr>
          <w:trHeight w:val="60"/>
        </w:trPr>
        <w:tc>
          <w:tcPr>
            <w:tcW w:w="2833" w:type="dxa"/>
            <w:tcBorders>
              <w:top w:val="nil"/>
              <w:left w:val="nil"/>
              <w:bottom w:val="single" w:sz="4" w:space="0" w:color="000000"/>
              <w:right w:val="nil"/>
            </w:tcBorders>
            <w:tcMar>
              <w:top w:w="0" w:type="dxa"/>
              <w:left w:w="0" w:type="dxa"/>
              <w:bottom w:w="0" w:type="dxa"/>
              <w:right w:w="0" w:type="dxa"/>
            </w:tcMar>
          </w:tcPr>
          <w:p w14:paraId="2ECA9022" w14:textId="77777777" w:rsidR="00FA1168" w:rsidRPr="00176CE1" w:rsidRDefault="00FA1168" w:rsidP="003E3ADB">
            <w:pPr>
              <w:widowControl w:val="0"/>
              <w:pBdr>
                <w:top w:val="nil"/>
                <w:left w:val="nil"/>
                <w:bottom w:val="nil"/>
                <w:right w:val="nil"/>
                <w:between w:val="nil"/>
              </w:pBdr>
              <w:spacing w:line="240" w:lineRule="auto"/>
              <w:ind w:firstLine="0"/>
              <w:rPr>
                <w:color w:val="000000"/>
              </w:rPr>
            </w:pPr>
          </w:p>
        </w:tc>
        <w:tc>
          <w:tcPr>
            <w:tcW w:w="2304" w:type="dxa"/>
            <w:tcBorders>
              <w:top w:val="nil"/>
              <w:left w:val="nil"/>
              <w:bottom w:val="single" w:sz="4" w:space="0" w:color="000000"/>
              <w:right w:val="nil"/>
            </w:tcBorders>
            <w:tcMar>
              <w:top w:w="0" w:type="dxa"/>
              <w:left w:w="0" w:type="dxa"/>
              <w:bottom w:w="0" w:type="dxa"/>
              <w:right w:w="0" w:type="dxa"/>
            </w:tcMar>
          </w:tcPr>
          <w:p w14:paraId="2C082652" w14:textId="77777777" w:rsidR="00FA1168" w:rsidRPr="00176CE1" w:rsidRDefault="00FA1168" w:rsidP="003E3ADB">
            <w:pPr>
              <w:widowControl w:val="0"/>
              <w:pBdr>
                <w:top w:val="nil"/>
                <w:left w:val="nil"/>
                <w:bottom w:val="nil"/>
                <w:right w:val="nil"/>
                <w:between w:val="nil"/>
              </w:pBdr>
              <w:spacing w:line="240" w:lineRule="auto"/>
              <w:ind w:firstLine="0"/>
              <w:rPr>
                <w:color w:val="000000"/>
              </w:rPr>
            </w:pPr>
          </w:p>
        </w:tc>
        <w:tc>
          <w:tcPr>
            <w:tcW w:w="2304" w:type="dxa"/>
            <w:tcBorders>
              <w:top w:val="nil"/>
              <w:left w:val="nil"/>
              <w:bottom w:val="single" w:sz="4" w:space="0" w:color="000000"/>
              <w:right w:val="nil"/>
            </w:tcBorders>
            <w:tcMar>
              <w:top w:w="0" w:type="dxa"/>
              <w:left w:w="0" w:type="dxa"/>
              <w:bottom w:w="0" w:type="dxa"/>
              <w:right w:w="0" w:type="dxa"/>
            </w:tcMar>
          </w:tcPr>
          <w:p w14:paraId="4FB2D395" w14:textId="77777777" w:rsidR="00FA1168" w:rsidRPr="00176CE1" w:rsidRDefault="00FA1168" w:rsidP="003E3ADB">
            <w:pPr>
              <w:widowControl w:val="0"/>
              <w:pBdr>
                <w:top w:val="nil"/>
                <w:left w:val="nil"/>
                <w:bottom w:val="nil"/>
                <w:right w:val="nil"/>
                <w:between w:val="nil"/>
              </w:pBdr>
              <w:spacing w:line="240" w:lineRule="auto"/>
              <w:ind w:firstLine="0"/>
              <w:rPr>
                <w:color w:val="000000"/>
              </w:rPr>
            </w:pPr>
          </w:p>
        </w:tc>
        <w:tc>
          <w:tcPr>
            <w:tcW w:w="2304" w:type="dxa"/>
            <w:tcBorders>
              <w:top w:val="nil"/>
              <w:left w:val="nil"/>
              <w:bottom w:val="single" w:sz="4" w:space="0" w:color="000000"/>
              <w:right w:val="nil"/>
            </w:tcBorders>
            <w:tcMar>
              <w:top w:w="0" w:type="dxa"/>
              <w:left w:w="0" w:type="dxa"/>
              <w:bottom w:w="0" w:type="dxa"/>
              <w:right w:w="0" w:type="dxa"/>
            </w:tcMar>
          </w:tcPr>
          <w:p w14:paraId="1A6BD306" w14:textId="77777777" w:rsidR="00FA1168" w:rsidRPr="00176CE1" w:rsidRDefault="00FA1168" w:rsidP="003E3ADB">
            <w:pPr>
              <w:widowControl w:val="0"/>
              <w:pBdr>
                <w:top w:val="nil"/>
                <w:left w:val="nil"/>
                <w:bottom w:val="nil"/>
                <w:right w:val="nil"/>
                <w:between w:val="nil"/>
              </w:pBdr>
              <w:spacing w:line="240" w:lineRule="auto"/>
              <w:ind w:firstLine="0"/>
              <w:rPr>
                <w:color w:val="000000"/>
              </w:rPr>
            </w:pPr>
          </w:p>
        </w:tc>
        <w:tc>
          <w:tcPr>
            <w:tcW w:w="50" w:type="dxa"/>
            <w:tcMar>
              <w:top w:w="0" w:type="dxa"/>
              <w:left w:w="0" w:type="dxa"/>
              <w:bottom w:w="0" w:type="dxa"/>
              <w:right w:w="0" w:type="dxa"/>
            </w:tcMar>
          </w:tcPr>
          <w:p w14:paraId="358B4321"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p>
        </w:tc>
      </w:tr>
      <w:tr w:rsidR="00FA1168" w:rsidRPr="00176CE1" w14:paraId="4E3007A4"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6B51FF2B"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Temporalización de las unidades didácticas</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3B71593"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1C3731B"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3B052"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06CC8C07"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23A1EDDB"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Desarrollo de los objetivos didácticos</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2EA4C8"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74454E"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3811B"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4F7D89E3"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7024AA41"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Manejo de los contenidos de la unidad</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9A464EB"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2C05507"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AB639"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1EBA3D73"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1E1FB9DC"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 xml:space="preserve">Descriptores </w:t>
            </w:r>
            <w:r w:rsidRPr="00176CE1">
              <w:rPr>
                <w:color w:val="000000"/>
              </w:rPr>
              <w:br/>
              <w:t>y desempeños competenciales</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229F215"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E38DC34"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4A928"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32D0CCDD"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69D4170D"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Realización de tareas</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885495C"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C5BF6A8"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2799F"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4683D42D" w14:textId="77777777" w:rsidTr="003E3ADB">
        <w:trPr>
          <w:trHeight w:val="680"/>
        </w:trPr>
        <w:tc>
          <w:tcPr>
            <w:tcW w:w="2833" w:type="dxa"/>
            <w:tcBorders>
              <w:top w:val="nil"/>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0F4FF6C1"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Realización de proyectos</w:t>
            </w:r>
          </w:p>
        </w:tc>
        <w:tc>
          <w:tcPr>
            <w:tcW w:w="2304"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09BA13FF"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429DD4DC"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BD0BE"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60FA0DF0" w14:textId="77777777" w:rsidTr="003E3ADB">
        <w:trPr>
          <w:trHeight w:val="680"/>
        </w:trPr>
        <w:tc>
          <w:tcPr>
            <w:tcW w:w="2833" w:type="dxa"/>
            <w:tcBorders>
              <w:top w:val="nil"/>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4A6FA34E"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Orden y estado del taller/herramientas</w:t>
            </w:r>
          </w:p>
        </w:tc>
        <w:tc>
          <w:tcPr>
            <w:tcW w:w="2304"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37D8C2D3"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11B6EA2D"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28BCD"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23FAF948" w14:textId="77777777" w:rsidTr="003E3ADB">
        <w:trPr>
          <w:trHeight w:val="680"/>
        </w:trPr>
        <w:tc>
          <w:tcPr>
            <w:tcW w:w="2833" w:type="dxa"/>
            <w:tcBorders>
              <w:top w:val="nil"/>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73F5A18D"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Desarrollo de nuevos proyectos/ innovación tecnológica</w:t>
            </w:r>
          </w:p>
        </w:tc>
        <w:tc>
          <w:tcPr>
            <w:tcW w:w="2304"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3143979C"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091BF90B"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DC569"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03631944"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6E39F21B"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Estrategias metodológicas seleccionadas</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009E36E"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666C2E9"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03737"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30FD1360"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0BCD08D8"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Recursos</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3D8F05A"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4899B24"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183E0"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1DA2F327"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77DD0C09"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 xml:space="preserve">Claridad en los criterios </w:t>
            </w:r>
            <w:r w:rsidRPr="00176CE1">
              <w:rPr>
                <w:color w:val="000000"/>
              </w:rPr>
              <w:br/>
              <w:t>de evaluación</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6239E04"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F71FD42"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DA5EA"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614E20CD"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0F56DD49"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Uso de diversas herramientas de evaluación</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2740341"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7AD7DE7"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3BD9E"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625792C0" w14:textId="77777777" w:rsidTr="003E3ADB">
        <w:trPr>
          <w:trHeight w:val="68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0D4D407A"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 xml:space="preserve">Portfolio de evidencias </w:t>
            </w:r>
            <w:r w:rsidRPr="00176CE1">
              <w:rPr>
                <w:color w:val="000000"/>
              </w:rPr>
              <w:br/>
              <w:t>de los estándares de aprendizaje</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7AF404A"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9424B05"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4ED7D"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31683B76" w14:textId="77777777" w:rsidTr="003E3ADB">
        <w:trPr>
          <w:trHeight w:val="52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54A5AE62"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Atención a la diversidad</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31FCF3F"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65EA870"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0909B"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r w:rsidR="00FA1168" w:rsidRPr="00176CE1" w14:paraId="6B78A9FC" w14:textId="77777777" w:rsidTr="003E3ADB">
        <w:trPr>
          <w:trHeight w:val="520"/>
        </w:trPr>
        <w:tc>
          <w:tcPr>
            <w:tcW w:w="2833" w:type="dxa"/>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tcPr>
          <w:p w14:paraId="06BDFDB4" w14:textId="77777777" w:rsidR="00FA1168" w:rsidRPr="00176CE1" w:rsidRDefault="00FA1168" w:rsidP="003E3ADB">
            <w:pPr>
              <w:widowControl w:val="0"/>
              <w:pBdr>
                <w:top w:val="nil"/>
                <w:left w:val="nil"/>
                <w:bottom w:val="nil"/>
                <w:right w:val="nil"/>
                <w:between w:val="nil"/>
              </w:pBdr>
              <w:spacing w:line="240" w:lineRule="auto"/>
              <w:ind w:firstLine="0"/>
              <w:jc w:val="left"/>
              <w:rPr>
                <w:color w:val="000000"/>
              </w:rPr>
            </w:pPr>
            <w:r w:rsidRPr="00176CE1">
              <w:rPr>
                <w:color w:val="000000"/>
              </w:rPr>
              <w:t>Interdisciplinariedad</w:t>
            </w: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1BAA214"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FE8C23E"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08A5C" w14:textId="77777777" w:rsidR="00FA1168" w:rsidRPr="00176CE1" w:rsidRDefault="00FA1168" w:rsidP="003E3ADB">
            <w:pPr>
              <w:widowControl w:val="0"/>
              <w:pBdr>
                <w:top w:val="nil"/>
                <w:left w:val="nil"/>
                <w:bottom w:val="nil"/>
                <w:right w:val="nil"/>
                <w:between w:val="nil"/>
              </w:pBdr>
              <w:spacing w:before="40" w:line="240" w:lineRule="auto"/>
              <w:ind w:firstLine="0"/>
              <w:jc w:val="left"/>
              <w:rPr>
                <w:color w:val="000000"/>
              </w:rPr>
            </w:pPr>
          </w:p>
        </w:tc>
      </w:tr>
    </w:tbl>
    <w:p w14:paraId="0F1E1C17" w14:textId="1B5F6DA6" w:rsidR="00BB2D4B" w:rsidRPr="00176CE1" w:rsidRDefault="00BB2D4B" w:rsidP="00BB2D4B">
      <w:pPr>
        <w:ind w:firstLine="0"/>
      </w:pPr>
    </w:p>
    <w:p w14:paraId="3960ABE5" w14:textId="77777777" w:rsidR="00C208E4" w:rsidRPr="00176CE1" w:rsidRDefault="00C208E4" w:rsidP="00C208E4">
      <w:pPr>
        <w:widowControl w:val="0"/>
        <w:pBdr>
          <w:top w:val="nil"/>
          <w:left w:val="nil"/>
          <w:bottom w:val="nil"/>
          <w:right w:val="nil"/>
          <w:between w:val="nil"/>
        </w:pBdr>
        <w:shd w:val="clear" w:color="auto" w:fill="FFFFFF"/>
        <w:spacing w:before="100" w:after="200"/>
        <w:ind w:firstLine="0"/>
        <w:rPr>
          <w:color w:val="000000"/>
        </w:rPr>
      </w:pPr>
    </w:p>
    <w:p w14:paraId="36FE30AD" w14:textId="77777777" w:rsidR="00C208E4" w:rsidRPr="00176CE1" w:rsidRDefault="00C208E4" w:rsidP="00BB2D4B">
      <w:pPr>
        <w:ind w:firstLine="0"/>
      </w:pPr>
    </w:p>
    <w:sectPr w:rsidR="00C208E4" w:rsidRPr="00176CE1" w:rsidSect="0005179A">
      <w:footerReference w:type="default" r:id="rId14"/>
      <w:type w:val="continuous"/>
      <w:pgSz w:w="11906" w:h="16838"/>
      <w:pgMar w:top="1417" w:right="1133" w:bottom="1417" w:left="1276" w:header="708" w:footer="196"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3F67" w14:textId="77777777" w:rsidR="006117D3" w:rsidRDefault="006117D3">
      <w:pPr>
        <w:spacing w:line="240" w:lineRule="auto"/>
      </w:pPr>
      <w:r>
        <w:separator/>
      </w:r>
    </w:p>
  </w:endnote>
  <w:endnote w:type="continuationSeparator" w:id="0">
    <w:p w14:paraId="3A927EBA" w14:textId="77777777" w:rsidR="006117D3" w:rsidRDefault="006117D3">
      <w:pPr>
        <w:spacing w:line="240" w:lineRule="auto"/>
      </w:pPr>
      <w:r>
        <w:continuationSeparator/>
      </w:r>
    </w:p>
  </w:endnote>
  <w:endnote w:type="continuationNotice" w:id="1">
    <w:p w14:paraId="2A79F00B" w14:textId="77777777" w:rsidR="006117D3" w:rsidRDefault="006117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 w:name="Arial MT">
    <w:altName w:val="Arial"/>
    <w:charset w:val="01"/>
    <w:family w:val="swiss"/>
    <w:pitch w:val="variable"/>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BA7E" w14:textId="5C819DFB" w:rsidR="003E6B31" w:rsidRPr="00AA046C" w:rsidRDefault="003E6B31">
    <w:pPr>
      <w:pBdr>
        <w:top w:val="nil"/>
        <w:left w:val="nil"/>
        <w:bottom w:val="nil"/>
        <w:right w:val="nil"/>
        <w:between w:val="nil"/>
      </w:pBdr>
      <w:tabs>
        <w:tab w:val="left" w:pos="5130"/>
        <w:tab w:val="right" w:pos="9214"/>
      </w:tabs>
      <w:spacing w:before="120" w:line="240" w:lineRule="auto"/>
      <w:rPr>
        <w:color w:val="1F3864"/>
        <w:sz w:val="36"/>
        <w:szCs w:val="36"/>
      </w:rPr>
    </w:pPr>
    <w:r w:rsidRPr="00AA046C">
      <w:rPr>
        <w:color w:val="1F3864"/>
        <w:sz w:val="22"/>
        <w:szCs w:val="22"/>
      </w:rPr>
      <w:t>DEPARTAMENTO DE TECNOLOGÍA. I</w:t>
    </w:r>
    <w:r w:rsidR="00846ED1">
      <w:rPr>
        <w:color w:val="1F3864"/>
        <w:sz w:val="22"/>
        <w:szCs w:val="22"/>
      </w:rPr>
      <w:t>ES LAS LAGUNAS     TORREVIEJA</w:t>
    </w:r>
    <w:r w:rsidRPr="00AA046C">
      <w:rPr>
        <w:color w:val="1F3864"/>
        <w:sz w:val="22"/>
        <w:szCs w:val="22"/>
      </w:rPr>
      <w:tab/>
    </w:r>
    <w:r w:rsidRPr="00AA046C">
      <w:rPr>
        <w:color w:val="1F3864"/>
        <w:sz w:val="22"/>
        <w:szCs w:val="22"/>
      </w:rPr>
      <w:fldChar w:fldCharType="begin"/>
    </w:r>
    <w:r w:rsidRPr="00AA046C">
      <w:rPr>
        <w:color w:val="1F3864"/>
        <w:sz w:val="22"/>
        <w:szCs w:val="22"/>
      </w:rPr>
      <w:instrText>PAGE</w:instrText>
    </w:r>
    <w:r w:rsidRPr="00AA046C">
      <w:rPr>
        <w:color w:val="1F3864"/>
        <w:sz w:val="22"/>
        <w:szCs w:val="22"/>
      </w:rPr>
      <w:fldChar w:fldCharType="separate"/>
    </w:r>
    <w:r w:rsidR="006B333D">
      <w:rPr>
        <w:noProof/>
        <w:color w:val="1F3864"/>
        <w:sz w:val="22"/>
        <w:szCs w:val="22"/>
      </w:rPr>
      <w:t>31</w:t>
    </w:r>
    <w:r w:rsidRPr="00AA046C">
      <w:rPr>
        <w:color w:val="1F3864"/>
        <w:sz w:val="22"/>
        <w:szCs w:val="22"/>
      </w:rPr>
      <w:fldChar w:fldCharType="end"/>
    </w:r>
  </w:p>
  <w:p w14:paraId="20E9655E" w14:textId="77777777" w:rsidR="003E6B31" w:rsidRDefault="003E6B31">
    <w:pPr>
      <w:widowControl w:val="0"/>
      <w:pBdr>
        <w:top w:val="nil"/>
        <w:left w:val="nil"/>
        <w:bottom w:val="nil"/>
        <w:right w:val="nil"/>
        <w:between w:val="nil"/>
      </w:pBdr>
      <w:spacing w:line="276" w:lineRule="auto"/>
      <w:ind w:firstLine="0"/>
      <w:jc w:val="left"/>
      <w:rPr>
        <w:color w:val="1F3864"/>
        <w:sz w:val="40"/>
        <w:szCs w:val="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857B" w14:textId="17FE6FC1" w:rsidR="003E6B31" w:rsidRPr="00AA046C" w:rsidRDefault="003E6B31">
    <w:pPr>
      <w:pBdr>
        <w:top w:val="nil"/>
        <w:left w:val="nil"/>
        <w:bottom w:val="nil"/>
        <w:right w:val="nil"/>
        <w:between w:val="nil"/>
      </w:pBdr>
      <w:tabs>
        <w:tab w:val="left" w:pos="5130"/>
        <w:tab w:val="right" w:pos="9214"/>
      </w:tabs>
      <w:spacing w:before="120" w:line="240" w:lineRule="auto"/>
      <w:rPr>
        <w:color w:val="1F3864"/>
        <w:sz w:val="36"/>
        <w:szCs w:val="36"/>
      </w:rPr>
    </w:pPr>
    <w:r w:rsidRPr="00AA046C">
      <w:rPr>
        <w:color w:val="1F3864"/>
        <w:sz w:val="22"/>
        <w:szCs w:val="22"/>
      </w:rPr>
      <w:t xml:space="preserve">DEPARTAMENTO DE TECNOLOGÍA. IES </w:t>
    </w:r>
    <w:r w:rsidR="00AD6B58">
      <w:rPr>
        <w:color w:val="1F3864"/>
        <w:sz w:val="22"/>
        <w:szCs w:val="22"/>
      </w:rPr>
      <w:t>LAS LAGUNAS</w:t>
    </w:r>
    <w:r w:rsidRPr="00AA046C">
      <w:rPr>
        <w:color w:val="1F3864"/>
        <w:sz w:val="22"/>
        <w:szCs w:val="22"/>
      </w:rPr>
      <w:tab/>
    </w:r>
    <w:r w:rsidRPr="00AA046C">
      <w:rPr>
        <w:color w:val="1F3864"/>
        <w:sz w:val="22"/>
        <w:szCs w:val="22"/>
      </w:rPr>
      <w:fldChar w:fldCharType="begin"/>
    </w:r>
    <w:r w:rsidRPr="00AA046C">
      <w:rPr>
        <w:color w:val="1F3864"/>
        <w:sz w:val="22"/>
        <w:szCs w:val="22"/>
      </w:rPr>
      <w:instrText>PAGE</w:instrText>
    </w:r>
    <w:r w:rsidRPr="00AA046C">
      <w:rPr>
        <w:color w:val="1F3864"/>
        <w:sz w:val="22"/>
        <w:szCs w:val="22"/>
      </w:rPr>
      <w:fldChar w:fldCharType="separate"/>
    </w:r>
    <w:r w:rsidR="00CF2079">
      <w:rPr>
        <w:noProof/>
        <w:color w:val="1F3864"/>
        <w:sz w:val="22"/>
        <w:szCs w:val="22"/>
      </w:rPr>
      <w:t>96</w:t>
    </w:r>
    <w:r w:rsidRPr="00AA046C">
      <w:rPr>
        <w:color w:val="1F3864"/>
        <w:sz w:val="22"/>
        <w:szCs w:val="22"/>
      </w:rPr>
      <w:fldChar w:fldCharType="end"/>
    </w:r>
  </w:p>
  <w:p w14:paraId="2944B7F2" w14:textId="77777777" w:rsidR="003E6B31" w:rsidRDefault="003E6B31">
    <w:pPr>
      <w:widowControl w:val="0"/>
      <w:pBdr>
        <w:top w:val="nil"/>
        <w:left w:val="nil"/>
        <w:bottom w:val="nil"/>
        <w:right w:val="nil"/>
        <w:between w:val="nil"/>
      </w:pBdr>
      <w:spacing w:line="276" w:lineRule="auto"/>
      <w:ind w:firstLine="0"/>
      <w:jc w:val="left"/>
      <w:rPr>
        <w:color w:val="1F3864"/>
        <w:sz w:val="40"/>
        <w:szCs w:val="40"/>
      </w:rPr>
    </w:pPr>
  </w:p>
  <w:p w14:paraId="28A1CA87" w14:textId="77777777" w:rsidR="003E6B31" w:rsidRDefault="003E6B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9A08" w14:textId="77777777" w:rsidR="006117D3" w:rsidRDefault="006117D3">
      <w:pPr>
        <w:spacing w:line="240" w:lineRule="auto"/>
      </w:pPr>
      <w:r>
        <w:separator/>
      </w:r>
    </w:p>
  </w:footnote>
  <w:footnote w:type="continuationSeparator" w:id="0">
    <w:p w14:paraId="4B364F51" w14:textId="77777777" w:rsidR="006117D3" w:rsidRDefault="006117D3">
      <w:pPr>
        <w:spacing w:line="240" w:lineRule="auto"/>
      </w:pPr>
      <w:r>
        <w:continuationSeparator/>
      </w:r>
    </w:p>
  </w:footnote>
  <w:footnote w:type="continuationNotice" w:id="1">
    <w:p w14:paraId="3E0F2521" w14:textId="77777777" w:rsidR="006117D3" w:rsidRDefault="006117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09AE" w14:textId="6391BC1D" w:rsidR="003E6B31" w:rsidRPr="00AA046C" w:rsidRDefault="003E6B31" w:rsidP="0005179A">
    <w:pPr>
      <w:pBdr>
        <w:top w:val="nil"/>
        <w:left w:val="nil"/>
        <w:bottom w:val="nil"/>
        <w:right w:val="nil"/>
        <w:between w:val="nil"/>
      </w:pBdr>
      <w:tabs>
        <w:tab w:val="center" w:pos="5103"/>
        <w:tab w:val="right" w:pos="8504"/>
      </w:tabs>
      <w:spacing w:line="240" w:lineRule="auto"/>
      <w:ind w:firstLine="0"/>
      <w:rPr>
        <w:b/>
        <w:color w:val="44546A"/>
        <w:sz w:val="22"/>
        <w:szCs w:val="22"/>
      </w:rPr>
    </w:pPr>
    <w:r>
      <w:rPr>
        <w:b/>
        <w:color w:val="44546A"/>
        <w:sz w:val="22"/>
        <w:szCs w:val="22"/>
      </w:rPr>
      <w:t>CURSO 202</w:t>
    </w:r>
    <w:r w:rsidR="00846ED1">
      <w:rPr>
        <w:b/>
        <w:color w:val="44546A"/>
        <w:sz w:val="22"/>
        <w:szCs w:val="22"/>
      </w:rPr>
      <w:t>5</w:t>
    </w:r>
    <w:r>
      <w:rPr>
        <w:b/>
        <w:color w:val="44546A"/>
        <w:sz w:val="22"/>
        <w:szCs w:val="22"/>
      </w:rPr>
      <w:t>/202</w:t>
    </w:r>
    <w:r w:rsidR="00846ED1">
      <w:rPr>
        <w:b/>
        <w:color w:val="44546A"/>
        <w:sz w:val="22"/>
        <w:szCs w:val="22"/>
      </w:rPr>
      <w:t>6</w:t>
    </w:r>
    <w:r>
      <w:rPr>
        <w:b/>
        <w:color w:val="44546A"/>
        <w:sz w:val="22"/>
        <w:szCs w:val="22"/>
      </w:rPr>
      <w:tab/>
    </w:r>
    <w:r w:rsidR="00C83D3F">
      <w:rPr>
        <w:b/>
        <w:color w:val="44546A"/>
        <w:sz w:val="22"/>
        <w:szCs w:val="22"/>
      </w:rPr>
      <w:t xml:space="preserve">            PROPUESTA PEDAGÓGICA. AMBITO PRÁCTICO</w:t>
    </w:r>
    <w:r>
      <w:rPr>
        <w:b/>
        <w:color w:val="44546A"/>
        <w:sz w:val="22"/>
        <w:szCs w:val="22"/>
      </w:rPr>
      <w:t xml:space="preserve"> 4</w:t>
    </w:r>
    <w:r w:rsidRPr="00AA046C">
      <w:rPr>
        <w:b/>
        <w:color w:val="44546A"/>
        <w:sz w:val="22"/>
        <w:szCs w:val="22"/>
      </w:rPr>
      <w:t>º 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93B"/>
    <w:multiLevelType w:val="hybridMultilevel"/>
    <w:tmpl w:val="E83CD270"/>
    <w:lvl w:ilvl="0" w:tplc="0C0A0011">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 w15:restartNumberingAfterBreak="0">
    <w:nsid w:val="02830DA3"/>
    <w:multiLevelType w:val="multilevel"/>
    <w:tmpl w:val="8F3ECB44"/>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B2083F"/>
    <w:multiLevelType w:val="multilevel"/>
    <w:tmpl w:val="24BA506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3FA2DC0"/>
    <w:multiLevelType w:val="hybridMultilevel"/>
    <w:tmpl w:val="DA4E848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BE6A37"/>
    <w:multiLevelType w:val="multilevel"/>
    <w:tmpl w:val="F83A8DD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8344BC"/>
    <w:multiLevelType w:val="multilevel"/>
    <w:tmpl w:val="3BA4932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824554"/>
    <w:multiLevelType w:val="hybridMultilevel"/>
    <w:tmpl w:val="AB9862A6"/>
    <w:lvl w:ilvl="0" w:tplc="C95EAB6A">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16E03D37"/>
    <w:multiLevelType w:val="hybridMultilevel"/>
    <w:tmpl w:val="615EADCC"/>
    <w:lvl w:ilvl="0" w:tplc="20FCE740">
      <w:start w:val="12"/>
      <w:numFmt w:val="bullet"/>
      <w:lvlText w:val="-"/>
      <w:lvlJc w:val="left"/>
      <w:pPr>
        <w:ind w:left="1065"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DE4ACC"/>
    <w:multiLevelType w:val="multilevel"/>
    <w:tmpl w:val="D11E1BC8"/>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890032E"/>
    <w:multiLevelType w:val="multilevel"/>
    <w:tmpl w:val="5A6C53F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803B9"/>
    <w:multiLevelType w:val="multilevel"/>
    <w:tmpl w:val="F606D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1" w15:restartNumberingAfterBreak="0">
    <w:nsid w:val="1BEB4F71"/>
    <w:multiLevelType w:val="hybridMultilevel"/>
    <w:tmpl w:val="73B426F2"/>
    <w:lvl w:ilvl="0" w:tplc="6A104BDC">
      <w:start w:val="1"/>
      <w:numFmt w:val="lowerLetter"/>
      <w:lvlText w:val="%1."/>
      <w:lvlJc w:val="left"/>
      <w:pPr>
        <w:ind w:left="720" w:hanging="360"/>
      </w:pPr>
      <w:rPr>
        <w:rFonts w:ascii="Calibri" w:eastAsia="Calibri" w:hAnsi="Calibr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B164F4"/>
    <w:multiLevelType w:val="hybridMultilevel"/>
    <w:tmpl w:val="5F20C2C0"/>
    <w:lvl w:ilvl="0" w:tplc="8C4CAA72">
      <w:numFmt w:val="bullet"/>
      <w:lvlText w:val="-"/>
      <w:lvlJc w:val="left"/>
      <w:pPr>
        <w:ind w:left="1069" w:hanging="360"/>
      </w:pPr>
      <w:rPr>
        <w:rFonts w:ascii="Arial" w:eastAsia="Arial"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268E4EF4"/>
    <w:multiLevelType w:val="hybridMultilevel"/>
    <w:tmpl w:val="8656002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26F54ED2"/>
    <w:multiLevelType w:val="hybridMultilevel"/>
    <w:tmpl w:val="03482CA2"/>
    <w:lvl w:ilvl="0" w:tplc="0C0A0009">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5" w15:restartNumberingAfterBreak="0">
    <w:nsid w:val="2B337277"/>
    <w:multiLevelType w:val="hybridMultilevel"/>
    <w:tmpl w:val="C4BE2F9A"/>
    <w:lvl w:ilvl="0" w:tplc="5C2EDA06">
      <w:start w:val="3"/>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DA543A"/>
    <w:multiLevelType w:val="hybridMultilevel"/>
    <w:tmpl w:val="E1BEE964"/>
    <w:lvl w:ilvl="0" w:tplc="0C0A0009">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7" w15:restartNumberingAfterBreak="0">
    <w:nsid w:val="2CF870E4"/>
    <w:multiLevelType w:val="multilevel"/>
    <w:tmpl w:val="63260BE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1D5034"/>
    <w:multiLevelType w:val="hybridMultilevel"/>
    <w:tmpl w:val="1E82E086"/>
    <w:lvl w:ilvl="0" w:tplc="0C0A0013">
      <w:start w:val="1"/>
      <w:numFmt w:val="upperRoman"/>
      <w:lvlText w:val="%1."/>
      <w:lvlJc w:val="right"/>
      <w:pPr>
        <w:ind w:left="2484" w:hanging="360"/>
      </w:p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E715AB8"/>
    <w:multiLevelType w:val="multilevel"/>
    <w:tmpl w:val="3FC833F2"/>
    <w:lvl w:ilvl="0">
      <w:start w:val="1"/>
      <w:numFmt w:val="bullet"/>
      <w:lvlText w:val=""/>
      <w:lvlJc w:val="left"/>
      <w:pPr>
        <w:ind w:left="851" w:hanging="358"/>
      </w:pPr>
      <w:rPr>
        <w:rFonts w:ascii="Symbol" w:hAnsi="Symbol" w:hint="default"/>
        <w:color w:val="auto"/>
      </w:rPr>
    </w:lvl>
    <w:lvl w:ilvl="1">
      <w:start w:val="1"/>
      <w:numFmt w:val="bullet"/>
      <w:lvlText w:val=""/>
      <w:lvlJc w:val="left"/>
      <w:pPr>
        <w:ind w:left="1191" w:hanging="340"/>
      </w:pPr>
      <w:rPr>
        <w:rFonts w:ascii="Wingdings" w:hAnsi="Wingdings" w:hint="default"/>
        <w:color w:val="C0504D"/>
      </w:rPr>
    </w:lvl>
    <w:lvl w:ilvl="2">
      <w:start w:val="1"/>
      <w:numFmt w:val="bullet"/>
      <w:lvlText w:val=""/>
      <w:lvlJc w:val="left"/>
      <w:pPr>
        <w:ind w:left="1211" w:hanging="360"/>
      </w:pPr>
      <w:rPr>
        <w:rFonts w:ascii="Wingdings" w:hAnsi="Wingdings" w:hint="default"/>
      </w:rPr>
    </w:lvl>
    <w:lvl w:ilvl="3">
      <w:start w:val="1"/>
      <w:numFmt w:val="bullet"/>
      <w:lvlText w:val=""/>
      <w:lvlJc w:val="left"/>
      <w:pPr>
        <w:ind w:left="1571" w:hanging="360"/>
      </w:pPr>
      <w:rPr>
        <w:rFonts w:ascii="Symbol" w:hAnsi="Symbol" w:hint="default"/>
      </w:rPr>
    </w:lvl>
    <w:lvl w:ilvl="4">
      <w:start w:val="1"/>
      <w:numFmt w:val="bullet"/>
      <w:lvlText w:val=""/>
      <w:lvlJc w:val="left"/>
      <w:pPr>
        <w:ind w:left="1931" w:hanging="360"/>
      </w:pPr>
      <w:rPr>
        <w:rFonts w:ascii="Symbol" w:hAnsi="Symbol" w:hint="default"/>
      </w:rPr>
    </w:lvl>
    <w:lvl w:ilvl="5">
      <w:start w:val="1"/>
      <w:numFmt w:val="bullet"/>
      <w:lvlText w:val=""/>
      <w:lvlJc w:val="left"/>
      <w:pPr>
        <w:ind w:left="2291" w:hanging="360"/>
      </w:pPr>
      <w:rPr>
        <w:rFonts w:ascii="Wingdings" w:hAnsi="Wingdings" w:hint="default"/>
      </w:rPr>
    </w:lvl>
    <w:lvl w:ilvl="6">
      <w:start w:val="1"/>
      <w:numFmt w:val="bullet"/>
      <w:lvlText w:val=""/>
      <w:lvlJc w:val="left"/>
      <w:pPr>
        <w:ind w:left="2651" w:hanging="360"/>
      </w:pPr>
      <w:rPr>
        <w:rFonts w:ascii="Wingdings" w:hAnsi="Wingdings" w:hint="default"/>
      </w:rPr>
    </w:lvl>
    <w:lvl w:ilvl="7">
      <w:start w:val="1"/>
      <w:numFmt w:val="bullet"/>
      <w:lvlText w:val=""/>
      <w:lvlJc w:val="left"/>
      <w:pPr>
        <w:ind w:left="3011" w:hanging="360"/>
      </w:pPr>
      <w:rPr>
        <w:rFonts w:ascii="Symbol" w:hAnsi="Symbol" w:hint="default"/>
      </w:rPr>
    </w:lvl>
    <w:lvl w:ilvl="8">
      <w:start w:val="1"/>
      <w:numFmt w:val="bullet"/>
      <w:lvlText w:val=""/>
      <w:lvlJc w:val="left"/>
      <w:pPr>
        <w:ind w:left="3371" w:hanging="360"/>
      </w:pPr>
      <w:rPr>
        <w:rFonts w:ascii="Symbol" w:hAnsi="Symbol" w:hint="default"/>
      </w:rPr>
    </w:lvl>
  </w:abstractNum>
  <w:abstractNum w:abstractNumId="20" w15:restartNumberingAfterBreak="0">
    <w:nsid w:val="2F115F97"/>
    <w:multiLevelType w:val="hybridMultilevel"/>
    <w:tmpl w:val="E8802E74"/>
    <w:lvl w:ilvl="0" w:tplc="0C0A0009">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21" w15:restartNumberingAfterBreak="0">
    <w:nsid w:val="33C416E6"/>
    <w:multiLevelType w:val="multilevel"/>
    <w:tmpl w:val="58B817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36576F45"/>
    <w:multiLevelType w:val="hybridMultilevel"/>
    <w:tmpl w:val="22B020FA"/>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3A0645A9"/>
    <w:multiLevelType w:val="hybridMultilevel"/>
    <w:tmpl w:val="5B80BAF0"/>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3C513499"/>
    <w:multiLevelType w:val="multilevel"/>
    <w:tmpl w:val="3CE8E9F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15:restartNumberingAfterBreak="0">
    <w:nsid w:val="3C553F96"/>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301DBC"/>
    <w:multiLevelType w:val="hybridMultilevel"/>
    <w:tmpl w:val="05666990"/>
    <w:lvl w:ilvl="0" w:tplc="5F8E2D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1E6690C"/>
    <w:multiLevelType w:val="multilevel"/>
    <w:tmpl w:val="A09AA734"/>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5AC2B45"/>
    <w:multiLevelType w:val="multilevel"/>
    <w:tmpl w:val="78FCCF6E"/>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9EE0225"/>
    <w:multiLevelType w:val="hybridMultilevel"/>
    <w:tmpl w:val="158E4294"/>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0" w15:restartNumberingAfterBreak="0">
    <w:nsid w:val="4B96752B"/>
    <w:multiLevelType w:val="hybridMultilevel"/>
    <w:tmpl w:val="364A2024"/>
    <w:lvl w:ilvl="0" w:tplc="7FFA279C">
      <w:start w:val="1"/>
      <w:numFmt w:val="lowerLetter"/>
      <w:lvlText w:val="%1."/>
      <w:lvlJc w:val="left"/>
      <w:pPr>
        <w:ind w:left="720" w:hanging="360"/>
      </w:pPr>
      <w:rPr>
        <w:rFonts w:ascii="Calibri" w:eastAsia="Calibri" w:hAnsi="Calibri" w:cs="Times New Roman"/>
      </w:rPr>
    </w:lvl>
    <w:lvl w:ilvl="1" w:tplc="7C36C43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E764B9E"/>
    <w:multiLevelType w:val="multilevel"/>
    <w:tmpl w:val="3CFC1B4C"/>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2892BC3"/>
    <w:multiLevelType w:val="hybridMultilevel"/>
    <w:tmpl w:val="96D275C6"/>
    <w:lvl w:ilvl="0" w:tplc="2CFAFD86">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33C783D"/>
    <w:multiLevelType w:val="multilevel"/>
    <w:tmpl w:val="421C8D26"/>
    <w:lvl w:ilvl="0">
      <w:start w:val="1"/>
      <w:numFmt w:val="decimal"/>
      <w:pStyle w:val="Ttulo1"/>
      <w:lvlText w:val="%1."/>
      <w:lvlJc w:val="left"/>
      <w:pPr>
        <w:ind w:left="1287" w:hanging="360"/>
      </w:pPr>
      <w:rPr>
        <w:rFonts w:ascii="Arial" w:eastAsia="Arial" w:hAnsi="Arial" w:cs="Arial"/>
        <w:b/>
        <w:i w:val="0"/>
        <w:color w:val="1F3864"/>
        <w:sz w:val="24"/>
        <w:szCs w:val="2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58A90A2B"/>
    <w:multiLevelType w:val="hybridMultilevel"/>
    <w:tmpl w:val="02B66670"/>
    <w:lvl w:ilvl="0" w:tplc="20FCE740">
      <w:start w:val="12"/>
      <w:numFmt w:val="bullet"/>
      <w:lvlText w:val="-"/>
      <w:lvlJc w:val="left"/>
      <w:pPr>
        <w:ind w:left="1065" w:hanging="360"/>
      </w:pPr>
      <w:rPr>
        <w:rFonts w:ascii="Calibri" w:eastAsia="Calibr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5" w15:restartNumberingAfterBreak="0">
    <w:nsid w:val="59B0791C"/>
    <w:multiLevelType w:val="multilevel"/>
    <w:tmpl w:val="CD76C12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F131789"/>
    <w:multiLevelType w:val="hybridMultilevel"/>
    <w:tmpl w:val="158E4294"/>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7" w15:restartNumberingAfterBreak="0">
    <w:nsid w:val="70B77E4E"/>
    <w:multiLevelType w:val="multilevel"/>
    <w:tmpl w:val="92E851A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7D0A7C"/>
    <w:multiLevelType w:val="hybridMultilevel"/>
    <w:tmpl w:val="C81EA824"/>
    <w:lvl w:ilvl="0" w:tplc="0C0A0009">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num w:numId="1" w16cid:durableId="2066101704">
    <w:abstractNumId w:val="2"/>
  </w:num>
  <w:num w:numId="2" w16cid:durableId="2123069586">
    <w:abstractNumId w:val="33"/>
  </w:num>
  <w:num w:numId="3" w16cid:durableId="973024920">
    <w:abstractNumId w:val="24"/>
  </w:num>
  <w:num w:numId="4" w16cid:durableId="57100442">
    <w:abstractNumId w:val="10"/>
  </w:num>
  <w:num w:numId="5" w16cid:durableId="1497265568">
    <w:abstractNumId w:val="21"/>
  </w:num>
  <w:num w:numId="6" w16cid:durableId="1307860563">
    <w:abstractNumId w:val="8"/>
  </w:num>
  <w:num w:numId="7" w16cid:durableId="285743805">
    <w:abstractNumId w:val="26"/>
  </w:num>
  <w:num w:numId="8" w16cid:durableId="1324312912">
    <w:abstractNumId w:val="11"/>
  </w:num>
  <w:num w:numId="9" w16cid:durableId="2064328102">
    <w:abstractNumId w:val="30"/>
  </w:num>
  <w:num w:numId="10" w16cid:durableId="1859351177">
    <w:abstractNumId w:val="3"/>
  </w:num>
  <w:num w:numId="11" w16cid:durableId="1287158902">
    <w:abstractNumId w:val="18"/>
  </w:num>
  <w:num w:numId="12" w16cid:durableId="1437602799">
    <w:abstractNumId w:val="34"/>
  </w:num>
  <w:num w:numId="13" w16cid:durableId="395249618">
    <w:abstractNumId w:val="32"/>
  </w:num>
  <w:num w:numId="14" w16cid:durableId="1659457686">
    <w:abstractNumId w:val="0"/>
  </w:num>
  <w:num w:numId="15" w16cid:durableId="547760736">
    <w:abstractNumId w:val="15"/>
  </w:num>
  <w:num w:numId="16" w16cid:durableId="1854953009">
    <w:abstractNumId w:val="12"/>
  </w:num>
  <w:num w:numId="17" w16cid:durableId="1179269998">
    <w:abstractNumId w:val="19"/>
  </w:num>
  <w:num w:numId="18" w16cid:durableId="1408186292">
    <w:abstractNumId w:val="7"/>
  </w:num>
  <w:num w:numId="19" w16cid:durableId="600800464">
    <w:abstractNumId w:val="22"/>
  </w:num>
  <w:num w:numId="20" w16cid:durableId="168571330">
    <w:abstractNumId w:val="6"/>
  </w:num>
  <w:num w:numId="21" w16cid:durableId="157892651">
    <w:abstractNumId w:val="23"/>
  </w:num>
  <w:num w:numId="22" w16cid:durableId="1190988220">
    <w:abstractNumId w:val="29"/>
  </w:num>
  <w:num w:numId="23" w16cid:durableId="486435620">
    <w:abstractNumId w:val="20"/>
  </w:num>
  <w:num w:numId="24" w16cid:durableId="110369931">
    <w:abstractNumId w:val="38"/>
  </w:num>
  <w:num w:numId="25" w16cid:durableId="1439174400">
    <w:abstractNumId w:val="16"/>
  </w:num>
  <w:num w:numId="26" w16cid:durableId="806968617">
    <w:abstractNumId w:val="14"/>
  </w:num>
  <w:num w:numId="27" w16cid:durableId="629164143">
    <w:abstractNumId w:val="36"/>
  </w:num>
  <w:num w:numId="28" w16cid:durableId="1645356067">
    <w:abstractNumId w:val="25"/>
  </w:num>
  <w:num w:numId="29" w16cid:durableId="1888905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5372402">
    <w:abstractNumId w:val="13"/>
  </w:num>
  <w:num w:numId="31" w16cid:durableId="1312826109">
    <w:abstractNumId w:val="37"/>
  </w:num>
  <w:num w:numId="32" w16cid:durableId="2093813586">
    <w:abstractNumId w:val="4"/>
  </w:num>
  <w:num w:numId="33" w16cid:durableId="847215590">
    <w:abstractNumId w:val="17"/>
  </w:num>
  <w:num w:numId="34" w16cid:durableId="1049493975">
    <w:abstractNumId w:val="35"/>
  </w:num>
  <w:num w:numId="35" w16cid:durableId="219558276">
    <w:abstractNumId w:val="9"/>
  </w:num>
  <w:num w:numId="36" w16cid:durableId="1467042163">
    <w:abstractNumId w:val="31"/>
  </w:num>
  <w:num w:numId="37" w16cid:durableId="1335962104">
    <w:abstractNumId w:val="8"/>
  </w:num>
  <w:num w:numId="38" w16cid:durableId="350618253">
    <w:abstractNumId w:val="28"/>
  </w:num>
  <w:num w:numId="39" w16cid:durableId="2127116074">
    <w:abstractNumId w:val="27"/>
  </w:num>
  <w:num w:numId="40" w16cid:durableId="473333416">
    <w:abstractNumId w:val="5"/>
  </w:num>
  <w:num w:numId="41" w16cid:durableId="903877075">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3A"/>
    <w:rsid w:val="00001E8F"/>
    <w:rsid w:val="00021221"/>
    <w:rsid w:val="00037716"/>
    <w:rsid w:val="00041519"/>
    <w:rsid w:val="000418D1"/>
    <w:rsid w:val="00046A1B"/>
    <w:rsid w:val="00047D78"/>
    <w:rsid w:val="0005179A"/>
    <w:rsid w:val="00052EDD"/>
    <w:rsid w:val="000605E9"/>
    <w:rsid w:val="00066DF8"/>
    <w:rsid w:val="00071AE2"/>
    <w:rsid w:val="00076DD3"/>
    <w:rsid w:val="000A3DD2"/>
    <w:rsid w:val="000B5D5E"/>
    <w:rsid w:val="000C0AE0"/>
    <w:rsid w:val="000C24D7"/>
    <w:rsid w:val="000C40E8"/>
    <w:rsid w:val="000D10D0"/>
    <w:rsid w:val="000D5174"/>
    <w:rsid w:val="000D6EDE"/>
    <w:rsid w:val="000E5651"/>
    <w:rsid w:val="000F3FD4"/>
    <w:rsid w:val="000F4BD9"/>
    <w:rsid w:val="001028A2"/>
    <w:rsid w:val="00102E8F"/>
    <w:rsid w:val="00103950"/>
    <w:rsid w:val="00114378"/>
    <w:rsid w:val="001212AB"/>
    <w:rsid w:val="001250CB"/>
    <w:rsid w:val="001253FE"/>
    <w:rsid w:val="00130F69"/>
    <w:rsid w:val="00137364"/>
    <w:rsid w:val="00140FBC"/>
    <w:rsid w:val="001420E9"/>
    <w:rsid w:val="00144DC6"/>
    <w:rsid w:val="0015639F"/>
    <w:rsid w:val="001613E3"/>
    <w:rsid w:val="00164F43"/>
    <w:rsid w:val="001660A2"/>
    <w:rsid w:val="0017644D"/>
    <w:rsid w:val="00176CE1"/>
    <w:rsid w:val="00180752"/>
    <w:rsid w:val="00184720"/>
    <w:rsid w:val="001863FA"/>
    <w:rsid w:val="00186697"/>
    <w:rsid w:val="0019028F"/>
    <w:rsid w:val="00190995"/>
    <w:rsid w:val="00190D64"/>
    <w:rsid w:val="0019306D"/>
    <w:rsid w:val="00193254"/>
    <w:rsid w:val="001A4DBE"/>
    <w:rsid w:val="001A63C4"/>
    <w:rsid w:val="001B1BAF"/>
    <w:rsid w:val="001B55F4"/>
    <w:rsid w:val="001E7663"/>
    <w:rsid w:val="001F0FA9"/>
    <w:rsid w:val="001F2727"/>
    <w:rsid w:val="002020FA"/>
    <w:rsid w:val="00214651"/>
    <w:rsid w:val="00215239"/>
    <w:rsid w:val="00215373"/>
    <w:rsid w:val="0022126F"/>
    <w:rsid w:val="00221D63"/>
    <w:rsid w:val="00221DE4"/>
    <w:rsid w:val="002231A9"/>
    <w:rsid w:val="002262C2"/>
    <w:rsid w:val="0023007B"/>
    <w:rsid w:val="0023236E"/>
    <w:rsid w:val="00237097"/>
    <w:rsid w:val="00245190"/>
    <w:rsid w:val="002462DF"/>
    <w:rsid w:val="0024755D"/>
    <w:rsid w:val="00252D19"/>
    <w:rsid w:val="00257417"/>
    <w:rsid w:val="002658A1"/>
    <w:rsid w:val="00281A9A"/>
    <w:rsid w:val="002833D7"/>
    <w:rsid w:val="002863B1"/>
    <w:rsid w:val="00286A3C"/>
    <w:rsid w:val="00291D5E"/>
    <w:rsid w:val="00293370"/>
    <w:rsid w:val="00295ABF"/>
    <w:rsid w:val="002975AC"/>
    <w:rsid w:val="002A5C26"/>
    <w:rsid w:val="002A6E23"/>
    <w:rsid w:val="002A7D0A"/>
    <w:rsid w:val="002B01F4"/>
    <w:rsid w:val="002B1684"/>
    <w:rsid w:val="002B2BB8"/>
    <w:rsid w:val="002C06E6"/>
    <w:rsid w:val="002C10BE"/>
    <w:rsid w:val="002C1E60"/>
    <w:rsid w:val="002C6100"/>
    <w:rsid w:val="002C7936"/>
    <w:rsid w:val="002D5BDA"/>
    <w:rsid w:val="002E3339"/>
    <w:rsid w:val="002E67CA"/>
    <w:rsid w:val="002F1D2F"/>
    <w:rsid w:val="002F6B2F"/>
    <w:rsid w:val="003042D4"/>
    <w:rsid w:val="00306D06"/>
    <w:rsid w:val="0031061E"/>
    <w:rsid w:val="0031549F"/>
    <w:rsid w:val="003337BB"/>
    <w:rsid w:val="00343696"/>
    <w:rsid w:val="00346755"/>
    <w:rsid w:val="003469F2"/>
    <w:rsid w:val="00347EA4"/>
    <w:rsid w:val="00353FFF"/>
    <w:rsid w:val="00365C34"/>
    <w:rsid w:val="00367D69"/>
    <w:rsid w:val="003927C3"/>
    <w:rsid w:val="003B77AA"/>
    <w:rsid w:val="003C29D9"/>
    <w:rsid w:val="003C6CF7"/>
    <w:rsid w:val="003E3ADB"/>
    <w:rsid w:val="003E3BC6"/>
    <w:rsid w:val="003E6B31"/>
    <w:rsid w:val="003F6CD8"/>
    <w:rsid w:val="00401A28"/>
    <w:rsid w:val="00402995"/>
    <w:rsid w:val="0040409B"/>
    <w:rsid w:val="00414D76"/>
    <w:rsid w:val="00422E2E"/>
    <w:rsid w:val="004304EE"/>
    <w:rsid w:val="004318A5"/>
    <w:rsid w:val="00435F7E"/>
    <w:rsid w:val="004368FD"/>
    <w:rsid w:val="004401DA"/>
    <w:rsid w:val="00445460"/>
    <w:rsid w:val="0044796B"/>
    <w:rsid w:val="00452066"/>
    <w:rsid w:val="00456AD6"/>
    <w:rsid w:val="0046210C"/>
    <w:rsid w:val="00462A15"/>
    <w:rsid w:val="00471D9B"/>
    <w:rsid w:val="0047785A"/>
    <w:rsid w:val="00481AB3"/>
    <w:rsid w:val="00483F1C"/>
    <w:rsid w:val="00496B34"/>
    <w:rsid w:val="004A577B"/>
    <w:rsid w:val="004A66A3"/>
    <w:rsid w:val="004B20C4"/>
    <w:rsid w:val="004C0A22"/>
    <w:rsid w:val="004C14D9"/>
    <w:rsid w:val="004C15F9"/>
    <w:rsid w:val="004C1E3B"/>
    <w:rsid w:val="004C4B20"/>
    <w:rsid w:val="004C4FC3"/>
    <w:rsid w:val="004C5B04"/>
    <w:rsid w:val="004C77A3"/>
    <w:rsid w:val="004D3AC3"/>
    <w:rsid w:val="004D6739"/>
    <w:rsid w:val="004E0FB9"/>
    <w:rsid w:val="004E5C76"/>
    <w:rsid w:val="00501249"/>
    <w:rsid w:val="00501C83"/>
    <w:rsid w:val="00511ED1"/>
    <w:rsid w:val="00515909"/>
    <w:rsid w:val="00516716"/>
    <w:rsid w:val="00517444"/>
    <w:rsid w:val="00525A23"/>
    <w:rsid w:val="005312F4"/>
    <w:rsid w:val="00532289"/>
    <w:rsid w:val="00532827"/>
    <w:rsid w:val="00534F29"/>
    <w:rsid w:val="00537B40"/>
    <w:rsid w:val="00541A17"/>
    <w:rsid w:val="00557218"/>
    <w:rsid w:val="00557C65"/>
    <w:rsid w:val="00570C68"/>
    <w:rsid w:val="005711A3"/>
    <w:rsid w:val="00581F8E"/>
    <w:rsid w:val="0058424B"/>
    <w:rsid w:val="005846B9"/>
    <w:rsid w:val="00585FD4"/>
    <w:rsid w:val="00587A95"/>
    <w:rsid w:val="00587B55"/>
    <w:rsid w:val="00590222"/>
    <w:rsid w:val="005A354A"/>
    <w:rsid w:val="005B0CB9"/>
    <w:rsid w:val="005B53B4"/>
    <w:rsid w:val="005B768A"/>
    <w:rsid w:val="005D024F"/>
    <w:rsid w:val="005D22C6"/>
    <w:rsid w:val="005E1AA7"/>
    <w:rsid w:val="005E333D"/>
    <w:rsid w:val="005E4F22"/>
    <w:rsid w:val="005F0F26"/>
    <w:rsid w:val="005F4F3D"/>
    <w:rsid w:val="00603237"/>
    <w:rsid w:val="00603280"/>
    <w:rsid w:val="006044F3"/>
    <w:rsid w:val="00605AFF"/>
    <w:rsid w:val="00606AD3"/>
    <w:rsid w:val="006117D3"/>
    <w:rsid w:val="006239D7"/>
    <w:rsid w:val="006265AD"/>
    <w:rsid w:val="006279E1"/>
    <w:rsid w:val="00632A24"/>
    <w:rsid w:val="00652F97"/>
    <w:rsid w:val="006546CE"/>
    <w:rsid w:val="00657A73"/>
    <w:rsid w:val="00663488"/>
    <w:rsid w:val="00664BBA"/>
    <w:rsid w:val="00665722"/>
    <w:rsid w:val="00674D6B"/>
    <w:rsid w:val="00676586"/>
    <w:rsid w:val="0067674F"/>
    <w:rsid w:val="00697176"/>
    <w:rsid w:val="006978B0"/>
    <w:rsid w:val="006A3060"/>
    <w:rsid w:val="006A4C98"/>
    <w:rsid w:val="006A7C65"/>
    <w:rsid w:val="006B333D"/>
    <w:rsid w:val="006B4CDC"/>
    <w:rsid w:val="006B59E8"/>
    <w:rsid w:val="006C26EC"/>
    <w:rsid w:val="006D6913"/>
    <w:rsid w:val="006E48E8"/>
    <w:rsid w:val="006E6298"/>
    <w:rsid w:val="0070145E"/>
    <w:rsid w:val="0070715B"/>
    <w:rsid w:val="007155B8"/>
    <w:rsid w:val="00715D6C"/>
    <w:rsid w:val="007176E8"/>
    <w:rsid w:val="007227A3"/>
    <w:rsid w:val="00724B63"/>
    <w:rsid w:val="007263C7"/>
    <w:rsid w:val="007439F0"/>
    <w:rsid w:val="00744828"/>
    <w:rsid w:val="0074557C"/>
    <w:rsid w:val="00754632"/>
    <w:rsid w:val="007630C8"/>
    <w:rsid w:val="00766E70"/>
    <w:rsid w:val="00773245"/>
    <w:rsid w:val="007926B7"/>
    <w:rsid w:val="00793D13"/>
    <w:rsid w:val="0079635D"/>
    <w:rsid w:val="007A1783"/>
    <w:rsid w:val="007A483E"/>
    <w:rsid w:val="007A66D9"/>
    <w:rsid w:val="007B065E"/>
    <w:rsid w:val="007B0B8B"/>
    <w:rsid w:val="007B2AF0"/>
    <w:rsid w:val="007B3F59"/>
    <w:rsid w:val="007B5F53"/>
    <w:rsid w:val="007B72B5"/>
    <w:rsid w:val="007B7854"/>
    <w:rsid w:val="007C1586"/>
    <w:rsid w:val="007D14E7"/>
    <w:rsid w:val="007D708A"/>
    <w:rsid w:val="007D7598"/>
    <w:rsid w:val="007E173C"/>
    <w:rsid w:val="007E6E78"/>
    <w:rsid w:val="007F7CEC"/>
    <w:rsid w:val="00802D4B"/>
    <w:rsid w:val="008153A6"/>
    <w:rsid w:val="00824A2F"/>
    <w:rsid w:val="00833B6A"/>
    <w:rsid w:val="00840625"/>
    <w:rsid w:val="00846ED1"/>
    <w:rsid w:val="00853B9F"/>
    <w:rsid w:val="00861907"/>
    <w:rsid w:val="00861BB4"/>
    <w:rsid w:val="00862BFC"/>
    <w:rsid w:val="00863DBE"/>
    <w:rsid w:val="00863DEC"/>
    <w:rsid w:val="0087465E"/>
    <w:rsid w:val="00893187"/>
    <w:rsid w:val="0089430F"/>
    <w:rsid w:val="008A3072"/>
    <w:rsid w:val="008B40B9"/>
    <w:rsid w:val="008C08E1"/>
    <w:rsid w:val="008C4428"/>
    <w:rsid w:val="008E2105"/>
    <w:rsid w:val="008E78B3"/>
    <w:rsid w:val="008F1BF6"/>
    <w:rsid w:val="008F4D5B"/>
    <w:rsid w:val="0090113D"/>
    <w:rsid w:val="0090270D"/>
    <w:rsid w:val="009143B7"/>
    <w:rsid w:val="00917343"/>
    <w:rsid w:val="0092501F"/>
    <w:rsid w:val="00926630"/>
    <w:rsid w:val="009368C4"/>
    <w:rsid w:val="009406CC"/>
    <w:rsid w:val="00945ED0"/>
    <w:rsid w:val="009470CF"/>
    <w:rsid w:val="009533C3"/>
    <w:rsid w:val="00967CB7"/>
    <w:rsid w:val="00972B2A"/>
    <w:rsid w:val="009778BC"/>
    <w:rsid w:val="0098636E"/>
    <w:rsid w:val="009941E0"/>
    <w:rsid w:val="00994707"/>
    <w:rsid w:val="00996364"/>
    <w:rsid w:val="009B0480"/>
    <w:rsid w:val="009B1ED3"/>
    <w:rsid w:val="009C1944"/>
    <w:rsid w:val="009C1C15"/>
    <w:rsid w:val="009C5EE7"/>
    <w:rsid w:val="009E2A84"/>
    <w:rsid w:val="009F1264"/>
    <w:rsid w:val="009F3965"/>
    <w:rsid w:val="00A020A4"/>
    <w:rsid w:val="00A02909"/>
    <w:rsid w:val="00A031E8"/>
    <w:rsid w:val="00A07AB3"/>
    <w:rsid w:val="00A10C6F"/>
    <w:rsid w:val="00A21AA2"/>
    <w:rsid w:val="00A246B7"/>
    <w:rsid w:val="00A25872"/>
    <w:rsid w:val="00A30E8A"/>
    <w:rsid w:val="00A32A67"/>
    <w:rsid w:val="00A33990"/>
    <w:rsid w:val="00A52EEA"/>
    <w:rsid w:val="00A53E94"/>
    <w:rsid w:val="00A53FAC"/>
    <w:rsid w:val="00A551BB"/>
    <w:rsid w:val="00A569D5"/>
    <w:rsid w:val="00A60E95"/>
    <w:rsid w:val="00A65E9D"/>
    <w:rsid w:val="00A7327E"/>
    <w:rsid w:val="00A77461"/>
    <w:rsid w:val="00A80022"/>
    <w:rsid w:val="00A853C1"/>
    <w:rsid w:val="00A9630A"/>
    <w:rsid w:val="00AA046C"/>
    <w:rsid w:val="00AA72C4"/>
    <w:rsid w:val="00AB222F"/>
    <w:rsid w:val="00AB3231"/>
    <w:rsid w:val="00AB47C4"/>
    <w:rsid w:val="00AB783A"/>
    <w:rsid w:val="00AB7C79"/>
    <w:rsid w:val="00AC638E"/>
    <w:rsid w:val="00AC7D2E"/>
    <w:rsid w:val="00AD6B58"/>
    <w:rsid w:val="00AE289C"/>
    <w:rsid w:val="00AE5860"/>
    <w:rsid w:val="00AE6EAC"/>
    <w:rsid w:val="00AE7551"/>
    <w:rsid w:val="00AF2FCC"/>
    <w:rsid w:val="00AF44D0"/>
    <w:rsid w:val="00B0764A"/>
    <w:rsid w:val="00B25CEA"/>
    <w:rsid w:val="00B40C82"/>
    <w:rsid w:val="00B5405D"/>
    <w:rsid w:val="00B62B8D"/>
    <w:rsid w:val="00B632F2"/>
    <w:rsid w:val="00B71B73"/>
    <w:rsid w:val="00B72AD7"/>
    <w:rsid w:val="00B77B57"/>
    <w:rsid w:val="00B867AA"/>
    <w:rsid w:val="00B867F8"/>
    <w:rsid w:val="00B9206A"/>
    <w:rsid w:val="00B93FA2"/>
    <w:rsid w:val="00B9663C"/>
    <w:rsid w:val="00BA0FDA"/>
    <w:rsid w:val="00BA3E22"/>
    <w:rsid w:val="00BA6ED4"/>
    <w:rsid w:val="00BB1B3A"/>
    <w:rsid w:val="00BB2D4B"/>
    <w:rsid w:val="00BB508C"/>
    <w:rsid w:val="00BD639D"/>
    <w:rsid w:val="00BE00CB"/>
    <w:rsid w:val="00BF124E"/>
    <w:rsid w:val="00BF4495"/>
    <w:rsid w:val="00BF7799"/>
    <w:rsid w:val="00C11EF4"/>
    <w:rsid w:val="00C13507"/>
    <w:rsid w:val="00C14B02"/>
    <w:rsid w:val="00C14D4B"/>
    <w:rsid w:val="00C208E4"/>
    <w:rsid w:val="00C31A81"/>
    <w:rsid w:val="00C32251"/>
    <w:rsid w:val="00C36478"/>
    <w:rsid w:val="00C36EC2"/>
    <w:rsid w:val="00C411DB"/>
    <w:rsid w:val="00C55A11"/>
    <w:rsid w:val="00C57586"/>
    <w:rsid w:val="00C606A8"/>
    <w:rsid w:val="00C623EC"/>
    <w:rsid w:val="00C652EE"/>
    <w:rsid w:val="00C66347"/>
    <w:rsid w:val="00C66F56"/>
    <w:rsid w:val="00C7326A"/>
    <w:rsid w:val="00C83D3F"/>
    <w:rsid w:val="00C844DB"/>
    <w:rsid w:val="00C87A2A"/>
    <w:rsid w:val="00C90591"/>
    <w:rsid w:val="00C93A39"/>
    <w:rsid w:val="00CA140B"/>
    <w:rsid w:val="00CB0697"/>
    <w:rsid w:val="00CB1364"/>
    <w:rsid w:val="00CC0485"/>
    <w:rsid w:val="00CD052C"/>
    <w:rsid w:val="00CD1C45"/>
    <w:rsid w:val="00CE1619"/>
    <w:rsid w:val="00CE4621"/>
    <w:rsid w:val="00CE5058"/>
    <w:rsid w:val="00CE6BD4"/>
    <w:rsid w:val="00CE7E09"/>
    <w:rsid w:val="00CF2079"/>
    <w:rsid w:val="00CF2E8A"/>
    <w:rsid w:val="00CF31C9"/>
    <w:rsid w:val="00CF3317"/>
    <w:rsid w:val="00CF4799"/>
    <w:rsid w:val="00CF611E"/>
    <w:rsid w:val="00D1108E"/>
    <w:rsid w:val="00D15965"/>
    <w:rsid w:val="00D2160C"/>
    <w:rsid w:val="00D322F5"/>
    <w:rsid w:val="00D34E7C"/>
    <w:rsid w:val="00D4156A"/>
    <w:rsid w:val="00D43B83"/>
    <w:rsid w:val="00D477CF"/>
    <w:rsid w:val="00D55C9A"/>
    <w:rsid w:val="00D56E7C"/>
    <w:rsid w:val="00D56EB0"/>
    <w:rsid w:val="00D57DF0"/>
    <w:rsid w:val="00D61091"/>
    <w:rsid w:val="00D7786C"/>
    <w:rsid w:val="00D811C9"/>
    <w:rsid w:val="00D81633"/>
    <w:rsid w:val="00D8402B"/>
    <w:rsid w:val="00D84ADC"/>
    <w:rsid w:val="00D85D94"/>
    <w:rsid w:val="00D86704"/>
    <w:rsid w:val="00D924F8"/>
    <w:rsid w:val="00D94F51"/>
    <w:rsid w:val="00DC12C9"/>
    <w:rsid w:val="00DC6474"/>
    <w:rsid w:val="00DD6384"/>
    <w:rsid w:val="00DD76E1"/>
    <w:rsid w:val="00DF5DAD"/>
    <w:rsid w:val="00E01585"/>
    <w:rsid w:val="00E2296A"/>
    <w:rsid w:val="00E27F4C"/>
    <w:rsid w:val="00E42115"/>
    <w:rsid w:val="00E444E3"/>
    <w:rsid w:val="00E55204"/>
    <w:rsid w:val="00E55D37"/>
    <w:rsid w:val="00E70AB7"/>
    <w:rsid w:val="00E70E01"/>
    <w:rsid w:val="00E71BFD"/>
    <w:rsid w:val="00E72173"/>
    <w:rsid w:val="00E76FE8"/>
    <w:rsid w:val="00E80A70"/>
    <w:rsid w:val="00E8639E"/>
    <w:rsid w:val="00E940D6"/>
    <w:rsid w:val="00E94554"/>
    <w:rsid w:val="00E948DF"/>
    <w:rsid w:val="00EA26AA"/>
    <w:rsid w:val="00EA4551"/>
    <w:rsid w:val="00EA496D"/>
    <w:rsid w:val="00EA667D"/>
    <w:rsid w:val="00EB2354"/>
    <w:rsid w:val="00EB2B7B"/>
    <w:rsid w:val="00EB7B14"/>
    <w:rsid w:val="00EC1D93"/>
    <w:rsid w:val="00ED2EA2"/>
    <w:rsid w:val="00ED4FC9"/>
    <w:rsid w:val="00ED52B7"/>
    <w:rsid w:val="00EE429F"/>
    <w:rsid w:val="00EE5272"/>
    <w:rsid w:val="00EF15A9"/>
    <w:rsid w:val="00EF685B"/>
    <w:rsid w:val="00F04F4E"/>
    <w:rsid w:val="00F06CB0"/>
    <w:rsid w:val="00F07E79"/>
    <w:rsid w:val="00F2770C"/>
    <w:rsid w:val="00F351F8"/>
    <w:rsid w:val="00F466A6"/>
    <w:rsid w:val="00F47C71"/>
    <w:rsid w:val="00F47C89"/>
    <w:rsid w:val="00F513A8"/>
    <w:rsid w:val="00F51A8D"/>
    <w:rsid w:val="00F51AA0"/>
    <w:rsid w:val="00F53371"/>
    <w:rsid w:val="00F656DF"/>
    <w:rsid w:val="00F728B9"/>
    <w:rsid w:val="00F73D3A"/>
    <w:rsid w:val="00F80691"/>
    <w:rsid w:val="00F84149"/>
    <w:rsid w:val="00F9723F"/>
    <w:rsid w:val="00FA1168"/>
    <w:rsid w:val="00FA5F1C"/>
    <w:rsid w:val="00FB29A2"/>
    <w:rsid w:val="00FB2F7A"/>
    <w:rsid w:val="00FB6BD5"/>
    <w:rsid w:val="00FC1EF9"/>
    <w:rsid w:val="00FC38AC"/>
    <w:rsid w:val="00FD067E"/>
    <w:rsid w:val="00FD7E38"/>
    <w:rsid w:val="00FE2F6E"/>
    <w:rsid w:val="00FE421B"/>
    <w:rsid w:val="00FE4934"/>
    <w:rsid w:val="00FE54CD"/>
    <w:rsid w:val="00FE7D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C6F2F"/>
  <w15:docId w15:val="{8F044B91-1D5C-466F-A49C-A50FC5BE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ES" w:bidi="ar-SA"/>
      </w:rPr>
    </w:rPrDefault>
    <w:pPrDefault>
      <w:pPr>
        <w:spacing w:before="240" w:after="24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E7"/>
    <w:pPr>
      <w:spacing w:before="0" w:after="0"/>
    </w:pPr>
  </w:style>
  <w:style w:type="paragraph" w:styleId="Ttulo1">
    <w:name w:val="heading 1"/>
    <w:basedOn w:val="Normal"/>
    <w:next w:val="Normal"/>
    <w:link w:val="Ttulo1Car"/>
    <w:autoRedefine/>
    <w:uiPriority w:val="9"/>
    <w:qFormat/>
    <w:rsid w:val="00176CE1"/>
    <w:pPr>
      <w:keepNext/>
      <w:numPr>
        <w:numId w:val="2"/>
      </w:numPr>
      <w:shd w:val="clear" w:color="auto" w:fill="B4C6E7"/>
      <w:spacing w:line="240" w:lineRule="auto"/>
      <w:ind w:left="426"/>
      <w:outlineLvl w:val="0"/>
    </w:pPr>
    <w:rPr>
      <w:b/>
      <w:color w:val="1F497D" w:themeColor="text2"/>
    </w:rPr>
  </w:style>
  <w:style w:type="paragraph" w:styleId="Ttulo2">
    <w:name w:val="heading 2"/>
    <w:basedOn w:val="Normal"/>
    <w:next w:val="Normal"/>
    <w:link w:val="Ttulo2Car"/>
    <w:uiPriority w:val="9"/>
    <w:unhideWhenUsed/>
    <w:qFormat/>
    <w:rsid w:val="00917343"/>
    <w:pPr>
      <w:keepNext/>
      <w:numPr>
        <w:ilvl w:val="1"/>
        <w:numId w:val="6"/>
      </w:numPr>
      <w:tabs>
        <w:tab w:val="left" w:pos="426"/>
      </w:tabs>
      <w:spacing w:line="240" w:lineRule="auto"/>
      <w:jc w:val="left"/>
      <w:outlineLvl w:val="1"/>
    </w:pPr>
    <w:rPr>
      <w:b/>
      <w:color w:val="1F497D" w:themeColor="text2"/>
    </w:rPr>
  </w:style>
  <w:style w:type="paragraph" w:styleId="Ttulo3">
    <w:name w:val="heading 3"/>
    <w:basedOn w:val="Normal"/>
    <w:next w:val="Normal"/>
    <w:uiPriority w:val="9"/>
    <w:unhideWhenUsed/>
    <w:qFormat/>
    <w:pPr>
      <w:keepNext/>
      <w:numPr>
        <w:ilvl w:val="2"/>
        <w:numId w:val="6"/>
      </w:numPr>
      <w:pBdr>
        <w:top w:val="single" w:sz="4" w:space="9" w:color="000000"/>
        <w:left w:val="single" w:sz="4" w:space="4" w:color="000000"/>
        <w:bottom w:val="single" w:sz="4" w:space="9" w:color="000000"/>
        <w:right w:val="single" w:sz="4" w:space="4" w:color="000000"/>
      </w:pBdr>
      <w:shd w:val="clear" w:color="auto" w:fill="E6E6E6"/>
      <w:tabs>
        <w:tab w:val="left" w:pos="426"/>
      </w:tabs>
      <w:spacing w:before="360" w:after="180" w:line="240" w:lineRule="auto"/>
      <w:jc w:val="center"/>
      <w:outlineLvl w:val="2"/>
    </w:pPr>
    <w:rPr>
      <w:b/>
      <w:sz w:val="20"/>
      <w:szCs w:val="20"/>
    </w:rPr>
  </w:style>
  <w:style w:type="paragraph" w:styleId="Ttulo4">
    <w:name w:val="heading 4"/>
    <w:basedOn w:val="Normal"/>
    <w:next w:val="Normal"/>
    <w:uiPriority w:val="9"/>
    <w:semiHidden/>
    <w:unhideWhenUsed/>
    <w:qFormat/>
    <w:pPr>
      <w:keepNext/>
      <w:keepLines/>
      <w:numPr>
        <w:ilvl w:val="3"/>
        <w:numId w:val="6"/>
      </w:numPr>
      <w:spacing w:after="40"/>
      <w:outlineLvl w:val="3"/>
    </w:pPr>
    <w:rPr>
      <w:b/>
    </w:rPr>
  </w:style>
  <w:style w:type="paragraph" w:styleId="Ttulo5">
    <w:name w:val="heading 5"/>
    <w:basedOn w:val="Normal"/>
    <w:next w:val="Normal"/>
    <w:uiPriority w:val="9"/>
    <w:semiHidden/>
    <w:unhideWhenUsed/>
    <w:qFormat/>
    <w:pPr>
      <w:keepNext/>
      <w:keepLines/>
      <w:numPr>
        <w:ilvl w:val="4"/>
        <w:numId w:val="6"/>
      </w:numPr>
      <w:spacing w:before="220" w:after="40"/>
      <w:outlineLvl w:val="4"/>
    </w:pPr>
    <w:rPr>
      <w:b/>
      <w:sz w:val="22"/>
      <w:szCs w:val="22"/>
    </w:rPr>
  </w:style>
  <w:style w:type="paragraph" w:styleId="Ttulo6">
    <w:name w:val="heading 6"/>
    <w:basedOn w:val="Normal"/>
    <w:next w:val="Normal"/>
    <w:uiPriority w:val="9"/>
    <w:semiHidden/>
    <w:unhideWhenUsed/>
    <w:qFormat/>
    <w:pPr>
      <w:keepNext/>
      <w:keepLines/>
      <w:numPr>
        <w:ilvl w:val="5"/>
        <w:numId w:val="6"/>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917343"/>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91734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1734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NormalTable0"/>
    <w:tblPr>
      <w:tblStyleRowBandSize w:val="1"/>
      <w:tblStyleColBandSize w:val="1"/>
      <w:tblCellMar>
        <w:left w:w="115" w:type="dxa"/>
        <w:right w:w="115" w:type="dxa"/>
      </w:tblCellMar>
    </w:tblPr>
  </w:style>
  <w:style w:type="table" w:customStyle="1" w:styleId="13">
    <w:name w:val="13"/>
    <w:basedOn w:val="NormalTable0"/>
    <w:tblPr>
      <w:tblStyleRowBandSize w:val="1"/>
      <w:tblStyleColBandSize w:val="1"/>
      <w:tblCellMar>
        <w:left w:w="115" w:type="dxa"/>
        <w:right w:w="115" w:type="dxa"/>
      </w:tblCellMar>
    </w:tblPr>
  </w:style>
  <w:style w:type="table" w:customStyle="1" w:styleId="12">
    <w:name w:val="12"/>
    <w:basedOn w:val="NormalTable0"/>
    <w:pPr>
      <w:spacing w:after="0" w:line="240" w:lineRule="auto"/>
    </w:pPr>
    <w:tblPr>
      <w:tblStyleRowBandSize w:val="1"/>
      <w:tblStyleColBandSize w:val="1"/>
      <w:tblCellMar>
        <w:left w:w="108" w:type="dxa"/>
        <w:right w:w="108" w:type="dxa"/>
      </w:tblCellMar>
    </w:tblPr>
  </w:style>
  <w:style w:type="table" w:customStyle="1" w:styleId="11">
    <w:name w:val="11"/>
    <w:basedOn w:val="NormalTable0"/>
    <w:pPr>
      <w:spacing w:after="0" w:line="240" w:lineRule="auto"/>
    </w:pPr>
    <w:tblPr>
      <w:tblStyleRowBandSize w:val="1"/>
      <w:tblStyleColBandSize w:val="1"/>
      <w:tblCellMar>
        <w:left w:w="108" w:type="dxa"/>
        <w:right w:w="108" w:type="dxa"/>
      </w:tblCellMar>
    </w:tblPr>
  </w:style>
  <w:style w:type="table" w:customStyle="1" w:styleId="10">
    <w:name w:val="10"/>
    <w:basedOn w:val="NormalTable0"/>
    <w:pPr>
      <w:spacing w:after="0" w:line="240" w:lineRule="auto"/>
    </w:pPr>
    <w:tblPr>
      <w:tblStyleRowBandSize w:val="1"/>
      <w:tblStyleColBandSize w:val="1"/>
      <w:tblCellMar>
        <w:left w:w="108" w:type="dxa"/>
        <w:right w:w="108" w:type="dxa"/>
      </w:tblCellMar>
    </w:tblPr>
  </w:style>
  <w:style w:type="table" w:customStyle="1" w:styleId="9">
    <w:name w:val="9"/>
    <w:basedOn w:val="NormalTable0"/>
    <w:pPr>
      <w:spacing w:after="0" w:line="240" w:lineRule="auto"/>
    </w:pPr>
    <w:tblPr>
      <w:tblStyleRowBandSize w:val="1"/>
      <w:tblStyleColBandSize w:val="1"/>
      <w:tblCellMar>
        <w:left w:w="108" w:type="dxa"/>
        <w:right w:w="108" w:type="dxa"/>
      </w:tblCellMar>
    </w:tblPr>
  </w:style>
  <w:style w:type="table" w:customStyle="1" w:styleId="8">
    <w:name w:val="8"/>
    <w:basedOn w:val="NormalTable0"/>
    <w:pPr>
      <w:spacing w:after="0" w:line="240" w:lineRule="auto"/>
    </w:pPr>
    <w:tblPr>
      <w:tblStyleRowBandSize w:val="1"/>
      <w:tblStyleColBandSize w:val="1"/>
      <w:tblCellMar>
        <w:left w:w="108" w:type="dxa"/>
        <w:right w:w="108" w:type="dxa"/>
      </w:tblCellMar>
    </w:tblPr>
  </w:style>
  <w:style w:type="table" w:customStyle="1" w:styleId="7">
    <w:name w:val="7"/>
    <w:basedOn w:val="NormalTable0"/>
    <w:pPr>
      <w:spacing w:after="0" w:line="240" w:lineRule="auto"/>
    </w:pPr>
    <w:tblPr>
      <w:tblStyleRowBandSize w:val="1"/>
      <w:tblStyleColBandSize w:val="1"/>
      <w:tblCellMar>
        <w:left w:w="108" w:type="dxa"/>
        <w:right w:w="108" w:type="dxa"/>
      </w:tblCellMar>
    </w:tblPr>
  </w:style>
  <w:style w:type="table" w:customStyle="1" w:styleId="6">
    <w:name w:val="6"/>
    <w:basedOn w:val="NormalTable0"/>
    <w:pPr>
      <w:spacing w:after="0" w:line="240" w:lineRule="auto"/>
    </w:pPr>
    <w:tblPr>
      <w:tblStyleRowBandSize w:val="1"/>
      <w:tblStyleColBandSize w:val="1"/>
      <w:tblCellMar>
        <w:left w:w="108" w:type="dxa"/>
        <w:right w:w="108" w:type="dxa"/>
      </w:tblCellMar>
    </w:tblPr>
  </w:style>
  <w:style w:type="table" w:customStyle="1" w:styleId="5">
    <w:name w:val="5"/>
    <w:basedOn w:val="NormalTable0"/>
    <w:pPr>
      <w:spacing w:after="0" w:line="240" w:lineRule="auto"/>
    </w:pPr>
    <w:tblPr>
      <w:tblStyleRowBandSize w:val="1"/>
      <w:tblStyleColBandSize w:val="1"/>
      <w:tblCellMar>
        <w:left w:w="108" w:type="dxa"/>
        <w:right w:w="108" w:type="dxa"/>
      </w:tblCellMar>
    </w:tblPr>
  </w:style>
  <w:style w:type="table" w:customStyle="1" w:styleId="4">
    <w:name w:val="4"/>
    <w:basedOn w:val="NormalTable0"/>
    <w:pPr>
      <w:spacing w:after="0" w:line="240" w:lineRule="auto"/>
    </w:pPr>
    <w:tblPr>
      <w:tblStyleRowBandSize w:val="1"/>
      <w:tblStyleColBandSize w:val="1"/>
      <w:tblCellMar>
        <w:left w:w="108" w:type="dxa"/>
        <w:right w:w="108" w:type="dxa"/>
      </w:tblCellMar>
    </w:tblPr>
  </w:style>
  <w:style w:type="table" w:customStyle="1" w:styleId="3">
    <w:name w:val="3"/>
    <w:basedOn w:val="NormalTable0"/>
    <w:tblPr>
      <w:tblStyleRowBandSize w:val="1"/>
      <w:tblStyleColBandSize w:val="1"/>
      <w:tblCellMar>
        <w:left w:w="70" w:type="dxa"/>
        <w:right w:w="70" w:type="dxa"/>
      </w:tblCellMar>
    </w:tblPr>
  </w:style>
  <w:style w:type="table" w:customStyle="1" w:styleId="2">
    <w:name w:val="2"/>
    <w:basedOn w:val="NormalTable0"/>
    <w:tblPr>
      <w:tblStyleRowBandSize w:val="1"/>
      <w:tblStyleColBandSize w:val="1"/>
      <w:tblCellMar>
        <w:left w:w="70" w:type="dxa"/>
        <w:right w:w="70" w:type="dxa"/>
      </w:tblCellMar>
    </w:tblPr>
  </w:style>
  <w:style w:type="table" w:customStyle="1" w:styleId="1">
    <w:name w:val="1"/>
    <w:basedOn w:val="NormalTable0"/>
    <w:tblPr>
      <w:tblStyleRowBandSize w:val="1"/>
      <w:tblStyleColBandSize w:val="1"/>
      <w:tblCellMar>
        <w:left w:w="10" w:type="dxa"/>
        <w:right w:w="10" w:type="dxa"/>
      </w:tblCellMar>
    </w:tblPr>
  </w:style>
  <w:style w:type="table" w:customStyle="1" w:styleId="Tablaconcuadrcula5oscura-nfasis21">
    <w:name w:val="Tabla con cuadrícula 5 oscura - Énfasis 21"/>
    <w:basedOn w:val="Tablanormal"/>
    <w:next w:val="Tablaconcuadrcula5oscura-nfasis2"/>
    <w:uiPriority w:val="50"/>
    <w:rsid w:val="007630C8"/>
    <w:pPr>
      <w:spacing w:before="0" w:after="0" w:line="240" w:lineRule="auto"/>
      <w:ind w:firstLine="0"/>
      <w:jc w:val="left"/>
    </w:pPr>
    <w:rPr>
      <w:rFonts w:ascii="Calibri" w:eastAsia="Calibri" w:hAnsi="Calibri"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Tablaconcuadrcula5oscura-nfasis2">
    <w:name w:val="Grid Table 5 Dark Accent 2"/>
    <w:basedOn w:val="Tablanormal"/>
    <w:uiPriority w:val="50"/>
    <w:rsid w:val="007630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Prrafodelista">
    <w:name w:val="List Paragraph"/>
    <w:basedOn w:val="Normal"/>
    <w:uiPriority w:val="34"/>
    <w:qFormat/>
    <w:rsid w:val="00BB2D4B"/>
    <w:pPr>
      <w:ind w:left="720"/>
      <w:contextualSpacing/>
    </w:pPr>
  </w:style>
  <w:style w:type="paragraph" w:customStyle="1" w:styleId="TaulaOposicio">
    <w:name w:val="TaulaOposicio"/>
    <w:basedOn w:val="Normal"/>
    <w:link w:val="TaulaOposicioCar"/>
    <w:autoRedefine/>
    <w:qFormat/>
    <w:rsid w:val="00E27F4C"/>
    <w:pPr>
      <w:tabs>
        <w:tab w:val="left" w:pos="282"/>
      </w:tabs>
      <w:spacing w:line="240" w:lineRule="auto"/>
      <w:ind w:firstLine="0"/>
      <w:jc w:val="left"/>
    </w:pPr>
    <w:rPr>
      <w:rFonts w:eastAsiaTheme="minorHAnsi"/>
      <w:bCs/>
      <w:lang w:val="ca-ES" w:eastAsia="en-US"/>
    </w:rPr>
  </w:style>
  <w:style w:type="character" w:customStyle="1" w:styleId="TaulaOposicioCar">
    <w:name w:val="TaulaOposicio Car"/>
    <w:basedOn w:val="Fuentedeprrafopredeter"/>
    <w:link w:val="TaulaOposicio"/>
    <w:rsid w:val="00E27F4C"/>
    <w:rPr>
      <w:rFonts w:eastAsiaTheme="minorHAnsi"/>
      <w:bCs/>
      <w:lang w:val="ca-ES" w:eastAsia="en-US"/>
    </w:rPr>
  </w:style>
  <w:style w:type="paragraph" w:customStyle="1" w:styleId="TAULAFREE">
    <w:name w:val="TAULA FREE"/>
    <w:basedOn w:val="TaulaOposicio"/>
    <w:link w:val="TAULAFREECar"/>
    <w:qFormat/>
    <w:rsid w:val="00E27F4C"/>
  </w:style>
  <w:style w:type="character" w:customStyle="1" w:styleId="TAULAFREECar">
    <w:name w:val="TAULA FREE Car"/>
    <w:basedOn w:val="TaulaOposicioCar"/>
    <w:link w:val="TAULAFREE"/>
    <w:rsid w:val="00E27F4C"/>
    <w:rPr>
      <w:rFonts w:eastAsiaTheme="minorHAnsi"/>
      <w:bCs/>
      <w:lang w:val="ca-ES" w:eastAsia="en-US"/>
    </w:rPr>
  </w:style>
  <w:style w:type="character" w:customStyle="1" w:styleId="fontstyle01">
    <w:name w:val="fontstyle01"/>
    <w:basedOn w:val="Fuentedeprrafopredeter"/>
    <w:rsid w:val="00F351F8"/>
    <w:rPr>
      <w:rFonts w:ascii="TimesNewRomanPS-ItalicMT" w:hAnsi="TimesNewRomanPS-ItalicMT" w:hint="default"/>
      <w:b w:val="0"/>
      <w:bCs w:val="0"/>
      <w:i/>
      <w:iCs/>
      <w:color w:val="000000"/>
      <w:sz w:val="18"/>
      <w:szCs w:val="18"/>
    </w:rPr>
  </w:style>
  <w:style w:type="paragraph" w:customStyle="1" w:styleId="FREE">
    <w:name w:val="FREE"/>
    <w:basedOn w:val="Normal"/>
    <w:link w:val="FREECar"/>
    <w:qFormat/>
    <w:rsid w:val="00F351F8"/>
    <w:pPr>
      <w:spacing w:line="240" w:lineRule="auto"/>
      <w:ind w:firstLine="0"/>
    </w:pPr>
    <w:rPr>
      <w:rFonts w:eastAsiaTheme="minorHAnsi" w:cstheme="minorBidi"/>
      <w:szCs w:val="22"/>
      <w:lang w:val="ca-ES" w:eastAsia="en-US"/>
    </w:rPr>
  </w:style>
  <w:style w:type="character" w:customStyle="1" w:styleId="FREECar">
    <w:name w:val="FREE Car"/>
    <w:basedOn w:val="Fuentedeprrafopredeter"/>
    <w:link w:val="FREE"/>
    <w:rsid w:val="00F351F8"/>
    <w:rPr>
      <w:rFonts w:eastAsiaTheme="minorHAnsi" w:cstheme="minorBidi"/>
      <w:szCs w:val="22"/>
      <w:lang w:val="ca-ES" w:eastAsia="en-US"/>
    </w:rPr>
  </w:style>
  <w:style w:type="table" w:styleId="Tablaconcuadrcula5oscura-nfasis1">
    <w:name w:val="Grid Table 5 Dark Accent 1"/>
    <w:basedOn w:val="Tablanormal"/>
    <w:uiPriority w:val="50"/>
    <w:rsid w:val="00861B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DC1">
    <w:name w:val="toc 1"/>
    <w:basedOn w:val="Normal"/>
    <w:next w:val="Normal"/>
    <w:autoRedefine/>
    <w:uiPriority w:val="39"/>
    <w:unhideWhenUsed/>
    <w:rsid w:val="00AB222F"/>
    <w:pPr>
      <w:tabs>
        <w:tab w:val="left" w:pos="426"/>
        <w:tab w:val="right" w:pos="9497"/>
      </w:tabs>
      <w:spacing w:after="100"/>
      <w:ind w:firstLine="0"/>
      <w:jc w:val="left"/>
    </w:pPr>
  </w:style>
  <w:style w:type="character" w:styleId="Hipervnculo">
    <w:name w:val="Hyperlink"/>
    <w:basedOn w:val="Fuentedeprrafopredeter"/>
    <w:uiPriority w:val="99"/>
    <w:unhideWhenUsed/>
    <w:rsid w:val="00917343"/>
    <w:rPr>
      <w:color w:val="0000FF" w:themeColor="hyperlink"/>
      <w:u w:val="single"/>
    </w:rPr>
  </w:style>
  <w:style w:type="character" w:customStyle="1" w:styleId="Ttulo7Car">
    <w:name w:val="Título 7 Car"/>
    <w:basedOn w:val="Fuentedeprrafopredeter"/>
    <w:link w:val="Ttulo7"/>
    <w:uiPriority w:val="9"/>
    <w:semiHidden/>
    <w:rsid w:val="00917343"/>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91734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17343"/>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AA046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A046C"/>
  </w:style>
  <w:style w:type="paragraph" w:styleId="Piedepgina">
    <w:name w:val="footer"/>
    <w:basedOn w:val="Normal"/>
    <w:link w:val="PiedepginaCar"/>
    <w:uiPriority w:val="99"/>
    <w:unhideWhenUsed/>
    <w:rsid w:val="00AA046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A046C"/>
  </w:style>
  <w:style w:type="table" w:styleId="Tabladelista5oscura-nfasis1">
    <w:name w:val="List Table 5 Dark Accent 1"/>
    <w:basedOn w:val="Tablanormal"/>
    <w:uiPriority w:val="50"/>
    <w:rsid w:val="00FA116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DC2">
    <w:name w:val="toc 2"/>
    <w:basedOn w:val="Normal"/>
    <w:next w:val="Normal"/>
    <w:autoRedefine/>
    <w:uiPriority w:val="39"/>
    <w:unhideWhenUsed/>
    <w:rsid w:val="00AB222F"/>
    <w:pPr>
      <w:tabs>
        <w:tab w:val="left" w:pos="993"/>
        <w:tab w:val="right" w:pos="9487"/>
      </w:tabs>
      <w:spacing w:after="100"/>
      <w:ind w:left="240" w:firstLine="327"/>
    </w:pPr>
  </w:style>
  <w:style w:type="paragraph" w:styleId="TtuloTDC">
    <w:name w:val="TOC Heading"/>
    <w:basedOn w:val="Ttulo1"/>
    <w:next w:val="Normal"/>
    <w:uiPriority w:val="39"/>
    <w:unhideWhenUsed/>
    <w:qFormat/>
    <w:rsid w:val="00AB222F"/>
    <w:pPr>
      <w:keepLines/>
      <w:numPr>
        <w:numId w:val="0"/>
      </w:numPr>
      <w:shd w:val="clear" w:color="auto" w:fill="auto"/>
      <w:spacing w:before="240" w:line="259" w:lineRule="auto"/>
      <w:jc w:val="left"/>
      <w:outlineLvl w:val="9"/>
    </w:pPr>
    <w:rPr>
      <w:rFonts w:asciiTheme="majorHAnsi" w:eastAsiaTheme="majorEastAsia" w:hAnsiTheme="majorHAnsi" w:cstheme="majorBidi"/>
      <w:b w:val="0"/>
      <w:smallCaps/>
      <w:color w:val="365F91" w:themeColor="accent1" w:themeShade="BF"/>
      <w:sz w:val="32"/>
      <w:szCs w:val="32"/>
    </w:rPr>
  </w:style>
  <w:style w:type="character" w:customStyle="1" w:styleId="fontstyle21">
    <w:name w:val="fontstyle21"/>
    <w:basedOn w:val="Fuentedeprrafopredeter"/>
    <w:rsid w:val="00B5405D"/>
    <w:rPr>
      <w:rFonts w:ascii="Calibri-Bold" w:hAnsi="Calibri-Bold" w:hint="default"/>
      <w:b/>
      <w:bCs/>
      <w:i w:val="0"/>
      <w:iCs w:val="0"/>
      <w:color w:val="000000"/>
      <w:sz w:val="18"/>
      <w:szCs w:val="18"/>
    </w:rPr>
  </w:style>
  <w:style w:type="paragraph" w:styleId="Textoindependiente">
    <w:name w:val="Body Text"/>
    <w:basedOn w:val="Normal"/>
    <w:link w:val="TextoindependienteCar"/>
    <w:uiPriority w:val="1"/>
    <w:qFormat/>
    <w:rsid w:val="00A21AA2"/>
    <w:pPr>
      <w:widowControl w:val="0"/>
      <w:autoSpaceDE w:val="0"/>
      <w:autoSpaceDN w:val="0"/>
      <w:spacing w:line="240" w:lineRule="auto"/>
      <w:ind w:firstLine="0"/>
      <w:jc w:val="left"/>
    </w:pPr>
    <w:rPr>
      <w:rFonts w:ascii="Arial MT" w:eastAsia="Arial MT" w:hAnsi="Arial MT" w:cs="Arial MT"/>
      <w:sz w:val="17"/>
      <w:szCs w:val="17"/>
      <w:lang w:eastAsia="en-US"/>
    </w:rPr>
  </w:style>
  <w:style w:type="character" w:customStyle="1" w:styleId="TextoindependienteCar">
    <w:name w:val="Texto independiente Car"/>
    <w:basedOn w:val="Fuentedeprrafopredeter"/>
    <w:link w:val="Textoindependiente"/>
    <w:uiPriority w:val="1"/>
    <w:rsid w:val="00A21AA2"/>
    <w:rPr>
      <w:rFonts w:ascii="Arial MT" w:eastAsia="Arial MT" w:hAnsi="Arial MT" w:cs="Arial MT"/>
      <w:sz w:val="17"/>
      <w:szCs w:val="17"/>
      <w:lang w:eastAsia="en-US"/>
    </w:rPr>
  </w:style>
  <w:style w:type="paragraph" w:customStyle="1" w:styleId="TableParagraph">
    <w:name w:val="Table Paragraph"/>
    <w:basedOn w:val="Normal"/>
    <w:uiPriority w:val="1"/>
    <w:qFormat/>
    <w:rsid w:val="00A21AA2"/>
    <w:pPr>
      <w:widowControl w:val="0"/>
      <w:autoSpaceDE w:val="0"/>
      <w:autoSpaceDN w:val="0"/>
      <w:spacing w:line="240" w:lineRule="auto"/>
      <w:ind w:firstLine="0"/>
      <w:jc w:val="left"/>
    </w:pPr>
    <w:rPr>
      <w:rFonts w:ascii="Arial MT" w:eastAsia="Arial MT" w:hAnsi="Arial MT" w:cs="Arial MT"/>
      <w:sz w:val="22"/>
      <w:szCs w:val="22"/>
      <w:lang w:eastAsia="en-US"/>
    </w:rPr>
  </w:style>
  <w:style w:type="paragraph" w:customStyle="1" w:styleId="Default">
    <w:name w:val="Default"/>
    <w:rsid w:val="003E3BC6"/>
    <w:pPr>
      <w:autoSpaceDE w:val="0"/>
      <w:autoSpaceDN w:val="0"/>
      <w:adjustRightInd w:val="0"/>
      <w:spacing w:before="0" w:after="0" w:line="240" w:lineRule="auto"/>
      <w:ind w:firstLine="0"/>
      <w:jc w:val="left"/>
    </w:pPr>
    <w:rPr>
      <w:rFonts w:eastAsia="Calibri"/>
      <w:color w:val="000000"/>
      <w:lang w:eastAsia="en-US"/>
    </w:rPr>
  </w:style>
  <w:style w:type="paragraph" w:styleId="Citadestacada">
    <w:name w:val="Intense Quote"/>
    <w:basedOn w:val="Normal"/>
    <w:next w:val="Normal"/>
    <w:link w:val="CitadestacadaCar"/>
    <w:uiPriority w:val="30"/>
    <w:qFormat/>
    <w:rsid w:val="001039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103950"/>
    <w:rPr>
      <w:i/>
      <w:iCs/>
      <w:color w:val="4F81BD" w:themeColor="accent1"/>
    </w:rPr>
  </w:style>
  <w:style w:type="paragraph" w:styleId="Cita">
    <w:name w:val="Quote"/>
    <w:basedOn w:val="Normal"/>
    <w:next w:val="Normal"/>
    <w:link w:val="CitaCar"/>
    <w:uiPriority w:val="29"/>
    <w:qFormat/>
    <w:rsid w:val="00353FFF"/>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53FFF"/>
    <w:rPr>
      <w:i/>
      <w:iCs/>
      <w:color w:val="404040" w:themeColor="text1" w:themeTint="BF"/>
    </w:rPr>
  </w:style>
  <w:style w:type="paragraph" w:customStyle="1" w:styleId="paragraph">
    <w:name w:val="paragraph"/>
    <w:basedOn w:val="Normal"/>
    <w:rsid w:val="00C36478"/>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normaltextrun">
    <w:name w:val="normaltextrun"/>
    <w:basedOn w:val="Fuentedeprrafopredeter"/>
    <w:rsid w:val="00C36478"/>
  </w:style>
  <w:style w:type="character" w:customStyle="1" w:styleId="eop">
    <w:name w:val="eop"/>
    <w:basedOn w:val="Fuentedeprrafopredeter"/>
    <w:rsid w:val="00C36478"/>
  </w:style>
  <w:style w:type="paragraph" w:customStyle="1" w:styleId="ta-justify">
    <w:name w:val="ta-justify"/>
    <w:basedOn w:val="Normal"/>
    <w:rsid w:val="00071AE2"/>
    <w:pPr>
      <w:spacing w:before="100" w:beforeAutospacing="1" w:after="100" w:afterAutospacing="1" w:line="240" w:lineRule="auto"/>
      <w:ind w:firstLine="0"/>
      <w:jc w:val="left"/>
    </w:pPr>
    <w:rPr>
      <w:rFonts w:ascii="Times New Roman" w:eastAsia="Times New Roman" w:hAnsi="Times New Roman" w:cs="Times New Roman"/>
    </w:rPr>
  </w:style>
  <w:style w:type="character" w:styleId="Textoennegrita">
    <w:name w:val="Strong"/>
    <w:basedOn w:val="Fuentedeprrafopredeter"/>
    <w:uiPriority w:val="22"/>
    <w:qFormat/>
    <w:rsid w:val="00071AE2"/>
    <w:rPr>
      <w:b/>
      <w:bCs/>
    </w:rPr>
  </w:style>
  <w:style w:type="table" w:styleId="Tablaconcuadrcula">
    <w:name w:val="Table Grid"/>
    <w:basedOn w:val="Tablanormal"/>
    <w:uiPriority w:val="39"/>
    <w:rsid w:val="00221DE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5">
    <w:name w:val="Grid Table 6 Colorful Accent 5"/>
    <w:basedOn w:val="Tablanormal"/>
    <w:uiPriority w:val="51"/>
    <w:rsid w:val="00221DE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5">
    <w:name w:val="Grid Table 4 Accent 5"/>
    <w:basedOn w:val="Tablanormal"/>
    <w:uiPriority w:val="49"/>
    <w:rsid w:val="00221DE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2Car">
    <w:name w:val="Título 2 Car"/>
    <w:basedOn w:val="Fuentedeprrafopredeter"/>
    <w:link w:val="Ttulo2"/>
    <w:uiPriority w:val="9"/>
    <w:rsid w:val="00237097"/>
    <w:rPr>
      <w:b/>
      <w:color w:val="1F497D" w:themeColor="text2"/>
    </w:rPr>
  </w:style>
  <w:style w:type="table" w:customStyle="1" w:styleId="TableGrid">
    <w:name w:val="TableGrid"/>
    <w:rsid w:val="004401DA"/>
    <w:pPr>
      <w:spacing w:before="0" w:after="0" w:line="240" w:lineRule="auto"/>
      <w:ind w:firstLine="0"/>
      <w:jc w:val="left"/>
    </w:pPr>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Normal1">
    <w:name w:val="Table Normal1"/>
    <w:uiPriority w:val="2"/>
    <w:semiHidden/>
    <w:unhideWhenUsed/>
    <w:qFormat/>
    <w:rsid w:val="00945ED0"/>
    <w:pPr>
      <w:widowControl w:val="0"/>
      <w:autoSpaceDE w:val="0"/>
      <w:autoSpaceDN w:val="0"/>
      <w:spacing w:before="0" w:after="0"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n">
    <w:name w:val="mn"/>
    <w:basedOn w:val="Fuentedeprrafopredeter"/>
    <w:rsid w:val="004C1E3B"/>
  </w:style>
  <w:style w:type="character" w:customStyle="1" w:styleId="mi">
    <w:name w:val="mi"/>
    <w:basedOn w:val="Fuentedeprrafopredeter"/>
    <w:rsid w:val="004C1E3B"/>
  </w:style>
  <w:style w:type="character" w:customStyle="1" w:styleId="mo">
    <w:name w:val="mo"/>
    <w:basedOn w:val="Fuentedeprrafopredeter"/>
    <w:rsid w:val="004C1E3B"/>
  </w:style>
  <w:style w:type="character" w:customStyle="1" w:styleId="Ttulo1Car">
    <w:name w:val="Título 1 Car"/>
    <w:basedOn w:val="Fuentedeprrafopredeter"/>
    <w:link w:val="Ttulo1"/>
    <w:uiPriority w:val="9"/>
    <w:rsid w:val="00176CE1"/>
    <w:rPr>
      <w:b/>
      <w:color w:val="1F497D" w:themeColor="text2"/>
      <w:shd w:val="clear" w:color="auto" w:fill="B4C6E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1671">
      <w:bodyDiv w:val="1"/>
      <w:marLeft w:val="0"/>
      <w:marRight w:val="0"/>
      <w:marTop w:val="0"/>
      <w:marBottom w:val="0"/>
      <w:divBdr>
        <w:top w:val="none" w:sz="0" w:space="0" w:color="auto"/>
        <w:left w:val="none" w:sz="0" w:space="0" w:color="auto"/>
        <w:bottom w:val="none" w:sz="0" w:space="0" w:color="auto"/>
        <w:right w:val="none" w:sz="0" w:space="0" w:color="auto"/>
      </w:divBdr>
    </w:div>
    <w:div w:id="344132978">
      <w:bodyDiv w:val="1"/>
      <w:marLeft w:val="0"/>
      <w:marRight w:val="0"/>
      <w:marTop w:val="0"/>
      <w:marBottom w:val="0"/>
      <w:divBdr>
        <w:top w:val="none" w:sz="0" w:space="0" w:color="auto"/>
        <w:left w:val="none" w:sz="0" w:space="0" w:color="auto"/>
        <w:bottom w:val="none" w:sz="0" w:space="0" w:color="auto"/>
        <w:right w:val="none" w:sz="0" w:space="0" w:color="auto"/>
      </w:divBdr>
    </w:div>
    <w:div w:id="548341677">
      <w:bodyDiv w:val="1"/>
      <w:marLeft w:val="0"/>
      <w:marRight w:val="0"/>
      <w:marTop w:val="0"/>
      <w:marBottom w:val="0"/>
      <w:divBdr>
        <w:top w:val="none" w:sz="0" w:space="0" w:color="auto"/>
        <w:left w:val="none" w:sz="0" w:space="0" w:color="auto"/>
        <w:bottom w:val="none" w:sz="0" w:space="0" w:color="auto"/>
        <w:right w:val="none" w:sz="0" w:space="0" w:color="auto"/>
      </w:divBdr>
    </w:div>
    <w:div w:id="589392915">
      <w:bodyDiv w:val="1"/>
      <w:marLeft w:val="0"/>
      <w:marRight w:val="0"/>
      <w:marTop w:val="0"/>
      <w:marBottom w:val="0"/>
      <w:divBdr>
        <w:top w:val="none" w:sz="0" w:space="0" w:color="auto"/>
        <w:left w:val="none" w:sz="0" w:space="0" w:color="auto"/>
        <w:bottom w:val="none" w:sz="0" w:space="0" w:color="auto"/>
        <w:right w:val="none" w:sz="0" w:space="0" w:color="auto"/>
      </w:divBdr>
    </w:div>
    <w:div w:id="995039098">
      <w:bodyDiv w:val="1"/>
      <w:marLeft w:val="0"/>
      <w:marRight w:val="0"/>
      <w:marTop w:val="0"/>
      <w:marBottom w:val="0"/>
      <w:divBdr>
        <w:top w:val="none" w:sz="0" w:space="0" w:color="auto"/>
        <w:left w:val="none" w:sz="0" w:space="0" w:color="auto"/>
        <w:bottom w:val="none" w:sz="0" w:space="0" w:color="auto"/>
        <w:right w:val="none" w:sz="0" w:space="0" w:color="auto"/>
      </w:divBdr>
    </w:div>
    <w:div w:id="1154684086">
      <w:bodyDiv w:val="1"/>
      <w:marLeft w:val="0"/>
      <w:marRight w:val="0"/>
      <w:marTop w:val="0"/>
      <w:marBottom w:val="0"/>
      <w:divBdr>
        <w:top w:val="none" w:sz="0" w:space="0" w:color="auto"/>
        <w:left w:val="none" w:sz="0" w:space="0" w:color="auto"/>
        <w:bottom w:val="none" w:sz="0" w:space="0" w:color="auto"/>
        <w:right w:val="none" w:sz="0" w:space="0" w:color="auto"/>
      </w:divBdr>
    </w:div>
    <w:div w:id="1247375273">
      <w:bodyDiv w:val="1"/>
      <w:marLeft w:val="0"/>
      <w:marRight w:val="0"/>
      <w:marTop w:val="0"/>
      <w:marBottom w:val="0"/>
      <w:divBdr>
        <w:top w:val="none" w:sz="0" w:space="0" w:color="auto"/>
        <w:left w:val="none" w:sz="0" w:space="0" w:color="auto"/>
        <w:bottom w:val="none" w:sz="0" w:space="0" w:color="auto"/>
        <w:right w:val="none" w:sz="0" w:space="0" w:color="auto"/>
      </w:divBdr>
    </w:div>
    <w:div w:id="1313175402">
      <w:bodyDiv w:val="1"/>
      <w:marLeft w:val="0"/>
      <w:marRight w:val="0"/>
      <w:marTop w:val="0"/>
      <w:marBottom w:val="0"/>
      <w:divBdr>
        <w:top w:val="none" w:sz="0" w:space="0" w:color="auto"/>
        <w:left w:val="none" w:sz="0" w:space="0" w:color="auto"/>
        <w:bottom w:val="none" w:sz="0" w:space="0" w:color="auto"/>
        <w:right w:val="none" w:sz="0" w:space="0" w:color="auto"/>
      </w:divBdr>
    </w:div>
    <w:div w:id="1499730338">
      <w:bodyDiv w:val="1"/>
      <w:marLeft w:val="0"/>
      <w:marRight w:val="0"/>
      <w:marTop w:val="0"/>
      <w:marBottom w:val="0"/>
      <w:divBdr>
        <w:top w:val="none" w:sz="0" w:space="0" w:color="auto"/>
        <w:left w:val="none" w:sz="0" w:space="0" w:color="auto"/>
        <w:bottom w:val="none" w:sz="0" w:space="0" w:color="auto"/>
        <w:right w:val="none" w:sz="0" w:space="0" w:color="auto"/>
      </w:divBdr>
    </w:div>
    <w:div w:id="1603606068">
      <w:bodyDiv w:val="1"/>
      <w:marLeft w:val="0"/>
      <w:marRight w:val="0"/>
      <w:marTop w:val="0"/>
      <w:marBottom w:val="0"/>
      <w:divBdr>
        <w:top w:val="none" w:sz="0" w:space="0" w:color="auto"/>
        <w:left w:val="none" w:sz="0" w:space="0" w:color="auto"/>
        <w:bottom w:val="none" w:sz="0" w:space="0" w:color="auto"/>
        <w:right w:val="none" w:sz="0" w:space="0" w:color="auto"/>
      </w:divBdr>
    </w:div>
    <w:div w:id="1678770445">
      <w:bodyDiv w:val="1"/>
      <w:marLeft w:val="0"/>
      <w:marRight w:val="0"/>
      <w:marTop w:val="0"/>
      <w:marBottom w:val="0"/>
      <w:divBdr>
        <w:top w:val="none" w:sz="0" w:space="0" w:color="auto"/>
        <w:left w:val="none" w:sz="0" w:space="0" w:color="auto"/>
        <w:bottom w:val="none" w:sz="0" w:space="0" w:color="auto"/>
        <w:right w:val="none" w:sz="0" w:space="0" w:color="auto"/>
      </w:divBdr>
    </w:div>
    <w:div w:id="1700282206">
      <w:bodyDiv w:val="1"/>
      <w:marLeft w:val="0"/>
      <w:marRight w:val="0"/>
      <w:marTop w:val="0"/>
      <w:marBottom w:val="0"/>
      <w:divBdr>
        <w:top w:val="none" w:sz="0" w:space="0" w:color="auto"/>
        <w:left w:val="none" w:sz="0" w:space="0" w:color="auto"/>
        <w:bottom w:val="none" w:sz="0" w:space="0" w:color="auto"/>
        <w:right w:val="none" w:sz="0" w:space="0" w:color="auto"/>
      </w:divBdr>
      <w:divsChild>
        <w:div w:id="1155728592">
          <w:marLeft w:val="0"/>
          <w:marRight w:val="0"/>
          <w:marTop w:val="0"/>
          <w:marBottom w:val="0"/>
          <w:divBdr>
            <w:top w:val="none" w:sz="0" w:space="0" w:color="auto"/>
            <w:left w:val="none" w:sz="0" w:space="0" w:color="auto"/>
            <w:bottom w:val="none" w:sz="0" w:space="0" w:color="auto"/>
            <w:right w:val="none" w:sz="0" w:space="0" w:color="auto"/>
          </w:divBdr>
        </w:div>
        <w:div w:id="2056418248">
          <w:marLeft w:val="0"/>
          <w:marRight w:val="0"/>
          <w:marTop w:val="0"/>
          <w:marBottom w:val="0"/>
          <w:divBdr>
            <w:top w:val="none" w:sz="0" w:space="0" w:color="auto"/>
            <w:left w:val="none" w:sz="0" w:space="0" w:color="auto"/>
            <w:bottom w:val="none" w:sz="0" w:space="0" w:color="auto"/>
            <w:right w:val="none" w:sz="0" w:space="0" w:color="auto"/>
          </w:divBdr>
          <w:divsChild>
            <w:div w:id="1049960417">
              <w:marLeft w:val="0"/>
              <w:marRight w:val="0"/>
              <w:marTop w:val="30"/>
              <w:marBottom w:val="30"/>
              <w:divBdr>
                <w:top w:val="none" w:sz="0" w:space="0" w:color="auto"/>
                <w:left w:val="none" w:sz="0" w:space="0" w:color="auto"/>
                <w:bottom w:val="none" w:sz="0" w:space="0" w:color="auto"/>
                <w:right w:val="none" w:sz="0" w:space="0" w:color="auto"/>
              </w:divBdr>
              <w:divsChild>
                <w:div w:id="1572543271">
                  <w:marLeft w:val="0"/>
                  <w:marRight w:val="0"/>
                  <w:marTop w:val="0"/>
                  <w:marBottom w:val="0"/>
                  <w:divBdr>
                    <w:top w:val="none" w:sz="0" w:space="0" w:color="auto"/>
                    <w:left w:val="none" w:sz="0" w:space="0" w:color="auto"/>
                    <w:bottom w:val="none" w:sz="0" w:space="0" w:color="auto"/>
                    <w:right w:val="none" w:sz="0" w:space="0" w:color="auto"/>
                  </w:divBdr>
                  <w:divsChild>
                    <w:div w:id="482279773">
                      <w:marLeft w:val="0"/>
                      <w:marRight w:val="0"/>
                      <w:marTop w:val="0"/>
                      <w:marBottom w:val="0"/>
                      <w:divBdr>
                        <w:top w:val="none" w:sz="0" w:space="0" w:color="auto"/>
                        <w:left w:val="none" w:sz="0" w:space="0" w:color="auto"/>
                        <w:bottom w:val="none" w:sz="0" w:space="0" w:color="auto"/>
                        <w:right w:val="none" w:sz="0" w:space="0" w:color="auto"/>
                      </w:divBdr>
                    </w:div>
                  </w:divsChild>
                </w:div>
                <w:div w:id="838085523">
                  <w:marLeft w:val="0"/>
                  <w:marRight w:val="0"/>
                  <w:marTop w:val="0"/>
                  <w:marBottom w:val="0"/>
                  <w:divBdr>
                    <w:top w:val="none" w:sz="0" w:space="0" w:color="auto"/>
                    <w:left w:val="none" w:sz="0" w:space="0" w:color="auto"/>
                    <w:bottom w:val="none" w:sz="0" w:space="0" w:color="auto"/>
                    <w:right w:val="none" w:sz="0" w:space="0" w:color="auto"/>
                  </w:divBdr>
                  <w:divsChild>
                    <w:div w:id="902184018">
                      <w:marLeft w:val="0"/>
                      <w:marRight w:val="0"/>
                      <w:marTop w:val="0"/>
                      <w:marBottom w:val="0"/>
                      <w:divBdr>
                        <w:top w:val="none" w:sz="0" w:space="0" w:color="auto"/>
                        <w:left w:val="none" w:sz="0" w:space="0" w:color="auto"/>
                        <w:bottom w:val="none" w:sz="0" w:space="0" w:color="auto"/>
                        <w:right w:val="none" w:sz="0" w:space="0" w:color="auto"/>
                      </w:divBdr>
                    </w:div>
                  </w:divsChild>
                </w:div>
                <w:div w:id="1556309524">
                  <w:marLeft w:val="0"/>
                  <w:marRight w:val="0"/>
                  <w:marTop w:val="0"/>
                  <w:marBottom w:val="0"/>
                  <w:divBdr>
                    <w:top w:val="none" w:sz="0" w:space="0" w:color="auto"/>
                    <w:left w:val="none" w:sz="0" w:space="0" w:color="auto"/>
                    <w:bottom w:val="none" w:sz="0" w:space="0" w:color="auto"/>
                    <w:right w:val="none" w:sz="0" w:space="0" w:color="auto"/>
                  </w:divBdr>
                  <w:divsChild>
                    <w:div w:id="1043364741">
                      <w:marLeft w:val="0"/>
                      <w:marRight w:val="0"/>
                      <w:marTop w:val="0"/>
                      <w:marBottom w:val="0"/>
                      <w:divBdr>
                        <w:top w:val="none" w:sz="0" w:space="0" w:color="auto"/>
                        <w:left w:val="none" w:sz="0" w:space="0" w:color="auto"/>
                        <w:bottom w:val="none" w:sz="0" w:space="0" w:color="auto"/>
                        <w:right w:val="none" w:sz="0" w:space="0" w:color="auto"/>
                      </w:divBdr>
                    </w:div>
                  </w:divsChild>
                </w:div>
                <w:div w:id="2133942825">
                  <w:marLeft w:val="0"/>
                  <w:marRight w:val="0"/>
                  <w:marTop w:val="0"/>
                  <w:marBottom w:val="0"/>
                  <w:divBdr>
                    <w:top w:val="none" w:sz="0" w:space="0" w:color="auto"/>
                    <w:left w:val="none" w:sz="0" w:space="0" w:color="auto"/>
                    <w:bottom w:val="none" w:sz="0" w:space="0" w:color="auto"/>
                    <w:right w:val="none" w:sz="0" w:space="0" w:color="auto"/>
                  </w:divBdr>
                  <w:divsChild>
                    <w:div w:id="1189030418">
                      <w:marLeft w:val="0"/>
                      <w:marRight w:val="0"/>
                      <w:marTop w:val="0"/>
                      <w:marBottom w:val="0"/>
                      <w:divBdr>
                        <w:top w:val="none" w:sz="0" w:space="0" w:color="auto"/>
                        <w:left w:val="none" w:sz="0" w:space="0" w:color="auto"/>
                        <w:bottom w:val="none" w:sz="0" w:space="0" w:color="auto"/>
                        <w:right w:val="none" w:sz="0" w:space="0" w:color="auto"/>
                      </w:divBdr>
                    </w:div>
                  </w:divsChild>
                </w:div>
                <w:div w:id="214892855">
                  <w:marLeft w:val="0"/>
                  <w:marRight w:val="0"/>
                  <w:marTop w:val="0"/>
                  <w:marBottom w:val="0"/>
                  <w:divBdr>
                    <w:top w:val="none" w:sz="0" w:space="0" w:color="auto"/>
                    <w:left w:val="none" w:sz="0" w:space="0" w:color="auto"/>
                    <w:bottom w:val="none" w:sz="0" w:space="0" w:color="auto"/>
                    <w:right w:val="none" w:sz="0" w:space="0" w:color="auto"/>
                  </w:divBdr>
                  <w:divsChild>
                    <w:div w:id="1369404795">
                      <w:marLeft w:val="0"/>
                      <w:marRight w:val="0"/>
                      <w:marTop w:val="0"/>
                      <w:marBottom w:val="0"/>
                      <w:divBdr>
                        <w:top w:val="none" w:sz="0" w:space="0" w:color="auto"/>
                        <w:left w:val="none" w:sz="0" w:space="0" w:color="auto"/>
                        <w:bottom w:val="none" w:sz="0" w:space="0" w:color="auto"/>
                        <w:right w:val="none" w:sz="0" w:space="0" w:color="auto"/>
                      </w:divBdr>
                    </w:div>
                  </w:divsChild>
                </w:div>
                <w:div w:id="434256910">
                  <w:marLeft w:val="0"/>
                  <w:marRight w:val="0"/>
                  <w:marTop w:val="0"/>
                  <w:marBottom w:val="0"/>
                  <w:divBdr>
                    <w:top w:val="none" w:sz="0" w:space="0" w:color="auto"/>
                    <w:left w:val="none" w:sz="0" w:space="0" w:color="auto"/>
                    <w:bottom w:val="none" w:sz="0" w:space="0" w:color="auto"/>
                    <w:right w:val="none" w:sz="0" w:space="0" w:color="auto"/>
                  </w:divBdr>
                  <w:divsChild>
                    <w:div w:id="350617937">
                      <w:marLeft w:val="0"/>
                      <w:marRight w:val="0"/>
                      <w:marTop w:val="0"/>
                      <w:marBottom w:val="0"/>
                      <w:divBdr>
                        <w:top w:val="none" w:sz="0" w:space="0" w:color="auto"/>
                        <w:left w:val="none" w:sz="0" w:space="0" w:color="auto"/>
                        <w:bottom w:val="none" w:sz="0" w:space="0" w:color="auto"/>
                        <w:right w:val="none" w:sz="0" w:space="0" w:color="auto"/>
                      </w:divBdr>
                    </w:div>
                  </w:divsChild>
                </w:div>
                <w:div w:id="679434446">
                  <w:marLeft w:val="0"/>
                  <w:marRight w:val="0"/>
                  <w:marTop w:val="0"/>
                  <w:marBottom w:val="0"/>
                  <w:divBdr>
                    <w:top w:val="none" w:sz="0" w:space="0" w:color="auto"/>
                    <w:left w:val="none" w:sz="0" w:space="0" w:color="auto"/>
                    <w:bottom w:val="none" w:sz="0" w:space="0" w:color="auto"/>
                    <w:right w:val="none" w:sz="0" w:space="0" w:color="auto"/>
                  </w:divBdr>
                  <w:divsChild>
                    <w:div w:id="125393410">
                      <w:marLeft w:val="0"/>
                      <w:marRight w:val="0"/>
                      <w:marTop w:val="0"/>
                      <w:marBottom w:val="0"/>
                      <w:divBdr>
                        <w:top w:val="none" w:sz="0" w:space="0" w:color="auto"/>
                        <w:left w:val="none" w:sz="0" w:space="0" w:color="auto"/>
                        <w:bottom w:val="none" w:sz="0" w:space="0" w:color="auto"/>
                        <w:right w:val="none" w:sz="0" w:space="0" w:color="auto"/>
                      </w:divBdr>
                    </w:div>
                  </w:divsChild>
                </w:div>
                <w:div w:id="815143836">
                  <w:marLeft w:val="0"/>
                  <w:marRight w:val="0"/>
                  <w:marTop w:val="0"/>
                  <w:marBottom w:val="0"/>
                  <w:divBdr>
                    <w:top w:val="none" w:sz="0" w:space="0" w:color="auto"/>
                    <w:left w:val="none" w:sz="0" w:space="0" w:color="auto"/>
                    <w:bottom w:val="none" w:sz="0" w:space="0" w:color="auto"/>
                    <w:right w:val="none" w:sz="0" w:space="0" w:color="auto"/>
                  </w:divBdr>
                  <w:divsChild>
                    <w:div w:id="1756318656">
                      <w:marLeft w:val="0"/>
                      <w:marRight w:val="0"/>
                      <w:marTop w:val="0"/>
                      <w:marBottom w:val="0"/>
                      <w:divBdr>
                        <w:top w:val="none" w:sz="0" w:space="0" w:color="auto"/>
                        <w:left w:val="none" w:sz="0" w:space="0" w:color="auto"/>
                        <w:bottom w:val="none" w:sz="0" w:space="0" w:color="auto"/>
                        <w:right w:val="none" w:sz="0" w:space="0" w:color="auto"/>
                      </w:divBdr>
                    </w:div>
                  </w:divsChild>
                </w:div>
                <w:div w:id="2023892746">
                  <w:marLeft w:val="0"/>
                  <w:marRight w:val="0"/>
                  <w:marTop w:val="0"/>
                  <w:marBottom w:val="0"/>
                  <w:divBdr>
                    <w:top w:val="none" w:sz="0" w:space="0" w:color="auto"/>
                    <w:left w:val="none" w:sz="0" w:space="0" w:color="auto"/>
                    <w:bottom w:val="none" w:sz="0" w:space="0" w:color="auto"/>
                    <w:right w:val="none" w:sz="0" w:space="0" w:color="auto"/>
                  </w:divBdr>
                  <w:divsChild>
                    <w:div w:id="782724827">
                      <w:marLeft w:val="0"/>
                      <w:marRight w:val="0"/>
                      <w:marTop w:val="0"/>
                      <w:marBottom w:val="0"/>
                      <w:divBdr>
                        <w:top w:val="none" w:sz="0" w:space="0" w:color="auto"/>
                        <w:left w:val="none" w:sz="0" w:space="0" w:color="auto"/>
                        <w:bottom w:val="none" w:sz="0" w:space="0" w:color="auto"/>
                        <w:right w:val="none" w:sz="0" w:space="0" w:color="auto"/>
                      </w:divBdr>
                    </w:div>
                  </w:divsChild>
                </w:div>
                <w:div w:id="604506756">
                  <w:marLeft w:val="0"/>
                  <w:marRight w:val="0"/>
                  <w:marTop w:val="0"/>
                  <w:marBottom w:val="0"/>
                  <w:divBdr>
                    <w:top w:val="none" w:sz="0" w:space="0" w:color="auto"/>
                    <w:left w:val="none" w:sz="0" w:space="0" w:color="auto"/>
                    <w:bottom w:val="none" w:sz="0" w:space="0" w:color="auto"/>
                    <w:right w:val="none" w:sz="0" w:space="0" w:color="auto"/>
                  </w:divBdr>
                  <w:divsChild>
                    <w:div w:id="1279020906">
                      <w:marLeft w:val="0"/>
                      <w:marRight w:val="0"/>
                      <w:marTop w:val="0"/>
                      <w:marBottom w:val="0"/>
                      <w:divBdr>
                        <w:top w:val="none" w:sz="0" w:space="0" w:color="auto"/>
                        <w:left w:val="none" w:sz="0" w:space="0" w:color="auto"/>
                        <w:bottom w:val="none" w:sz="0" w:space="0" w:color="auto"/>
                        <w:right w:val="none" w:sz="0" w:space="0" w:color="auto"/>
                      </w:divBdr>
                    </w:div>
                  </w:divsChild>
                </w:div>
                <w:div w:id="1983610442">
                  <w:marLeft w:val="0"/>
                  <w:marRight w:val="0"/>
                  <w:marTop w:val="0"/>
                  <w:marBottom w:val="0"/>
                  <w:divBdr>
                    <w:top w:val="none" w:sz="0" w:space="0" w:color="auto"/>
                    <w:left w:val="none" w:sz="0" w:space="0" w:color="auto"/>
                    <w:bottom w:val="none" w:sz="0" w:space="0" w:color="auto"/>
                    <w:right w:val="none" w:sz="0" w:space="0" w:color="auto"/>
                  </w:divBdr>
                  <w:divsChild>
                    <w:div w:id="1945070663">
                      <w:marLeft w:val="0"/>
                      <w:marRight w:val="0"/>
                      <w:marTop w:val="0"/>
                      <w:marBottom w:val="0"/>
                      <w:divBdr>
                        <w:top w:val="none" w:sz="0" w:space="0" w:color="auto"/>
                        <w:left w:val="none" w:sz="0" w:space="0" w:color="auto"/>
                        <w:bottom w:val="none" w:sz="0" w:space="0" w:color="auto"/>
                        <w:right w:val="none" w:sz="0" w:space="0" w:color="auto"/>
                      </w:divBdr>
                    </w:div>
                  </w:divsChild>
                </w:div>
                <w:div w:id="69155566">
                  <w:marLeft w:val="0"/>
                  <w:marRight w:val="0"/>
                  <w:marTop w:val="0"/>
                  <w:marBottom w:val="0"/>
                  <w:divBdr>
                    <w:top w:val="none" w:sz="0" w:space="0" w:color="auto"/>
                    <w:left w:val="none" w:sz="0" w:space="0" w:color="auto"/>
                    <w:bottom w:val="none" w:sz="0" w:space="0" w:color="auto"/>
                    <w:right w:val="none" w:sz="0" w:space="0" w:color="auto"/>
                  </w:divBdr>
                  <w:divsChild>
                    <w:div w:id="477841129">
                      <w:marLeft w:val="0"/>
                      <w:marRight w:val="0"/>
                      <w:marTop w:val="0"/>
                      <w:marBottom w:val="0"/>
                      <w:divBdr>
                        <w:top w:val="none" w:sz="0" w:space="0" w:color="auto"/>
                        <w:left w:val="none" w:sz="0" w:space="0" w:color="auto"/>
                        <w:bottom w:val="none" w:sz="0" w:space="0" w:color="auto"/>
                        <w:right w:val="none" w:sz="0" w:space="0" w:color="auto"/>
                      </w:divBdr>
                    </w:div>
                  </w:divsChild>
                </w:div>
                <w:div w:id="2142922707">
                  <w:marLeft w:val="0"/>
                  <w:marRight w:val="0"/>
                  <w:marTop w:val="0"/>
                  <w:marBottom w:val="0"/>
                  <w:divBdr>
                    <w:top w:val="none" w:sz="0" w:space="0" w:color="auto"/>
                    <w:left w:val="none" w:sz="0" w:space="0" w:color="auto"/>
                    <w:bottom w:val="none" w:sz="0" w:space="0" w:color="auto"/>
                    <w:right w:val="none" w:sz="0" w:space="0" w:color="auto"/>
                  </w:divBdr>
                  <w:divsChild>
                    <w:div w:id="1229993637">
                      <w:marLeft w:val="0"/>
                      <w:marRight w:val="0"/>
                      <w:marTop w:val="0"/>
                      <w:marBottom w:val="0"/>
                      <w:divBdr>
                        <w:top w:val="none" w:sz="0" w:space="0" w:color="auto"/>
                        <w:left w:val="none" w:sz="0" w:space="0" w:color="auto"/>
                        <w:bottom w:val="none" w:sz="0" w:space="0" w:color="auto"/>
                        <w:right w:val="none" w:sz="0" w:space="0" w:color="auto"/>
                      </w:divBdr>
                    </w:div>
                  </w:divsChild>
                </w:div>
                <w:div w:id="1895701157">
                  <w:marLeft w:val="0"/>
                  <w:marRight w:val="0"/>
                  <w:marTop w:val="0"/>
                  <w:marBottom w:val="0"/>
                  <w:divBdr>
                    <w:top w:val="none" w:sz="0" w:space="0" w:color="auto"/>
                    <w:left w:val="none" w:sz="0" w:space="0" w:color="auto"/>
                    <w:bottom w:val="none" w:sz="0" w:space="0" w:color="auto"/>
                    <w:right w:val="none" w:sz="0" w:space="0" w:color="auto"/>
                  </w:divBdr>
                  <w:divsChild>
                    <w:div w:id="715279792">
                      <w:marLeft w:val="0"/>
                      <w:marRight w:val="0"/>
                      <w:marTop w:val="0"/>
                      <w:marBottom w:val="0"/>
                      <w:divBdr>
                        <w:top w:val="none" w:sz="0" w:space="0" w:color="auto"/>
                        <w:left w:val="none" w:sz="0" w:space="0" w:color="auto"/>
                        <w:bottom w:val="none" w:sz="0" w:space="0" w:color="auto"/>
                        <w:right w:val="none" w:sz="0" w:space="0" w:color="auto"/>
                      </w:divBdr>
                    </w:div>
                  </w:divsChild>
                </w:div>
                <w:div w:id="1119955576">
                  <w:marLeft w:val="0"/>
                  <w:marRight w:val="0"/>
                  <w:marTop w:val="0"/>
                  <w:marBottom w:val="0"/>
                  <w:divBdr>
                    <w:top w:val="none" w:sz="0" w:space="0" w:color="auto"/>
                    <w:left w:val="none" w:sz="0" w:space="0" w:color="auto"/>
                    <w:bottom w:val="none" w:sz="0" w:space="0" w:color="auto"/>
                    <w:right w:val="none" w:sz="0" w:space="0" w:color="auto"/>
                  </w:divBdr>
                  <w:divsChild>
                    <w:div w:id="935207887">
                      <w:marLeft w:val="0"/>
                      <w:marRight w:val="0"/>
                      <w:marTop w:val="0"/>
                      <w:marBottom w:val="0"/>
                      <w:divBdr>
                        <w:top w:val="none" w:sz="0" w:space="0" w:color="auto"/>
                        <w:left w:val="none" w:sz="0" w:space="0" w:color="auto"/>
                        <w:bottom w:val="none" w:sz="0" w:space="0" w:color="auto"/>
                        <w:right w:val="none" w:sz="0" w:space="0" w:color="auto"/>
                      </w:divBdr>
                    </w:div>
                  </w:divsChild>
                </w:div>
                <w:div w:id="190385081">
                  <w:marLeft w:val="0"/>
                  <w:marRight w:val="0"/>
                  <w:marTop w:val="0"/>
                  <w:marBottom w:val="0"/>
                  <w:divBdr>
                    <w:top w:val="none" w:sz="0" w:space="0" w:color="auto"/>
                    <w:left w:val="none" w:sz="0" w:space="0" w:color="auto"/>
                    <w:bottom w:val="none" w:sz="0" w:space="0" w:color="auto"/>
                    <w:right w:val="none" w:sz="0" w:space="0" w:color="auto"/>
                  </w:divBdr>
                  <w:divsChild>
                    <w:div w:id="1681468246">
                      <w:marLeft w:val="0"/>
                      <w:marRight w:val="0"/>
                      <w:marTop w:val="0"/>
                      <w:marBottom w:val="0"/>
                      <w:divBdr>
                        <w:top w:val="none" w:sz="0" w:space="0" w:color="auto"/>
                        <w:left w:val="none" w:sz="0" w:space="0" w:color="auto"/>
                        <w:bottom w:val="none" w:sz="0" w:space="0" w:color="auto"/>
                        <w:right w:val="none" w:sz="0" w:space="0" w:color="auto"/>
                      </w:divBdr>
                    </w:div>
                  </w:divsChild>
                </w:div>
                <w:div w:id="1972006571">
                  <w:marLeft w:val="0"/>
                  <w:marRight w:val="0"/>
                  <w:marTop w:val="0"/>
                  <w:marBottom w:val="0"/>
                  <w:divBdr>
                    <w:top w:val="none" w:sz="0" w:space="0" w:color="auto"/>
                    <w:left w:val="none" w:sz="0" w:space="0" w:color="auto"/>
                    <w:bottom w:val="none" w:sz="0" w:space="0" w:color="auto"/>
                    <w:right w:val="none" w:sz="0" w:space="0" w:color="auto"/>
                  </w:divBdr>
                  <w:divsChild>
                    <w:div w:id="981928206">
                      <w:marLeft w:val="0"/>
                      <w:marRight w:val="0"/>
                      <w:marTop w:val="0"/>
                      <w:marBottom w:val="0"/>
                      <w:divBdr>
                        <w:top w:val="none" w:sz="0" w:space="0" w:color="auto"/>
                        <w:left w:val="none" w:sz="0" w:space="0" w:color="auto"/>
                        <w:bottom w:val="none" w:sz="0" w:space="0" w:color="auto"/>
                        <w:right w:val="none" w:sz="0" w:space="0" w:color="auto"/>
                      </w:divBdr>
                    </w:div>
                  </w:divsChild>
                </w:div>
                <w:div w:id="1779135022">
                  <w:marLeft w:val="0"/>
                  <w:marRight w:val="0"/>
                  <w:marTop w:val="0"/>
                  <w:marBottom w:val="0"/>
                  <w:divBdr>
                    <w:top w:val="none" w:sz="0" w:space="0" w:color="auto"/>
                    <w:left w:val="none" w:sz="0" w:space="0" w:color="auto"/>
                    <w:bottom w:val="none" w:sz="0" w:space="0" w:color="auto"/>
                    <w:right w:val="none" w:sz="0" w:space="0" w:color="auto"/>
                  </w:divBdr>
                  <w:divsChild>
                    <w:div w:id="1380323482">
                      <w:marLeft w:val="0"/>
                      <w:marRight w:val="0"/>
                      <w:marTop w:val="0"/>
                      <w:marBottom w:val="0"/>
                      <w:divBdr>
                        <w:top w:val="none" w:sz="0" w:space="0" w:color="auto"/>
                        <w:left w:val="none" w:sz="0" w:space="0" w:color="auto"/>
                        <w:bottom w:val="none" w:sz="0" w:space="0" w:color="auto"/>
                        <w:right w:val="none" w:sz="0" w:space="0" w:color="auto"/>
                      </w:divBdr>
                    </w:div>
                  </w:divsChild>
                </w:div>
                <w:div w:id="1123234447">
                  <w:marLeft w:val="0"/>
                  <w:marRight w:val="0"/>
                  <w:marTop w:val="0"/>
                  <w:marBottom w:val="0"/>
                  <w:divBdr>
                    <w:top w:val="none" w:sz="0" w:space="0" w:color="auto"/>
                    <w:left w:val="none" w:sz="0" w:space="0" w:color="auto"/>
                    <w:bottom w:val="none" w:sz="0" w:space="0" w:color="auto"/>
                    <w:right w:val="none" w:sz="0" w:space="0" w:color="auto"/>
                  </w:divBdr>
                  <w:divsChild>
                    <w:div w:id="177890603">
                      <w:marLeft w:val="0"/>
                      <w:marRight w:val="0"/>
                      <w:marTop w:val="0"/>
                      <w:marBottom w:val="0"/>
                      <w:divBdr>
                        <w:top w:val="none" w:sz="0" w:space="0" w:color="auto"/>
                        <w:left w:val="none" w:sz="0" w:space="0" w:color="auto"/>
                        <w:bottom w:val="none" w:sz="0" w:space="0" w:color="auto"/>
                        <w:right w:val="none" w:sz="0" w:space="0" w:color="auto"/>
                      </w:divBdr>
                    </w:div>
                  </w:divsChild>
                </w:div>
                <w:div w:id="235669898">
                  <w:marLeft w:val="0"/>
                  <w:marRight w:val="0"/>
                  <w:marTop w:val="0"/>
                  <w:marBottom w:val="0"/>
                  <w:divBdr>
                    <w:top w:val="none" w:sz="0" w:space="0" w:color="auto"/>
                    <w:left w:val="none" w:sz="0" w:space="0" w:color="auto"/>
                    <w:bottom w:val="none" w:sz="0" w:space="0" w:color="auto"/>
                    <w:right w:val="none" w:sz="0" w:space="0" w:color="auto"/>
                  </w:divBdr>
                  <w:divsChild>
                    <w:div w:id="928539228">
                      <w:marLeft w:val="0"/>
                      <w:marRight w:val="0"/>
                      <w:marTop w:val="0"/>
                      <w:marBottom w:val="0"/>
                      <w:divBdr>
                        <w:top w:val="none" w:sz="0" w:space="0" w:color="auto"/>
                        <w:left w:val="none" w:sz="0" w:space="0" w:color="auto"/>
                        <w:bottom w:val="none" w:sz="0" w:space="0" w:color="auto"/>
                        <w:right w:val="none" w:sz="0" w:space="0" w:color="auto"/>
                      </w:divBdr>
                    </w:div>
                  </w:divsChild>
                </w:div>
                <w:div w:id="1780635129">
                  <w:marLeft w:val="0"/>
                  <w:marRight w:val="0"/>
                  <w:marTop w:val="0"/>
                  <w:marBottom w:val="0"/>
                  <w:divBdr>
                    <w:top w:val="none" w:sz="0" w:space="0" w:color="auto"/>
                    <w:left w:val="none" w:sz="0" w:space="0" w:color="auto"/>
                    <w:bottom w:val="none" w:sz="0" w:space="0" w:color="auto"/>
                    <w:right w:val="none" w:sz="0" w:space="0" w:color="auto"/>
                  </w:divBdr>
                  <w:divsChild>
                    <w:div w:id="11997505">
                      <w:marLeft w:val="0"/>
                      <w:marRight w:val="0"/>
                      <w:marTop w:val="0"/>
                      <w:marBottom w:val="0"/>
                      <w:divBdr>
                        <w:top w:val="none" w:sz="0" w:space="0" w:color="auto"/>
                        <w:left w:val="none" w:sz="0" w:space="0" w:color="auto"/>
                        <w:bottom w:val="none" w:sz="0" w:space="0" w:color="auto"/>
                        <w:right w:val="none" w:sz="0" w:space="0" w:color="auto"/>
                      </w:divBdr>
                    </w:div>
                  </w:divsChild>
                </w:div>
                <w:div w:id="1282688492">
                  <w:marLeft w:val="0"/>
                  <w:marRight w:val="0"/>
                  <w:marTop w:val="0"/>
                  <w:marBottom w:val="0"/>
                  <w:divBdr>
                    <w:top w:val="none" w:sz="0" w:space="0" w:color="auto"/>
                    <w:left w:val="none" w:sz="0" w:space="0" w:color="auto"/>
                    <w:bottom w:val="none" w:sz="0" w:space="0" w:color="auto"/>
                    <w:right w:val="none" w:sz="0" w:space="0" w:color="auto"/>
                  </w:divBdr>
                  <w:divsChild>
                    <w:div w:id="1690523462">
                      <w:marLeft w:val="0"/>
                      <w:marRight w:val="0"/>
                      <w:marTop w:val="0"/>
                      <w:marBottom w:val="0"/>
                      <w:divBdr>
                        <w:top w:val="none" w:sz="0" w:space="0" w:color="auto"/>
                        <w:left w:val="none" w:sz="0" w:space="0" w:color="auto"/>
                        <w:bottom w:val="none" w:sz="0" w:space="0" w:color="auto"/>
                        <w:right w:val="none" w:sz="0" w:space="0" w:color="auto"/>
                      </w:divBdr>
                    </w:div>
                  </w:divsChild>
                </w:div>
                <w:div w:id="504442064">
                  <w:marLeft w:val="0"/>
                  <w:marRight w:val="0"/>
                  <w:marTop w:val="0"/>
                  <w:marBottom w:val="0"/>
                  <w:divBdr>
                    <w:top w:val="none" w:sz="0" w:space="0" w:color="auto"/>
                    <w:left w:val="none" w:sz="0" w:space="0" w:color="auto"/>
                    <w:bottom w:val="none" w:sz="0" w:space="0" w:color="auto"/>
                    <w:right w:val="none" w:sz="0" w:space="0" w:color="auto"/>
                  </w:divBdr>
                  <w:divsChild>
                    <w:div w:id="123885935">
                      <w:marLeft w:val="0"/>
                      <w:marRight w:val="0"/>
                      <w:marTop w:val="0"/>
                      <w:marBottom w:val="0"/>
                      <w:divBdr>
                        <w:top w:val="none" w:sz="0" w:space="0" w:color="auto"/>
                        <w:left w:val="none" w:sz="0" w:space="0" w:color="auto"/>
                        <w:bottom w:val="none" w:sz="0" w:space="0" w:color="auto"/>
                        <w:right w:val="none" w:sz="0" w:space="0" w:color="auto"/>
                      </w:divBdr>
                    </w:div>
                  </w:divsChild>
                </w:div>
                <w:div w:id="2146001403">
                  <w:marLeft w:val="0"/>
                  <w:marRight w:val="0"/>
                  <w:marTop w:val="0"/>
                  <w:marBottom w:val="0"/>
                  <w:divBdr>
                    <w:top w:val="none" w:sz="0" w:space="0" w:color="auto"/>
                    <w:left w:val="none" w:sz="0" w:space="0" w:color="auto"/>
                    <w:bottom w:val="none" w:sz="0" w:space="0" w:color="auto"/>
                    <w:right w:val="none" w:sz="0" w:space="0" w:color="auto"/>
                  </w:divBdr>
                  <w:divsChild>
                    <w:div w:id="739711935">
                      <w:marLeft w:val="0"/>
                      <w:marRight w:val="0"/>
                      <w:marTop w:val="0"/>
                      <w:marBottom w:val="0"/>
                      <w:divBdr>
                        <w:top w:val="none" w:sz="0" w:space="0" w:color="auto"/>
                        <w:left w:val="none" w:sz="0" w:space="0" w:color="auto"/>
                        <w:bottom w:val="none" w:sz="0" w:space="0" w:color="auto"/>
                        <w:right w:val="none" w:sz="0" w:space="0" w:color="auto"/>
                      </w:divBdr>
                    </w:div>
                  </w:divsChild>
                </w:div>
                <w:div w:id="746221461">
                  <w:marLeft w:val="0"/>
                  <w:marRight w:val="0"/>
                  <w:marTop w:val="0"/>
                  <w:marBottom w:val="0"/>
                  <w:divBdr>
                    <w:top w:val="none" w:sz="0" w:space="0" w:color="auto"/>
                    <w:left w:val="none" w:sz="0" w:space="0" w:color="auto"/>
                    <w:bottom w:val="none" w:sz="0" w:space="0" w:color="auto"/>
                    <w:right w:val="none" w:sz="0" w:space="0" w:color="auto"/>
                  </w:divBdr>
                  <w:divsChild>
                    <w:div w:id="53050851">
                      <w:marLeft w:val="0"/>
                      <w:marRight w:val="0"/>
                      <w:marTop w:val="0"/>
                      <w:marBottom w:val="0"/>
                      <w:divBdr>
                        <w:top w:val="none" w:sz="0" w:space="0" w:color="auto"/>
                        <w:left w:val="none" w:sz="0" w:space="0" w:color="auto"/>
                        <w:bottom w:val="none" w:sz="0" w:space="0" w:color="auto"/>
                        <w:right w:val="none" w:sz="0" w:space="0" w:color="auto"/>
                      </w:divBdr>
                    </w:div>
                  </w:divsChild>
                </w:div>
                <w:div w:id="985012237">
                  <w:marLeft w:val="0"/>
                  <w:marRight w:val="0"/>
                  <w:marTop w:val="0"/>
                  <w:marBottom w:val="0"/>
                  <w:divBdr>
                    <w:top w:val="none" w:sz="0" w:space="0" w:color="auto"/>
                    <w:left w:val="none" w:sz="0" w:space="0" w:color="auto"/>
                    <w:bottom w:val="none" w:sz="0" w:space="0" w:color="auto"/>
                    <w:right w:val="none" w:sz="0" w:space="0" w:color="auto"/>
                  </w:divBdr>
                  <w:divsChild>
                    <w:div w:id="1406609335">
                      <w:marLeft w:val="0"/>
                      <w:marRight w:val="0"/>
                      <w:marTop w:val="0"/>
                      <w:marBottom w:val="0"/>
                      <w:divBdr>
                        <w:top w:val="none" w:sz="0" w:space="0" w:color="auto"/>
                        <w:left w:val="none" w:sz="0" w:space="0" w:color="auto"/>
                        <w:bottom w:val="none" w:sz="0" w:space="0" w:color="auto"/>
                        <w:right w:val="none" w:sz="0" w:space="0" w:color="auto"/>
                      </w:divBdr>
                    </w:div>
                  </w:divsChild>
                </w:div>
                <w:div w:id="1958945142">
                  <w:marLeft w:val="0"/>
                  <w:marRight w:val="0"/>
                  <w:marTop w:val="0"/>
                  <w:marBottom w:val="0"/>
                  <w:divBdr>
                    <w:top w:val="none" w:sz="0" w:space="0" w:color="auto"/>
                    <w:left w:val="none" w:sz="0" w:space="0" w:color="auto"/>
                    <w:bottom w:val="none" w:sz="0" w:space="0" w:color="auto"/>
                    <w:right w:val="none" w:sz="0" w:space="0" w:color="auto"/>
                  </w:divBdr>
                  <w:divsChild>
                    <w:div w:id="748618655">
                      <w:marLeft w:val="0"/>
                      <w:marRight w:val="0"/>
                      <w:marTop w:val="0"/>
                      <w:marBottom w:val="0"/>
                      <w:divBdr>
                        <w:top w:val="none" w:sz="0" w:space="0" w:color="auto"/>
                        <w:left w:val="none" w:sz="0" w:space="0" w:color="auto"/>
                        <w:bottom w:val="none" w:sz="0" w:space="0" w:color="auto"/>
                        <w:right w:val="none" w:sz="0" w:space="0" w:color="auto"/>
                      </w:divBdr>
                    </w:div>
                  </w:divsChild>
                </w:div>
                <w:div w:id="1239292998">
                  <w:marLeft w:val="0"/>
                  <w:marRight w:val="0"/>
                  <w:marTop w:val="0"/>
                  <w:marBottom w:val="0"/>
                  <w:divBdr>
                    <w:top w:val="none" w:sz="0" w:space="0" w:color="auto"/>
                    <w:left w:val="none" w:sz="0" w:space="0" w:color="auto"/>
                    <w:bottom w:val="none" w:sz="0" w:space="0" w:color="auto"/>
                    <w:right w:val="none" w:sz="0" w:space="0" w:color="auto"/>
                  </w:divBdr>
                  <w:divsChild>
                    <w:div w:id="1084958067">
                      <w:marLeft w:val="0"/>
                      <w:marRight w:val="0"/>
                      <w:marTop w:val="0"/>
                      <w:marBottom w:val="0"/>
                      <w:divBdr>
                        <w:top w:val="none" w:sz="0" w:space="0" w:color="auto"/>
                        <w:left w:val="none" w:sz="0" w:space="0" w:color="auto"/>
                        <w:bottom w:val="none" w:sz="0" w:space="0" w:color="auto"/>
                        <w:right w:val="none" w:sz="0" w:space="0" w:color="auto"/>
                      </w:divBdr>
                    </w:div>
                  </w:divsChild>
                </w:div>
                <w:div w:id="733044821">
                  <w:marLeft w:val="0"/>
                  <w:marRight w:val="0"/>
                  <w:marTop w:val="0"/>
                  <w:marBottom w:val="0"/>
                  <w:divBdr>
                    <w:top w:val="none" w:sz="0" w:space="0" w:color="auto"/>
                    <w:left w:val="none" w:sz="0" w:space="0" w:color="auto"/>
                    <w:bottom w:val="none" w:sz="0" w:space="0" w:color="auto"/>
                    <w:right w:val="none" w:sz="0" w:space="0" w:color="auto"/>
                  </w:divBdr>
                  <w:divsChild>
                    <w:div w:id="919171021">
                      <w:marLeft w:val="0"/>
                      <w:marRight w:val="0"/>
                      <w:marTop w:val="0"/>
                      <w:marBottom w:val="0"/>
                      <w:divBdr>
                        <w:top w:val="none" w:sz="0" w:space="0" w:color="auto"/>
                        <w:left w:val="none" w:sz="0" w:space="0" w:color="auto"/>
                        <w:bottom w:val="none" w:sz="0" w:space="0" w:color="auto"/>
                        <w:right w:val="none" w:sz="0" w:space="0" w:color="auto"/>
                      </w:divBdr>
                    </w:div>
                  </w:divsChild>
                </w:div>
                <w:div w:id="292450080">
                  <w:marLeft w:val="0"/>
                  <w:marRight w:val="0"/>
                  <w:marTop w:val="0"/>
                  <w:marBottom w:val="0"/>
                  <w:divBdr>
                    <w:top w:val="none" w:sz="0" w:space="0" w:color="auto"/>
                    <w:left w:val="none" w:sz="0" w:space="0" w:color="auto"/>
                    <w:bottom w:val="none" w:sz="0" w:space="0" w:color="auto"/>
                    <w:right w:val="none" w:sz="0" w:space="0" w:color="auto"/>
                  </w:divBdr>
                  <w:divsChild>
                    <w:div w:id="1377509205">
                      <w:marLeft w:val="0"/>
                      <w:marRight w:val="0"/>
                      <w:marTop w:val="0"/>
                      <w:marBottom w:val="0"/>
                      <w:divBdr>
                        <w:top w:val="none" w:sz="0" w:space="0" w:color="auto"/>
                        <w:left w:val="none" w:sz="0" w:space="0" w:color="auto"/>
                        <w:bottom w:val="none" w:sz="0" w:space="0" w:color="auto"/>
                        <w:right w:val="none" w:sz="0" w:space="0" w:color="auto"/>
                      </w:divBdr>
                    </w:div>
                  </w:divsChild>
                </w:div>
                <w:div w:id="1162431440">
                  <w:marLeft w:val="0"/>
                  <w:marRight w:val="0"/>
                  <w:marTop w:val="0"/>
                  <w:marBottom w:val="0"/>
                  <w:divBdr>
                    <w:top w:val="none" w:sz="0" w:space="0" w:color="auto"/>
                    <w:left w:val="none" w:sz="0" w:space="0" w:color="auto"/>
                    <w:bottom w:val="none" w:sz="0" w:space="0" w:color="auto"/>
                    <w:right w:val="none" w:sz="0" w:space="0" w:color="auto"/>
                  </w:divBdr>
                  <w:divsChild>
                    <w:div w:id="1076240505">
                      <w:marLeft w:val="0"/>
                      <w:marRight w:val="0"/>
                      <w:marTop w:val="0"/>
                      <w:marBottom w:val="0"/>
                      <w:divBdr>
                        <w:top w:val="none" w:sz="0" w:space="0" w:color="auto"/>
                        <w:left w:val="none" w:sz="0" w:space="0" w:color="auto"/>
                        <w:bottom w:val="none" w:sz="0" w:space="0" w:color="auto"/>
                        <w:right w:val="none" w:sz="0" w:space="0" w:color="auto"/>
                      </w:divBdr>
                    </w:div>
                  </w:divsChild>
                </w:div>
                <w:div w:id="417292098">
                  <w:marLeft w:val="0"/>
                  <w:marRight w:val="0"/>
                  <w:marTop w:val="0"/>
                  <w:marBottom w:val="0"/>
                  <w:divBdr>
                    <w:top w:val="none" w:sz="0" w:space="0" w:color="auto"/>
                    <w:left w:val="none" w:sz="0" w:space="0" w:color="auto"/>
                    <w:bottom w:val="none" w:sz="0" w:space="0" w:color="auto"/>
                    <w:right w:val="none" w:sz="0" w:space="0" w:color="auto"/>
                  </w:divBdr>
                  <w:divsChild>
                    <w:div w:id="468669600">
                      <w:marLeft w:val="0"/>
                      <w:marRight w:val="0"/>
                      <w:marTop w:val="0"/>
                      <w:marBottom w:val="0"/>
                      <w:divBdr>
                        <w:top w:val="none" w:sz="0" w:space="0" w:color="auto"/>
                        <w:left w:val="none" w:sz="0" w:space="0" w:color="auto"/>
                        <w:bottom w:val="none" w:sz="0" w:space="0" w:color="auto"/>
                        <w:right w:val="none" w:sz="0" w:space="0" w:color="auto"/>
                      </w:divBdr>
                    </w:div>
                  </w:divsChild>
                </w:div>
                <w:div w:id="1081372120">
                  <w:marLeft w:val="0"/>
                  <w:marRight w:val="0"/>
                  <w:marTop w:val="0"/>
                  <w:marBottom w:val="0"/>
                  <w:divBdr>
                    <w:top w:val="none" w:sz="0" w:space="0" w:color="auto"/>
                    <w:left w:val="none" w:sz="0" w:space="0" w:color="auto"/>
                    <w:bottom w:val="none" w:sz="0" w:space="0" w:color="auto"/>
                    <w:right w:val="none" w:sz="0" w:space="0" w:color="auto"/>
                  </w:divBdr>
                  <w:divsChild>
                    <w:div w:id="273438417">
                      <w:marLeft w:val="0"/>
                      <w:marRight w:val="0"/>
                      <w:marTop w:val="0"/>
                      <w:marBottom w:val="0"/>
                      <w:divBdr>
                        <w:top w:val="none" w:sz="0" w:space="0" w:color="auto"/>
                        <w:left w:val="none" w:sz="0" w:space="0" w:color="auto"/>
                        <w:bottom w:val="none" w:sz="0" w:space="0" w:color="auto"/>
                        <w:right w:val="none" w:sz="0" w:space="0" w:color="auto"/>
                      </w:divBdr>
                    </w:div>
                  </w:divsChild>
                </w:div>
                <w:div w:id="259264025">
                  <w:marLeft w:val="0"/>
                  <w:marRight w:val="0"/>
                  <w:marTop w:val="0"/>
                  <w:marBottom w:val="0"/>
                  <w:divBdr>
                    <w:top w:val="none" w:sz="0" w:space="0" w:color="auto"/>
                    <w:left w:val="none" w:sz="0" w:space="0" w:color="auto"/>
                    <w:bottom w:val="none" w:sz="0" w:space="0" w:color="auto"/>
                    <w:right w:val="none" w:sz="0" w:space="0" w:color="auto"/>
                  </w:divBdr>
                  <w:divsChild>
                    <w:div w:id="327904117">
                      <w:marLeft w:val="0"/>
                      <w:marRight w:val="0"/>
                      <w:marTop w:val="0"/>
                      <w:marBottom w:val="0"/>
                      <w:divBdr>
                        <w:top w:val="none" w:sz="0" w:space="0" w:color="auto"/>
                        <w:left w:val="none" w:sz="0" w:space="0" w:color="auto"/>
                        <w:bottom w:val="none" w:sz="0" w:space="0" w:color="auto"/>
                        <w:right w:val="none" w:sz="0" w:space="0" w:color="auto"/>
                      </w:divBdr>
                    </w:div>
                  </w:divsChild>
                </w:div>
                <w:div w:id="1820069411">
                  <w:marLeft w:val="0"/>
                  <w:marRight w:val="0"/>
                  <w:marTop w:val="0"/>
                  <w:marBottom w:val="0"/>
                  <w:divBdr>
                    <w:top w:val="none" w:sz="0" w:space="0" w:color="auto"/>
                    <w:left w:val="none" w:sz="0" w:space="0" w:color="auto"/>
                    <w:bottom w:val="none" w:sz="0" w:space="0" w:color="auto"/>
                    <w:right w:val="none" w:sz="0" w:space="0" w:color="auto"/>
                  </w:divBdr>
                  <w:divsChild>
                    <w:div w:id="1660115026">
                      <w:marLeft w:val="0"/>
                      <w:marRight w:val="0"/>
                      <w:marTop w:val="0"/>
                      <w:marBottom w:val="0"/>
                      <w:divBdr>
                        <w:top w:val="none" w:sz="0" w:space="0" w:color="auto"/>
                        <w:left w:val="none" w:sz="0" w:space="0" w:color="auto"/>
                        <w:bottom w:val="none" w:sz="0" w:space="0" w:color="auto"/>
                        <w:right w:val="none" w:sz="0" w:space="0" w:color="auto"/>
                      </w:divBdr>
                    </w:div>
                  </w:divsChild>
                </w:div>
                <w:div w:id="166334447">
                  <w:marLeft w:val="0"/>
                  <w:marRight w:val="0"/>
                  <w:marTop w:val="0"/>
                  <w:marBottom w:val="0"/>
                  <w:divBdr>
                    <w:top w:val="none" w:sz="0" w:space="0" w:color="auto"/>
                    <w:left w:val="none" w:sz="0" w:space="0" w:color="auto"/>
                    <w:bottom w:val="none" w:sz="0" w:space="0" w:color="auto"/>
                    <w:right w:val="none" w:sz="0" w:space="0" w:color="auto"/>
                  </w:divBdr>
                  <w:divsChild>
                    <w:div w:id="1453672823">
                      <w:marLeft w:val="0"/>
                      <w:marRight w:val="0"/>
                      <w:marTop w:val="0"/>
                      <w:marBottom w:val="0"/>
                      <w:divBdr>
                        <w:top w:val="none" w:sz="0" w:space="0" w:color="auto"/>
                        <w:left w:val="none" w:sz="0" w:space="0" w:color="auto"/>
                        <w:bottom w:val="none" w:sz="0" w:space="0" w:color="auto"/>
                        <w:right w:val="none" w:sz="0" w:space="0" w:color="auto"/>
                      </w:divBdr>
                    </w:div>
                  </w:divsChild>
                </w:div>
                <w:div w:id="1612010816">
                  <w:marLeft w:val="0"/>
                  <w:marRight w:val="0"/>
                  <w:marTop w:val="0"/>
                  <w:marBottom w:val="0"/>
                  <w:divBdr>
                    <w:top w:val="none" w:sz="0" w:space="0" w:color="auto"/>
                    <w:left w:val="none" w:sz="0" w:space="0" w:color="auto"/>
                    <w:bottom w:val="none" w:sz="0" w:space="0" w:color="auto"/>
                    <w:right w:val="none" w:sz="0" w:space="0" w:color="auto"/>
                  </w:divBdr>
                  <w:divsChild>
                    <w:div w:id="1441418074">
                      <w:marLeft w:val="0"/>
                      <w:marRight w:val="0"/>
                      <w:marTop w:val="0"/>
                      <w:marBottom w:val="0"/>
                      <w:divBdr>
                        <w:top w:val="none" w:sz="0" w:space="0" w:color="auto"/>
                        <w:left w:val="none" w:sz="0" w:space="0" w:color="auto"/>
                        <w:bottom w:val="none" w:sz="0" w:space="0" w:color="auto"/>
                        <w:right w:val="none" w:sz="0" w:space="0" w:color="auto"/>
                      </w:divBdr>
                    </w:div>
                  </w:divsChild>
                </w:div>
                <w:div w:id="18168910">
                  <w:marLeft w:val="0"/>
                  <w:marRight w:val="0"/>
                  <w:marTop w:val="0"/>
                  <w:marBottom w:val="0"/>
                  <w:divBdr>
                    <w:top w:val="none" w:sz="0" w:space="0" w:color="auto"/>
                    <w:left w:val="none" w:sz="0" w:space="0" w:color="auto"/>
                    <w:bottom w:val="none" w:sz="0" w:space="0" w:color="auto"/>
                    <w:right w:val="none" w:sz="0" w:space="0" w:color="auto"/>
                  </w:divBdr>
                  <w:divsChild>
                    <w:div w:id="239412640">
                      <w:marLeft w:val="0"/>
                      <w:marRight w:val="0"/>
                      <w:marTop w:val="0"/>
                      <w:marBottom w:val="0"/>
                      <w:divBdr>
                        <w:top w:val="none" w:sz="0" w:space="0" w:color="auto"/>
                        <w:left w:val="none" w:sz="0" w:space="0" w:color="auto"/>
                        <w:bottom w:val="none" w:sz="0" w:space="0" w:color="auto"/>
                        <w:right w:val="none" w:sz="0" w:space="0" w:color="auto"/>
                      </w:divBdr>
                    </w:div>
                  </w:divsChild>
                </w:div>
                <w:div w:id="971860795">
                  <w:marLeft w:val="0"/>
                  <w:marRight w:val="0"/>
                  <w:marTop w:val="0"/>
                  <w:marBottom w:val="0"/>
                  <w:divBdr>
                    <w:top w:val="none" w:sz="0" w:space="0" w:color="auto"/>
                    <w:left w:val="none" w:sz="0" w:space="0" w:color="auto"/>
                    <w:bottom w:val="none" w:sz="0" w:space="0" w:color="auto"/>
                    <w:right w:val="none" w:sz="0" w:space="0" w:color="auto"/>
                  </w:divBdr>
                  <w:divsChild>
                    <w:div w:id="510099103">
                      <w:marLeft w:val="0"/>
                      <w:marRight w:val="0"/>
                      <w:marTop w:val="0"/>
                      <w:marBottom w:val="0"/>
                      <w:divBdr>
                        <w:top w:val="none" w:sz="0" w:space="0" w:color="auto"/>
                        <w:left w:val="none" w:sz="0" w:space="0" w:color="auto"/>
                        <w:bottom w:val="none" w:sz="0" w:space="0" w:color="auto"/>
                        <w:right w:val="none" w:sz="0" w:space="0" w:color="auto"/>
                      </w:divBdr>
                    </w:div>
                  </w:divsChild>
                </w:div>
                <w:div w:id="146750758">
                  <w:marLeft w:val="0"/>
                  <w:marRight w:val="0"/>
                  <w:marTop w:val="0"/>
                  <w:marBottom w:val="0"/>
                  <w:divBdr>
                    <w:top w:val="none" w:sz="0" w:space="0" w:color="auto"/>
                    <w:left w:val="none" w:sz="0" w:space="0" w:color="auto"/>
                    <w:bottom w:val="none" w:sz="0" w:space="0" w:color="auto"/>
                    <w:right w:val="none" w:sz="0" w:space="0" w:color="auto"/>
                  </w:divBdr>
                  <w:divsChild>
                    <w:div w:id="1606497023">
                      <w:marLeft w:val="0"/>
                      <w:marRight w:val="0"/>
                      <w:marTop w:val="0"/>
                      <w:marBottom w:val="0"/>
                      <w:divBdr>
                        <w:top w:val="none" w:sz="0" w:space="0" w:color="auto"/>
                        <w:left w:val="none" w:sz="0" w:space="0" w:color="auto"/>
                        <w:bottom w:val="none" w:sz="0" w:space="0" w:color="auto"/>
                        <w:right w:val="none" w:sz="0" w:space="0" w:color="auto"/>
                      </w:divBdr>
                    </w:div>
                  </w:divsChild>
                </w:div>
                <w:div w:id="143548427">
                  <w:marLeft w:val="0"/>
                  <w:marRight w:val="0"/>
                  <w:marTop w:val="0"/>
                  <w:marBottom w:val="0"/>
                  <w:divBdr>
                    <w:top w:val="none" w:sz="0" w:space="0" w:color="auto"/>
                    <w:left w:val="none" w:sz="0" w:space="0" w:color="auto"/>
                    <w:bottom w:val="none" w:sz="0" w:space="0" w:color="auto"/>
                    <w:right w:val="none" w:sz="0" w:space="0" w:color="auto"/>
                  </w:divBdr>
                  <w:divsChild>
                    <w:div w:id="1677225588">
                      <w:marLeft w:val="0"/>
                      <w:marRight w:val="0"/>
                      <w:marTop w:val="0"/>
                      <w:marBottom w:val="0"/>
                      <w:divBdr>
                        <w:top w:val="none" w:sz="0" w:space="0" w:color="auto"/>
                        <w:left w:val="none" w:sz="0" w:space="0" w:color="auto"/>
                        <w:bottom w:val="none" w:sz="0" w:space="0" w:color="auto"/>
                        <w:right w:val="none" w:sz="0" w:space="0" w:color="auto"/>
                      </w:divBdr>
                    </w:div>
                  </w:divsChild>
                </w:div>
                <w:div w:id="1943950860">
                  <w:marLeft w:val="0"/>
                  <w:marRight w:val="0"/>
                  <w:marTop w:val="0"/>
                  <w:marBottom w:val="0"/>
                  <w:divBdr>
                    <w:top w:val="none" w:sz="0" w:space="0" w:color="auto"/>
                    <w:left w:val="none" w:sz="0" w:space="0" w:color="auto"/>
                    <w:bottom w:val="none" w:sz="0" w:space="0" w:color="auto"/>
                    <w:right w:val="none" w:sz="0" w:space="0" w:color="auto"/>
                  </w:divBdr>
                  <w:divsChild>
                    <w:div w:id="430205355">
                      <w:marLeft w:val="0"/>
                      <w:marRight w:val="0"/>
                      <w:marTop w:val="0"/>
                      <w:marBottom w:val="0"/>
                      <w:divBdr>
                        <w:top w:val="none" w:sz="0" w:space="0" w:color="auto"/>
                        <w:left w:val="none" w:sz="0" w:space="0" w:color="auto"/>
                        <w:bottom w:val="none" w:sz="0" w:space="0" w:color="auto"/>
                        <w:right w:val="none" w:sz="0" w:space="0" w:color="auto"/>
                      </w:divBdr>
                    </w:div>
                  </w:divsChild>
                </w:div>
                <w:div w:id="2038506016">
                  <w:marLeft w:val="0"/>
                  <w:marRight w:val="0"/>
                  <w:marTop w:val="0"/>
                  <w:marBottom w:val="0"/>
                  <w:divBdr>
                    <w:top w:val="none" w:sz="0" w:space="0" w:color="auto"/>
                    <w:left w:val="none" w:sz="0" w:space="0" w:color="auto"/>
                    <w:bottom w:val="none" w:sz="0" w:space="0" w:color="auto"/>
                    <w:right w:val="none" w:sz="0" w:space="0" w:color="auto"/>
                  </w:divBdr>
                  <w:divsChild>
                    <w:div w:id="556360674">
                      <w:marLeft w:val="0"/>
                      <w:marRight w:val="0"/>
                      <w:marTop w:val="0"/>
                      <w:marBottom w:val="0"/>
                      <w:divBdr>
                        <w:top w:val="none" w:sz="0" w:space="0" w:color="auto"/>
                        <w:left w:val="none" w:sz="0" w:space="0" w:color="auto"/>
                        <w:bottom w:val="none" w:sz="0" w:space="0" w:color="auto"/>
                        <w:right w:val="none" w:sz="0" w:space="0" w:color="auto"/>
                      </w:divBdr>
                    </w:div>
                  </w:divsChild>
                </w:div>
                <w:div w:id="1559054379">
                  <w:marLeft w:val="0"/>
                  <w:marRight w:val="0"/>
                  <w:marTop w:val="0"/>
                  <w:marBottom w:val="0"/>
                  <w:divBdr>
                    <w:top w:val="none" w:sz="0" w:space="0" w:color="auto"/>
                    <w:left w:val="none" w:sz="0" w:space="0" w:color="auto"/>
                    <w:bottom w:val="none" w:sz="0" w:space="0" w:color="auto"/>
                    <w:right w:val="none" w:sz="0" w:space="0" w:color="auto"/>
                  </w:divBdr>
                  <w:divsChild>
                    <w:div w:id="11340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21290">
      <w:bodyDiv w:val="1"/>
      <w:marLeft w:val="0"/>
      <w:marRight w:val="0"/>
      <w:marTop w:val="0"/>
      <w:marBottom w:val="0"/>
      <w:divBdr>
        <w:top w:val="none" w:sz="0" w:space="0" w:color="auto"/>
        <w:left w:val="none" w:sz="0" w:space="0" w:color="auto"/>
        <w:bottom w:val="none" w:sz="0" w:space="0" w:color="auto"/>
        <w:right w:val="none" w:sz="0" w:space="0" w:color="auto"/>
      </w:divBdr>
    </w:div>
    <w:div w:id="192440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A46BABBE1C55A4490959E8A49647291" ma:contentTypeVersion="36" ma:contentTypeDescription="Crear nuevo documento." ma:contentTypeScope="" ma:versionID="9724ad5e947d56543e811bc533522e81">
  <xsd:schema xmlns:xsd="http://www.w3.org/2001/XMLSchema" xmlns:xs="http://www.w3.org/2001/XMLSchema" xmlns:p="http://schemas.microsoft.com/office/2006/metadata/properties" xmlns:ns3="296c6103-0c5e-4615-b2e3-8741f39a7c58" xmlns:ns4="bd34b031-98c1-41f4-80c5-7b329ff8be02" targetNamespace="http://schemas.microsoft.com/office/2006/metadata/properties" ma:root="true" ma:fieldsID="6517dcfbe1dc7dd296f4835af19fa864" ns3:_="" ns4:_="">
    <xsd:import namespace="296c6103-0c5e-4615-b2e3-8741f39a7c58"/>
    <xsd:import namespace="bd34b031-98c1-41f4-80c5-7b329ff8be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6103-0c5e-4615-b2e3-8741f39a7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4b031-98c1-41f4-80c5-7b329ff8be02" elementFormDefault="qualified">
    <xsd:import namespace="http://schemas.microsoft.com/office/2006/documentManagement/types"/>
    <xsd:import namespace="http://schemas.microsoft.com/office/infopath/2007/PartnerControls"/>
    <xsd:element name="SharedWithUsers" ma:index="3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Detalles de uso compartido" ma:internalName="SharedWithDetails" ma:readOnly="true">
      <xsd:simpleType>
        <xsd:restriction base="dms:Note">
          <xsd:maxLength value="255"/>
        </xsd:restriction>
      </xsd:simpleType>
    </xsd:element>
    <xsd:element name="SharingHintHash" ma:index="3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th_Settings xmlns="296c6103-0c5e-4615-b2e3-8741f39a7c58" xsi:nil="true"/>
    <Owner xmlns="296c6103-0c5e-4615-b2e3-8741f39a7c58">
      <UserInfo>
        <DisplayName/>
        <AccountId xsi:nil="true"/>
        <AccountType/>
      </UserInfo>
    </Owner>
    <TeamsChannelId xmlns="296c6103-0c5e-4615-b2e3-8741f39a7c58" xsi:nil="true"/>
    <_activity xmlns="296c6103-0c5e-4615-b2e3-8741f39a7c58" xsi:nil="true"/>
    <NotebookType xmlns="296c6103-0c5e-4615-b2e3-8741f39a7c58" xsi:nil="true"/>
    <FolderType xmlns="296c6103-0c5e-4615-b2e3-8741f39a7c58" xsi:nil="true"/>
    <AppVersion xmlns="296c6103-0c5e-4615-b2e3-8741f39a7c58" xsi:nil="true"/>
    <Invited_Teachers xmlns="296c6103-0c5e-4615-b2e3-8741f39a7c58" xsi:nil="true"/>
    <IsNotebookLocked xmlns="296c6103-0c5e-4615-b2e3-8741f39a7c58" xsi:nil="true"/>
    <Teachers xmlns="296c6103-0c5e-4615-b2e3-8741f39a7c58">
      <UserInfo>
        <DisplayName/>
        <AccountId xsi:nil="true"/>
        <AccountType/>
      </UserInfo>
    </Teachers>
    <Students xmlns="296c6103-0c5e-4615-b2e3-8741f39a7c58">
      <UserInfo>
        <DisplayName/>
        <AccountId xsi:nil="true"/>
        <AccountType/>
      </UserInfo>
    </Students>
    <Student_Groups xmlns="296c6103-0c5e-4615-b2e3-8741f39a7c58">
      <UserInfo>
        <DisplayName/>
        <AccountId xsi:nil="true"/>
        <AccountType/>
      </UserInfo>
    </Student_Groups>
    <Teams_Channel_Section_Location xmlns="296c6103-0c5e-4615-b2e3-8741f39a7c58" xsi:nil="true"/>
    <Self_Registration_Enabled xmlns="296c6103-0c5e-4615-b2e3-8741f39a7c58" xsi:nil="true"/>
    <Has_Teacher_Only_SectionGroup xmlns="296c6103-0c5e-4615-b2e3-8741f39a7c58" xsi:nil="true"/>
    <CultureName xmlns="296c6103-0c5e-4615-b2e3-8741f39a7c58" xsi:nil="true"/>
    <Distribution_Groups xmlns="296c6103-0c5e-4615-b2e3-8741f39a7c58" xsi:nil="true"/>
    <LMS_Mappings xmlns="296c6103-0c5e-4615-b2e3-8741f39a7c58" xsi:nil="true"/>
    <Invited_Students xmlns="296c6103-0c5e-4615-b2e3-8741f39a7c58" xsi:nil="true"/>
    <Is_Collaboration_Space_Locked xmlns="296c6103-0c5e-4615-b2e3-8741f39a7c58" xsi:nil="true"/>
    <Templates xmlns="296c6103-0c5e-4615-b2e3-8741f39a7c58" xsi:nil="true"/>
    <DefaultSectionNames xmlns="296c6103-0c5e-4615-b2e3-8741f39a7c58" xsi:nil="true"/>
  </documentManagement>
</p:properties>
</file>

<file path=customXml/itemProps1.xml><?xml version="1.0" encoding="utf-8"?>
<ds:datastoreItem xmlns:ds="http://schemas.openxmlformats.org/officeDocument/2006/customXml" ds:itemID="{BFE3F6F9-35B0-414B-8C20-54020A9FA9D4}">
  <ds:schemaRefs>
    <ds:schemaRef ds:uri="http://schemas.microsoft.com/sharepoint/v3/contenttype/forms"/>
  </ds:schemaRefs>
</ds:datastoreItem>
</file>

<file path=customXml/itemProps2.xml><?xml version="1.0" encoding="utf-8"?>
<ds:datastoreItem xmlns:ds="http://schemas.openxmlformats.org/officeDocument/2006/customXml" ds:itemID="{AFECDA12-B038-4042-BB4F-82714749B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6103-0c5e-4615-b2e3-8741f39a7c58"/>
    <ds:schemaRef ds:uri="bd34b031-98c1-41f4-80c5-7b329ff8b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52CD7-1C5C-4402-85F7-9462B8601415}">
  <ds:schemaRefs>
    <ds:schemaRef ds:uri="http://schemas.openxmlformats.org/officeDocument/2006/bibliography"/>
  </ds:schemaRefs>
</ds:datastoreItem>
</file>

<file path=customXml/itemProps4.xml><?xml version="1.0" encoding="utf-8"?>
<ds:datastoreItem xmlns:ds="http://schemas.openxmlformats.org/officeDocument/2006/customXml" ds:itemID="{ED83CF23-6C53-424D-BA11-9106752BA9B1}">
  <ds:schemaRefs>
    <ds:schemaRef ds:uri="http://schemas.microsoft.com/office/2006/metadata/properties"/>
    <ds:schemaRef ds:uri="http://schemas.microsoft.com/office/infopath/2007/PartnerControls"/>
    <ds:schemaRef ds:uri="296c6103-0c5e-4615-b2e3-8741f39a7c58"/>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86</Pages>
  <Words>26649</Words>
  <Characters>146570</Characters>
  <Application>Microsoft Office Word</Application>
  <DocSecurity>0</DocSecurity>
  <Lines>1221</Lines>
  <Paragraphs>345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172874</CharactersWithSpaces>
  <SharedDoc>false</SharedDoc>
  <HLinks>
    <vt:vector size="300" baseType="variant">
      <vt:variant>
        <vt:i4>524297</vt:i4>
      </vt:variant>
      <vt:variant>
        <vt:i4>297</vt:i4>
      </vt:variant>
      <vt:variant>
        <vt:i4>0</vt:i4>
      </vt:variant>
      <vt:variant>
        <vt:i4>5</vt:i4>
      </vt:variant>
      <vt:variant>
        <vt:lpwstr>https://portal.edu.gva.es/iesmediterraneo/es/</vt:lpwstr>
      </vt:variant>
      <vt:variant>
        <vt:lpwstr/>
      </vt:variant>
      <vt:variant>
        <vt:i4>2031676</vt:i4>
      </vt:variant>
      <vt:variant>
        <vt:i4>290</vt:i4>
      </vt:variant>
      <vt:variant>
        <vt:i4>0</vt:i4>
      </vt:variant>
      <vt:variant>
        <vt:i4>5</vt:i4>
      </vt:variant>
      <vt:variant>
        <vt:lpwstr/>
      </vt:variant>
      <vt:variant>
        <vt:lpwstr>_Toc115189014</vt:lpwstr>
      </vt:variant>
      <vt:variant>
        <vt:i4>2031676</vt:i4>
      </vt:variant>
      <vt:variant>
        <vt:i4>284</vt:i4>
      </vt:variant>
      <vt:variant>
        <vt:i4>0</vt:i4>
      </vt:variant>
      <vt:variant>
        <vt:i4>5</vt:i4>
      </vt:variant>
      <vt:variant>
        <vt:lpwstr/>
      </vt:variant>
      <vt:variant>
        <vt:lpwstr>_Toc115189013</vt:lpwstr>
      </vt:variant>
      <vt:variant>
        <vt:i4>2031676</vt:i4>
      </vt:variant>
      <vt:variant>
        <vt:i4>278</vt:i4>
      </vt:variant>
      <vt:variant>
        <vt:i4>0</vt:i4>
      </vt:variant>
      <vt:variant>
        <vt:i4>5</vt:i4>
      </vt:variant>
      <vt:variant>
        <vt:lpwstr/>
      </vt:variant>
      <vt:variant>
        <vt:lpwstr>_Toc115189012</vt:lpwstr>
      </vt:variant>
      <vt:variant>
        <vt:i4>2031676</vt:i4>
      </vt:variant>
      <vt:variant>
        <vt:i4>272</vt:i4>
      </vt:variant>
      <vt:variant>
        <vt:i4>0</vt:i4>
      </vt:variant>
      <vt:variant>
        <vt:i4>5</vt:i4>
      </vt:variant>
      <vt:variant>
        <vt:lpwstr/>
      </vt:variant>
      <vt:variant>
        <vt:lpwstr>_Toc115189011</vt:lpwstr>
      </vt:variant>
      <vt:variant>
        <vt:i4>2031676</vt:i4>
      </vt:variant>
      <vt:variant>
        <vt:i4>266</vt:i4>
      </vt:variant>
      <vt:variant>
        <vt:i4>0</vt:i4>
      </vt:variant>
      <vt:variant>
        <vt:i4>5</vt:i4>
      </vt:variant>
      <vt:variant>
        <vt:lpwstr/>
      </vt:variant>
      <vt:variant>
        <vt:lpwstr>_Toc115189010</vt:lpwstr>
      </vt:variant>
      <vt:variant>
        <vt:i4>1966140</vt:i4>
      </vt:variant>
      <vt:variant>
        <vt:i4>260</vt:i4>
      </vt:variant>
      <vt:variant>
        <vt:i4>0</vt:i4>
      </vt:variant>
      <vt:variant>
        <vt:i4>5</vt:i4>
      </vt:variant>
      <vt:variant>
        <vt:lpwstr/>
      </vt:variant>
      <vt:variant>
        <vt:lpwstr>_Toc115189009</vt:lpwstr>
      </vt:variant>
      <vt:variant>
        <vt:i4>1966140</vt:i4>
      </vt:variant>
      <vt:variant>
        <vt:i4>254</vt:i4>
      </vt:variant>
      <vt:variant>
        <vt:i4>0</vt:i4>
      </vt:variant>
      <vt:variant>
        <vt:i4>5</vt:i4>
      </vt:variant>
      <vt:variant>
        <vt:lpwstr/>
      </vt:variant>
      <vt:variant>
        <vt:lpwstr>_Toc115189008</vt:lpwstr>
      </vt:variant>
      <vt:variant>
        <vt:i4>1966140</vt:i4>
      </vt:variant>
      <vt:variant>
        <vt:i4>248</vt:i4>
      </vt:variant>
      <vt:variant>
        <vt:i4>0</vt:i4>
      </vt:variant>
      <vt:variant>
        <vt:i4>5</vt:i4>
      </vt:variant>
      <vt:variant>
        <vt:lpwstr/>
      </vt:variant>
      <vt:variant>
        <vt:lpwstr>_Toc115189007</vt:lpwstr>
      </vt:variant>
      <vt:variant>
        <vt:i4>1966140</vt:i4>
      </vt:variant>
      <vt:variant>
        <vt:i4>242</vt:i4>
      </vt:variant>
      <vt:variant>
        <vt:i4>0</vt:i4>
      </vt:variant>
      <vt:variant>
        <vt:i4>5</vt:i4>
      </vt:variant>
      <vt:variant>
        <vt:lpwstr/>
      </vt:variant>
      <vt:variant>
        <vt:lpwstr>_Toc115189006</vt:lpwstr>
      </vt:variant>
      <vt:variant>
        <vt:i4>1966140</vt:i4>
      </vt:variant>
      <vt:variant>
        <vt:i4>236</vt:i4>
      </vt:variant>
      <vt:variant>
        <vt:i4>0</vt:i4>
      </vt:variant>
      <vt:variant>
        <vt:i4>5</vt:i4>
      </vt:variant>
      <vt:variant>
        <vt:lpwstr/>
      </vt:variant>
      <vt:variant>
        <vt:lpwstr>_Toc115189005</vt:lpwstr>
      </vt:variant>
      <vt:variant>
        <vt:i4>1966140</vt:i4>
      </vt:variant>
      <vt:variant>
        <vt:i4>230</vt:i4>
      </vt:variant>
      <vt:variant>
        <vt:i4>0</vt:i4>
      </vt:variant>
      <vt:variant>
        <vt:i4>5</vt:i4>
      </vt:variant>
      <vt:variant>
        <vt:lpwstr/>
      </vt:variant>
      <vt:variant>
        <vt:lpwstr>_Toc115189004</vt:lpwstr>
      </vt:variant>
      <vt:variant>
        <vt:i4>1966140</vt:i4>
      </vt:variant>
      <vt:variant>
        <vt:i4>224</vt:i4>
      </vt:variant>
      <vt:variant>
        <vt:i4>0</vt:i4>
      </vt:variant>
      <vt:variant>
        <vt:i4>5</vt:i4>
      </vt:variant>
      <vt:variant>
        <vt:lpwstr/>
      </vt:variant>
      <vt:variant>
        <vt:lpwstr>_Toc115189003</vt:lpwstr>
      </vt:variant>
      <vt:variant>
        <vt:i4>1966140</vt:i4>
      </vt:variant>
      <vt:variant>
        <vt:i4>218</vt:i4>
      </vt:variant>
      <vt:variant>
        <vt:i4>0</vt:i4>
      </vt:variant>
      <vt:variant>
        <vt:i4>5</vt:i4>
      </vt:variant>
      <vt:variant>
        <vt:lpwstr/>
      </vt:variant>
      <vt:variant>
        <vt:lpwstr>_Toc115189002</vt:lpwstr>
      </vt:variant>
      <vt:variant>
        <vt:i4>1966140</vt:i4>
      </vt:variant>
      <vt:variant>
        <vt:i4>212</vt:i4>
      </vt:variant>
      <vt:variant>
        <vt:i4>0</vt:i4>
      </vt:variant>
      <vt:variant>
        <vt:i4>5</vt:i4>
      </vt:variant>
      <vt:variant>
        <vt:lpwstr/>
      </vt:variant>
      <vt:variant>
        <vt:lpwstr>_Toc115189001</vt:lpwstr>
      </vt:variant>
      <vt:variant>
        <vt:i4>1966140</vt:i4>
      </vt:variant>
      <vt:variant>
        <vt:i4>206</vt:i4>
      </vt:variant>
      <vt:variant>
        <vt:i4>0</vt:i4>
      </vt:variant>
      <vt:variant>
        <vt:i4>5</vt:i4>
      </vt:variant>
      <vt:variant>
        <vt:lpwstr/>
      </vt:variant>
      <vt:variant>
        <vt:lpwstr>_Toc115189000</vt:lpwstr>
      </vt:variant>
      <vt:variant>
        <vt:i4>1441845</vt:i4>
      </vt:variant>
      <vt:variant>
        <vt:i4>200</vt:i4>
      </vt:variant>
      <vt:variant>
        <vt:i4>0</vt:i4>
      </vt:variant>
      <vt:variant>
        <vt:i4>5</vt:i4>
      </vt:variant>
      <vt:variant>
        <vt:lpwstr/>
      </vt:variant>
      <vt:variant>
        <vt:lpwstr>_Toc115188999</vt:lpwstr>
      </vt:variant>
      <vt:variant>
        <vt:i4>1441845</vt:i4>
      </vt:variant>
      <vt:variant>
        <vt:i4>194</vt:i4>
      </vt:variant>
      <vt:variant>
        <vt:i4>0</vt:i4>
      </vt:variant>
      <vt:variant>
        <vt:i4>5</vt:i4>
      </vt:variant>
      <vt:variant>
        <vt:lpwstr/>
      </vt:variant>
      <vt:variant>
        <vt:lpwstr>_Toc115188998</vt:lpwstr>
      </vt:variant>
      <vt:variant>
        <vt:i4>1441845</vt:i4>
      </vt:variant>
      <vt:variant>
        <vt:i4>188</vt:i4>
      </vt:variant>
      <vt:variant>
        <vt:i4>0</vt:i4>
      </vt:variant>
      <vt:variant>
        <vt:i4>5</vt:i4>
      </vt:variant>
      <vt:variant>
        <vt:lpwstr/>
      </vt:variant>
      <vt:variant>
        <vt:lpwstr>_Toc115188997</vt:lpwstr>
      </vt:variant>
      <vt:variant>
        <vt:i4>1441845</vt:i4>
      </vt:variant>
      <vt:variant>
        <vt:i4>182</vt:i4>
      </vt:variant>
      <vt:variant>
        <vt:i4>0</vt:i4>
      </vt:variant>
      <vt:variant>
        <vt:i4>5</vt:i4>
      </vt:variant>
      <vt:variant>
        <vt:lpwstr/>
      </vt:variant>
      <vt:variant>
        <vt:lpwstr>_Toc115188996</vt:lpwstr>
      </vt:variant>
      <vt:variant>
        <vt:i4>1441845</vt:i4>
      </vt:variant>
      <vt:variant>
        <vt:i4>176</vt:i4>
      </vt:variant>
      <vt:variant>
        <vt:i4>0</vt:i4>
      </vt:variant>
      <vt:variant>
        <vt:i4>5</vt:i4>
      </vt:variant>
      <vt:variant>
        <vt:lpwstr/>
      </vt:variant>
      <vt:variant>
        <vt:lpwstr>_Toc115188995</vt:lpwstr>
      </vt:variant>
      <vt:variant>
        <vt:i4>1441845</vt:i4>
      </vt:variant>
      <vt:variant>
        <vt:i4>170</vt:i4>
      </vt:variant>
      <vt:variant>
        <vt:i4>0</vt:i4>
      </vt:variant>
      <vt:variant>
        <vt:i4>5</vt:i4>
      </vt:variant>
      <vt:variant>
        <vt:lpwstr/>
      </vt:variant>
      <vt:variant>
        <vt:lpwstr>_Toc115188994</vt:lpwstr>
      </vt:variant>
      <vt:variant>
        <vt:i4>1441845</vt:i4>
      </vt:variant>
      <vt:variant>
        <vt:i4>164</vt:i4>
      </vt:variant>
      <vt:variant>
        <vt:i4>0</vt:i4>
      </vt:variant>
      <vt:variant>
        <vt:i4>5</vt:i4>
      </vt:variant>
      <vt:variant>
        <vt:lpwstr/>
      </vt:variant>
      <vt:variant>
        <vt:lpwstr>_Toc115188993</vt:lpwstr>
      </vt:variant>
      <vt:variant>
        <vt:i4>1441845</vt:i4>
      </vt:variant>
      <vt:variant>
        <vt:i4>158</vt:i4>
      </vt:variant>
      <vt:variant>
        <vt:i4>0</vt:i4>
      </vt:variant>
      <vt:variant>
        <vt:i4>5</vt:i4>
      </vt:variant>
      <vt:variant>
        <vt:lpwstr/>
      </vt:variant>
      <vt:variant>
        <vt:lpwstr>_Toc115188992</vt:lpwstr>
      </vt:variant>
      <vt:variant>
        <vt:i4>1441845</vt:i4>
      </vt:variant>
      <vt:variant>
        <vt:i4>152</vt:i4>
      </vt:variant>
      <vt:variant>
        <vt:i4>0</vt:i4>
      </vt:variant>
      <vt:variant>
        <vt:i4>5</vt:i4>
      </vt:variant>
      <vt:variant>
        <vt:lpwstr/>
      </vt:variant>
      <vt:variant>
        <vt:lpwstr>_Toc115188991</vt:lpwstr>
      </vt:variant>
      <vt:variant>
        <vt:i4>1441845</vt:i4>
      </vt:variant>
      <vt:variant>
        <vt:i4>146</vt:i4>
      </vt:variant>
      <vt:variant>
        <vt:i4>0</vt:i4>
      </vt:variant>
      <vt:variant>
        <vt:i4>5</vt:i4>
      </vt:variant>
      <vt:variant>
        <vt:lpwstr/>
      </vt:variant>
      <vt:variant>
        <vt:lpwstr>_Toc115188990</vt:lpwstr>
      </vt:variant>
      <vt:variant>
        <vt:i4>1507381</vt:i4>
      </vt:variant>
      <vt:variant>
        <vt:i4>140</vt:i4>
      </vt:variant>
      <vt:variant>
        <vt:i4>0</vt:i4>
      </vt:variant>
      <vt:variant>
        <vt:i4>5</vt:i4>
      </vt:variant>
      <vt:variant>
        <vt:lpwstr/>
      </vt:variant>
      <vt:variant>
        <vt:lpwstr>_Toc115188989</vt:lpwstr>
      </vt:variant>
      <vt:variant>
        <vt:i4>1507381</vt:i4>
      </vt:variant>
      <vt:variant>
        <vt:i4>134</vt:i4>
      </vt:variant>
      <vt:variant>
        <vt:i4>0</vt:i4>
      </vt:variant>
      <vt:variant>
        <vt:i4>5</vt:i4>
      </vt:variant>
      <vt:variant>
        <vt:lpwstr/>
      </vt:variant>
      <vt:variant>
        <vt:lpwstr>_Toc115188988</vt:lpwstr>
      </vt:variant>
      <vt:variant>
        <vt:i4>1507381</vt:i4>
      </vt:variant>
      <vt:variant>
        <vt:i4>128</vt:i4>
      </vt:variant>
      <vt:variant>
        <vt:i4>0</vt:i4>
      </vt:variant>
      <vt:variant>
        <vt:i4>5</vt:i4>
      </vt:variant>
      <vt:variant>
        <vt:lpwstr/>
      </vt:variant>
      <vt:variant>
        <vt:lpwstr>_Toc115188987</vt:lpwstr>
      </vt:variant>
      <vt:variant>
        <vt:i4>1507381</vt:i4>
      </vt:variant>
      <vt:variant>
        <vt:i4>122</vt:i4>
      </vt:variant>
      <vt:variant>
        <vt:i4>0</vt:i4>
      </vt:variant>
      <vt:variant>
        <vt:i4>5</vt:i4>
      </vt:variant>
      <vt:variant>
        <vt:lpwstr/>
      </vt:variant>
      <vt:variant>
        <vt:lpwstr>_Toc115188986</vt:lpwstr>
      </vt:variant>
      <vt:variant>
        <vt:i4>1507381</vt:i4>
      </vt:variant>
      <vt:variant>
        <vt:i4>116</vt:i4>
      </vt:variant>
      <vt:variant>
        <vt:i4>0</vt:i4>
      </vt:variant>
      <vt:variant>
        <vt:i4>5</vt:i4>
      </vt:variant>
      <vt:variant>
        <vt:lpwstr/>
      </vt:variant>
      <vt:variant>
        <vt:lpwstr>_Toc115188985</vt:lpwstr>
      </vt:variant>
      <vt:variant>
        <vt:i4>1507381</vt:i4>
      </vt:variant>
      <vt:variant>
        <vt:i4>110</vt:i4>
      </vt:variant>
      <vt:variant>
        <vt:i4>0</vt:i4>
      </vt:variant>
      <vt:variant>
        <vt:i4>5</vt:i4>
      </vt:variant>
      <vt:variant>
        <vt:lpwstr/>
      </vt:variant>
      <vt:variant>
        <vt:lpwstr>_Toc115188984</vt:lpwstr>
      </vt:variant>
      <vt:variant>
        <vt:i4>1507381</vt:i4>
      </vt:variant>
      <vt:variant>
        <vt:i4>104</vt:i4>
      </vt:variant>
      <vt:variant>
        <vt:i4>0</vt:i4>
      </vt:variant>
      <vt:variant>
        <vt:i4>5</vt:i4>
      </vt:variant>
      <vt:variant>
        <vt:lpwstr/>
      </vt:variant>
      <vt:variant>
        <vt:lpwstr>_Toc115188983</vt:lpwstr>
      </vt:variant>
      <vt:variant>
        <vt:i4>1507381</vt:i4>
      </vt:variant>
      <vt:variant>
        <vt:i4>98</vt:i4>
      </vt:variant>
      <vt:variant>
        <vt:i4>0</vt:i4>
      </vt:variant>
      <vt:variant>
        <vt:i4>5</vt:i4>
      </vt:variant>
      <vt:variant>
        <vt:lpwstr/>
      </vt:variant>
      <vt:variant>
        <vt:lpwstr>_Toc115188982</vt:lpwstr>
      </vt:variant>
      <vt:variant>
        <vt:i4>1507381</vt:i4>
      </vt:variant>
      <vt:variant>
        <vt:i4>92</vt:i4>
      </vt:variant>
      <vt:variant>
        <vt:i4>0</vt:i4>
      </vt:variant>
      <vt:variant>
        <vt:i4>5</vt:i4>
      </vt:variant>
      <vt:variant>
        <vt:lpwstr/>
      </vt:variant>
      <vt:variant>
        <vt:lpwstr>_Toc115188981</vt:lpwstr>
      </vt:variant>
      <vt:variant>
        <vt:i4>1507381</vt:i4>
      </vt:variant>
      <vt:variant>
        <vt:i4>86</vt:i4>
      </vt:variant>
      <vt:variant>
        <vt:i4>0</vt:i4>
      </vt:variant>
      <vt:variant>
        <vt:i4>5</vt:i4>
      </vt:variant>
      <vt:variant>
        <vt:lpwstr/>
      </vt:variant>
      <vt:variant>
        <vt:lpwstr>_Toc115188980</vt:lpwstr>
      </vt:variant>
      <vt:variant>
        <vt:i4>1572917</vt:i4>
      </vt:variant>
      <vt:variant>
        <vt:i4>80</vt:i4>
      </vt:variant>
      <vt:variant>
        <vt:i4>0</vt:i4>
      </vt:variant>
      <vt:variant>
        <vt:i4>5</vt:i4>
      </vt:variant>
      <vt:variant>
        <vt:lpwstr/>
      </vt:variant>
      <vt:variant>
        <vt:lpwstr>_Toc115188979</vt:lpwstr>
      </vt:variant>
      <vt:variant>
        <vt:i4>1572917</vt:i4>
      </vt:variant>
      <vt:variant>
        <vt:i4>74</vt:i4>
      </vt:variant>
      <vt:variant>
        <vt:i4>0</vt:i4>
      </vt:variant>
      <vt:variant>
        <vt:i4>5</vt:i4>
      </vt:variant>
      <vt:variant>
        <vt:lpwstr/>
      </vt:variant>
      <vt:variant>
        <vt:lpwstr>_Toc115188978</vt:lpwstr>
      </vt:variant>
      <vt:variant>
        <vt:i4>1572917</vt:i4>
      </vt:variant>
      <vt:variant>
        <vt:i4>68</vt:i4>
      </vt:variant>
      <vt:variant>
        <vt:i4>0</vt:i4>
      </vt:variant>
      <vt:variant>
        <vt:i4>5</vt:i4>
      </vt:variant>
      <vt:variant>
        <vt:lpwstr/>
      </vt:variant>
      <vt:variant>
        <vt:lpwstr>_Toc115188977</vt:lpwstr>
      </vt:variant>
      <vt:variant>
        <vt:i4>1572917</vt:i4>
      </vt:variant>
      <vt:variant>
        <vt:i4>62</vt:i4>
      </vt:variant>
      <vt:variant>
        <vt:i4>0</vt:i4>
      </vt:variant>
      <vt:variant>
        <vt:i4>5</vt:i4>
      </vt:variant>
      <vt:variant>
        <vt:lpwstr/>
      </vt:variant>
      <vt:variant>
        <vt:lpwstr>_Toc115188976</vt:lpwstr>
      </vt:variant>
      <vt:variant>
        <vt:i4>1572917</vt:i4>
      </vt:variant>
      <vt:variant>
        <vt:i4>56</vt:i4>
      </vt:variant>
      <vt:variant>
        <vt:i4>0</vt:i4>
      </vt:variant>
      <vt:variant>
        <vt:i4>5</vt:i4>
      </vt:variant>
      <vt:variant>
        <vt:lpwstr/>
      </vt:variant>
      <vt:variant>
        <vt:lpwstr>_Toc115188975</vt:lpwstr>
      </vt:variant>
      <vt:variant>
        <vt:i4>1572917</vt:i4>
      </vt:variant>
      <vt:variant>
        <vt:i4>50</vt:i4>
      </vt:variant>
      <vt:variant>
        <vt:i4>0</vt:i4>
      </vt:variant>
      <vt:variant>
        <vt:i4>5</vt:i4>
      </vt:variant>
      <vt:variant>
        <vt:lpwstr/>
      </vt:variant>
      <vt:variant>
        <vt:lpwstr>_Toc115188974</vt:lpwstr>
      </vt:variant>
      <vt:variant>
        <vt:i4>1572917</vt:i4>
      </vt:variant>
      <vt:variant>
        <vt:i4>44</vt:i4>
      </vt:variant>
      <vt:variant>
        <vt:i4>0</vt:i4>
      </vt:variant>
      <vt:variant>
        <vt:i4>5</vt:i4>
      </vt:variant>
      <vt:variant>
        <vt:lpwstr/>
      </vt:variant>
      <vt:variant>
        <vt:lpwstr>_Toc115188973</vt:lpwstr>
      </vt:variant>
      <vt:variant>
        <vt:i4>1572917</vt:i4>
      </vt:variant>
      <vt:variant>
        <vt:i4>38</vt:i4>
      </vt:variant>
      <vt:variant>
        <vt:i4>0</vt:i4>
      </vt:variant>
      <vt:variant>
        <vt:i4>5</vt:i4>
      </vt:variant>
      <vt:variant>
        <vt:lpwstr/>
      </vt:variant>
      <vt:variant>
        <vt:lpwstr>_Toc115188972</vt:lpwstr>
      </vt:variant>
      <vt:variant>
        <vt:i4>1572917</vt:i4>
      </vt:variant>
      <vt:variant>
        <vt:i4>32</vt:i4>
      </vt:variant>
      <vt:variant>
        <vt:i4>0</vt:i4>
      </vt:variant>
      <vt:variant>
        <vt:i4>5</vt:i4>
      </vt:variant>
      <vt:variant>
        <vt:lpwstr/>
      </vt:variant>
      <vt:variant>
        <vt:lpwstr>_Toc115188971</vt:lpwstr>
      </vt:variant>
      <vt:variant>
        <vt:i4>1572917</vt:i4>
      </vt:variant>
      <vt:variant>
        <vt:i4>26</vt:i4>
      </vt:variant>
      <vt:variant>
        <vt:i4>0</vt:i4>
      </vt:variant>
      <vt:variant>
        <vt:i4>5</vt:i4>
      </vt:variant>
      <vt:variant>
        <vt:lpwstr/>
      </vt:variant>
      <vt:variant>
        <vt:lpwstr>_Toc115188970</vt:lpwstr>
      </vt:variant>
      <vt:variant>
        <vt:i4>1638453</vt:i4>
      </vt:variant>
      <vt:variant>
        <vt:i4>20</vt:i4>
      </vt:variant>
      <vt:variant>
        <vt:i4>0</vt:i4>
      </vt:variant>
      <vt:variant>
        <vt:i4>5</vt:i4>
      </vt:variant>
      <vt:variant>
        <vt:lpwstr/>
      </vt:variant>
      <vt:variant>
        <vt:lpwstr>_Toc115188969</vt:lpwstr>
      </vt:variant>
      <vt:variant>
        <vt:i4>1638453</vt:i4>
      </vt:variant>
      <vt:variant>
        <vt:i4>14</vt:i4>
      </vt:variant>
      <vt:variant>
        <vt:i4>0</vt:i4>
      </vt:variant>
      <vt:variant>
        <vt:i4>5</vt:i4>
      </vt:variant>
      <vt:variant>
        <vt:lpwstr/>
      </vt:variant>
      <vt:variant>
        <vt:lpwstr>_Toc115188968</vt:lpwstr>
      </vt:variant>
      <vt:variant>
        <vt:i4>1638453</vt:i4>
      </vt:variant>
      <vt:variant>
        <vt:i4>8</vt:i4>
      </vt:variant>
      <vt:variant>
        <vt:i4>0</vt:i4>
      </vt:variant>
      <vt:variant>
        <vt:i4>5</vt:i4>
      </vt:variant>
      <vt:variant>
        <vt:lpwstr/>
      </vt:variant>
      <vt:variant>
        <vt:lpwstr>_Toc115188967</vt:lpwstr>
      </vt:variant>
      <vt:variant>
        <vt:i4>1638453</vt:i4>
      </vt:variant>
      <vt:variant>
        <vt:i4>2</vt:i4>
      </vt:variant>
      <vt:variant>
        <vt:i4>0</vt:i4>
      </vt:variant>
      <vt:variant>
        <vt:i4>5</vt:i4>
      </vt:variant>
      <vt:variant>
        <vt:lpwstr/>
      </vt:variant>
      <vt:variant>
        <vt:lpwstr>_Toc115188966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GONZALEZ FERNANDEZ, RUBEN</cp:lastModifiedBy>
  <cp:revision>9</cp:revision>
  <dcterms:created xsi:type="dcterms:W3CDTF">2025-09-02T06:31:00Z</dcterms:created>
  <dcterms:modified xsi:type="dcterms:W3CDTF">2025-09-03T16:11:00Z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0x0101009A46BABBE1C55A4490959E8A49647291</vt:lpwstr>
  </property>
</Properties>
</file>