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8"/>
        <w:gridCol w:w="3537"/>
      </w:tblGrid>
      <w:tr w:rsidR="00E347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59" w:rsidRDefault="00746A97">
            <w:pPr>
              <w:pStyle w:val="Sinespaciado"/>
              <w:jc w:val="center"/>
              <w:rPr>
                <w:rFonts w:ascii="Cambria" w:hAnsi="Cambria"/>
                <w:sz w:val="48"/>
                <w:szCs w:val="48"/>
                <w:lang w:val="ca-ES"/>
              </w:rPr>
            </w:pPr>
            <w:bookmarkStart w:id="0" w:name="_GoBack"/>
            <w:bookmarkEnd w:id="0"/>
            <w:r>
              <w:rPr>
                <w:rFonts w:ascii="Cambria" w:hAnsi="Cambria"/>
                <w:sz w:val="48"/>
                <w:szCs w:val="48"/>
                <w:lang w:val="ca-ES"/>
              </w:rPr>
              <w:t>DEPARTAMENT</w:t>
            </w:r>
          </w:p>
          <w:p w:rsidR="00E34759" w:rsidRDefault="00746A97">
            <w:pPr>
              <w:pStyle w:val="Sinespaciado"/>
              <w:jc w:val="center"/>
              <w:rPr>
                <w:rFonts w:ascii="Cambria" w:hAnsi="Cambria"/>
                <w:sz w:val="48"/>
                <w:szCs w:val="48"/>
                <w:lang w:val="ca-ES"/>
              </w:rPr>
            </w:pPr>
            <w:r>
              <w:rPr>
                <w:rFonts w:ascii="Cambria" w:hAnsi="Cambria"/>
                <w:sz w:val="48"/>
                <w:szCs w:val="48"/>
                <w:lang w:val="ca-ES"/>
              </w:rPr>
              <w:t>de DIBUIX</w:t>
            </w:r>
          </w:p>
          <w:p w:rsidR="00E34759" w:rsidRDefault="00746A97">
            <w:pPr>
              <w:pStyle w:val="Sinespaciado"/>
              <w:jc w:val="center"/>
              <w:rPr>
                <w:rFonts w:ascii="Cambria" w:hAnsi="Cambria"/>
                <w:sz w:val="28"/>
                <w:szCs w:val="28"/>
                <w:lang w:val="ca-ES"/>
              </w:rPr>
            </w:pPr>
            <w:r>
              <w:rPr>
                <w:rFonts w:ascii="Cambria" w:hAnsi="Cambria"/>
                <w:sz w:val="28"/>
                <w:szCs w:val="28"/>
                <w:lang w:val="ca-ES"/>
              </w:rPr>
              <w:t>CURS 2023-2024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59" w:rsidRDefault="00E34759">
            <w:pPr>
              <w:pStyle w:val="Sinespaciado"/>
              <w:rPr>
                <w:rFonts w:ascii="Cambria" w:hAnsi="Cambria"/>
                <w:lang w:val="ca-ES"/>
              </w:rPr>
            </w:pPr>
          </w:p>
          <w:p w:rsidR="00E34759" w:rsidRDefault="00746A97">
            <w:pPr>
              <w:pStyle w:val="Sinespaciado"/>
              <w:jc w:val="center"/>
              <w:rPr>
                <w:rFonts w:ascii="Cambria" w:hAnsi="Cambria"/>
                <w:sz w:val="40"/>
                <w:szCs w:val="40"/>
                <w:lang w:val="ca-ES"/>
              </w:rPr>
            </w:pPr>
            <w:r>
              <w:rPr>
                <w:rFonts w:ascii="Cambria" w:hAnsi="Cambria"/>
                <w:sz w:val="40"/>
                <w:szCs w:val="40"/>
                <w:lang w:val="ca-ES"/>
              </w:rPr>
              <w:t>2n ESO</w:t>
            </w:r>
          </w:p>
        </w:tc>
      </w:tr>
    </w:tbl>
    <w:p w:rsidR="00E34759" w:rsidRDefault="00E34759">
      <w:pPr>
        <w:pStyle w:val="Standard"/>
        <w:rPr>
          <w:rFonts w:ascii="Cambria" w:hAnsi="Cambria"/>
          <w:b/>
          <w:lang w:val="ca-ES"/>
        </w:rPr>
      </w:pPr>
    </w:p>
    <w:p w:rsidR="00E34759" w:rsidRDefault="00746A97">
      <w:pPr>
        <w:pStyle w:val="Standard"/>
        <w:rPr>
          <w:rFonts w:ascii="Cambria" w:hAnsi="Cambria"/>
          <w:b/>
          <w:bCs/>
          <w:lang w:val="ca-ES"/>
        </w:rPr>
      </w:pPr>
      <w:r>
        <w:rPr>
          <w:rFonts w:ascii="Cambria" w:hAnsi="Cambria"/>
          <w:b/>
          <w:bCs/>
          <w:lang w:val="ca-ES"/>
        </w:rPr>
        <w:t>Matèria:  EDUCACIÓ PLÀSTICA, VISUAL I AUDIOVISUAL</w:t>
      </w:r>
    </w:p>
    <w:p w:rsidR="00E34759" w:rsidRDefault="00E34759">
      <w:pPr>
        <w:pStyle w:val="Standard"/>
        <w:rPr>
          <w:lang w:val="ca-ES"/>
        </w:rPr>
      </w:pPr>
    </w:p>
    <w:p w:rsidR="00E34759" w:rsidRDefault="00746A97">
      <w:pPr>
        <w:pStyle w:val="Sinespaciado"/>
        <w:jc w:val="both"/>
        <w:rPr>
          <w:rFonts w:ascii="Cambria" w:hAnsi="Cambria"/>
          <w:b/>
          <w:u w:val="single"/>
          <w:lang w:val="ca-ES"/>
        </w:rPr>
      </w:pPr>
      <w:r>
        <w:rPr>
          <w:rFonts w:ascii="Cambria" w:hAnsi="Cambria"/>
          <w:b/>
          <w:u w:val="single"/>
          <w:lang w:val="ca-ES"/>
        </w:rPr>
        <w:t>1. QUÈ VEUREM.</w:t>
      </w:r>
    </w:p>
    <w:p w:rsidR="00E34759" w:rsidRDefault="00E34759">
      <w:pPr>
        <w:pStyle w:val="Sinespaciado"/>
        <w:jc w:val="both"/>
        <w:rPr>
          <w:rFonts w:ascii="Cambria" w:hAnsi="Cambria"/>
          <w:b/>
          <w:u w:val="single"/>
          <w:lang w:val="ca-ES"/>
        </w:rPr>
      </w:pPr>
    </w:p>
    <w:p w:rsidR="00E34759" w:rsidRDefault="00E34759">
      <w:pPr>
        <w:pStyle w:val="Sinespaciado"/>
        <w:jc w:val="both"/>
        <w:rPr>
          <w:rFonts w:ascii="Cambria" w:hAnsi="Cambria"/>
          <w:b/>
          <w:u w:val="single"/>
          <w:lang w:val="ca-ES"/>
        </w:rPr>
      </w:pPr>
    </w:p>
    <w:tbl>
      <w:tblPr>
        <w:tblW w:w="10195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3399"/>
        <w:gridCol w:w="3398"/>
      </w:tblGrid>
      <w:tr w:rsidR="00E34759">
        <w:tblPrEx>
          <w:tblCellMar>
            <w:top w:w="0" w:type="dxa"/>
            <w:bottom w:w="0" w:type="dxa"/>
          </w:tblCellMar>
        </w:tblPrEx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59" w:rsidRDefault="00746A97">
            <w:pPr>
              <w:pStyle w:val="Sinespaciado"/>
              <w:jc w:val="center"/>
              <w:rPr>
                <w:rFonts w:ascii="Cambria" w:hAnsi="Cambria"/>
                <w:b/>
                <w:lang w:val="ca-ES"/>
              </w:rPr>
            </w:pPr>
            <w:r>
              <w:rPr>
                <w:rFonts w:ascii="Cambria" w:hAnsi="Cambria"/>
                <w:b/>
                <w:lang w:val="ca-ES"/>
              </w:rPr>
              <w:t>1a AVALUACIÓ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59" w:rsidRDefault="00746A97">
            <w:pPr>
              <w:pStyle w:val="Sinespaciado"/>
              <w:jc w:val="center"/>
              <w:rPr>
                <w:rFonts w:ascii="Cambria" w:hAnsi="Cambria"/>
                <w:b/>
                <w:lang w:val="ca-ES"/>
              </w:rPr>
            </w:pPr>
            <w:r>
              <w:rPr>
                <w:rFonts w:ascii="Cambria" w:hAnsi="Cambria"/>
                <w:b/>
                <w:lang w:val="ca-ES"/>
              </w:rPr>
              <w:t>2a AVALUACIÓ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59" w:rsidRDefault="00746A97">
            <w:pPr>
              <w:pStyle w:val="Sinespaciado"/>
              <w:jc w:val="center"/>
              <w:rPr>
                <w:rFonts w:ascii="Cambria" w:hAnsi="Cambria"/>
                <w:b/>
                <w:lang w:val="ca-ES"/>
              </w:rPr>
            </w:pPr>
            <w:r>
              <w:rPr>
                <w:rFonts w:ascii="Cambria" w:hAnsi="Cambria"/>
                <w:b/>
                <w:lang w:val="ca-ES"/>
              </w:rPr>
              <w:t>3a AVALUACIÓ</w:t>
            </w:r>
          </w:p>
        </w:tc>
      </w:tr>
      <w:tr w:rsidR="00E34759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59" w:rsidRDefault="00746A97">
            <w:pPr>
              <w:pStyle w:val="Standard"/>
              <w:snapToGrid w:val="0"/>
              <w:rPr>
                <w:rFonts w:ascii="Cambria" w:hAnsi="Cambria"/>
                <w:sz w:val="20"/>
                <w:lang w:val="ca-ES"/>
              </w:rPr>
            </w:pPr>
            <w:r>
              <w:rPr>
                <w:rFonts w:ascii="Cambria" w:hAnsi="Cambria"/>
                <w:sz w:val="20"/>
                <w:lang w:val="ca-ES"/>
              </w:rPr>
              <w:t xml:space="preserve"> </w:t>
            </w:r>
          </w:p>
          <w:p w:rsidR="00E34759" w:rsidRDefault="00746A97">
            <w:pPr>
              <w:pStyle w:val="Standard"/>
              <w:snapToGrid w:val="0"/>
              <w:rPr>
                <w:rFonts w:ascii="Cambria" w:hAnsi="Cambria"/>
                <w:sz w:val="20"/>
                <w:szCs w:val="20"/>
                <w:lang w:val="ca-ES"/>
              </w:rPr>
            </w:pPr>
            <w:r>
              <w:rPr>
                <w:rFonts w:ascii="Cambria" w:hAnsi="Cambria"/>
                <w:sz w:val="20"/>
                <w:szCs w:val="20"/>
                <w:lang w:val="ca-ES"/>
              </w:rPr>
              <w:t xml:space="preserve"> 7 – Els traçats </w:t>
            </w:r>
            <w:r>
              <w:rPr>
                <w:rFonts w:ascii="Cambria" w:hAnsi="Cambria"/>
                <w:sz w:val="20"/>
                <w:szCs w:val="20"/>
                <w:lang w:val="ca-ES"/>
              </w:rPr>
              <w:t>geomètrics</w:t>
            </w:r>
          </w:p>
          <w:p w:rsidR="00E34759" w:rsidRDefault="00746A97">
            <w:pPr>
              <w:pStyle w:val="Standard"/>
              <w:snapToGrid w:val="0"/>
              <w:rPr>
                <w:rFonts w:ascii="Cambria" w:hAnsi="Cambria"/>
                <w:sz w:val="20"/>
                <w:szCs w:val="20"/>
                <w:lang w:val="ca-ES"/>
              </w:rPr>
            </w:pPr>
            <w:r>
              <w:rPr>
                <w:rFonts w:ascii="Cambria" w:hAnsi="Cambria"/>
                <w:sz w:val="20"/>
                <w:szCs w:val="20"/>
                <w:lang w:val="ca-ES"/>
              </w:rPr>
              <w:t xml:space="preserve"> 8 – Les formes poligonals</w:t>
            </w:r>
          </w:p>
          <w:p w:rsidR="00E34759" w:rsidRDefault="00E34759">
            <w:pPr>
              <w:pStyle w:val="Standard"/>
              <w:snapToGrid w:val="0"/>
              <w:rPr>
                <w:rFonts w:ascii="Cambria" w:hAnsi="Cambria"/>
                <w:sz w:val="20"/>
                <w:szCs w:val="20"/>
                <w:lang w:val="ca-ES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59" w:rsidRDefault="00746A97">
            <w:pPr>
              <w:pStyle w:val="Standard"/>
              <w:snapToGrid w:val="0"/>
              <w:rPr>
                <w:rFonts w:ascii="Cambria" w:hAnsi="Cambria"/>
                <w:sz w:val="20"/>
                <w:szCs w:val="20"/>
                <w:lang w:val="ca-ES"/>
              </w:rPr>
            </w:pPr>
            <w:r>
              <w:rPr>
                <w:rFonts w:ascii="Cambria" w:hAnsi="Cambria"/>
                <w:sz w:val="20"/>
                <w:szCs w:val="20"/>
                <w:lang w:val="ca-ES"/>
              </w:rPr>
              <w:t>1 – Elements bàsics de l´expressió visual</w:t>
            </w:r>
          </w:p>
          <w:p w:rsidR="00E34759" w:rsidRDefault="00746A97">
            <w:pPr>
              <w:pStyle w:val="Standard"/>
              <w:snapToGrid w:val="0"/>
              <w:rPr>
                <w:rFonts w:ascii="Cambria" w:hAnsi="Cambria"/>
                <w:sz w:val="20"/>
                <w:szCs w:val="20"/>
                <w:lang w:val="ca-ES"/>
              </w:rPr>
            </w:pPr>
            <w:r>
              <w:rPr>
                <w:rFonts w:ascii="Cambria" w:hAnsi="Cambria"/>
                <w:sz w:val="20"/>
                <w:szCs w:val="20"/>
                <w:lang w:val="ca-ES"/>
              </w:rPr>
              <w:t>2 – El color</w:t>
            </w:r>
          </w:p>
          <w:p w:rsidR="00E34759" w:rsidRDefault="00746A97">
            <w:pPr>
              <w:pStyle w:val="Standard"/>
              <w:snapToGrid w:val="0"/>
              <w:rPr>
                <w:rFonts w:ascii="Cambria" w:hAnsi="Cambria"/>
                <w:sz w:val="20"/>
                <w:szCs w:val="20"/>
                <w:lang w:val="ca-ES"/>
              </w:rPr>
            </w:pPr>
            <w:r>
              <w:rPr>
                <w:rFonts w:ascii="Cambria" w:hAnsi="Cambria"/>
                <w:sz w:val="20"/>
                <w:szCs w:val="20"/>
                <w:lang w:val="ca-ES"/>
              </w:rPr>
              <w:t>3 – Les formes i la composició</w:t>
            </w:r>
          </w:p>
          <w:p w:rsidR="00E34759" w:rsidRDefault="00E34759">
            <w:pPr>
              <w:pStyle w:val="Standard"/>
              <w:snapToGrid w:val="0"/>
              <w:rPr>
                <w:rFonts w:ascii="Calibri" w:hAnsi="Calibri"/>
                <w:sz w:val="20"/>
                <w:lang w:val="ca-ES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59" w:rsidRDefault="00E34759">
            <w:pPr>
              <w:pStyle w:val="Standard"/>
              <w:snapToGrid w:val="0"/>
              <w:ind w:left="360"/>
              <w:rPr>
                <w:rFonts w:ascii="Cambria" w:hAnsi="Cambria"/>
                <w:sz w:val="20"/>
                <w:lang w:val="ca-ES"/>
              </w:rPr>
            </w:pPr>
          </w:p>
          <w:p w:rsidR="00E34759" w:rsidRDefault="00746A97">
            <w:pPr>
              <w:pStyle w:val="Standard"/>
              <w:snapToGrid w:val="0"/>
              <w:ind w:left="360"/>
              <w:rPr>
                <w:rFonts w:ascii="Cambria" w:hAnsi="Cambria"/>
                <w:sz w:val="20"/>
                <w:szCs w:val="20"/>
                <w:lang w:val="ca-ES"/>
              </w:rPr>
            </w:pPr>
            <w:r>
              <w:rPr>
                <w:rFonts w:ascii="Cambria" w:hAnsi="Cambria"/>
                <w:sz w:val="20"/>
                <w:szCs w:val="20"/>
                <w:lang w:val="ca-ES"/>
              </w:rPr>
              <w:t>4 – El llenguatge visual</w:t>
            </w:r>
          </w:p>
          <w:p w:rsidR="00E34759" w:rsidRDefault="00746A97">
            <w:pPr>
              <w:pStyle w:val="Standard"/>
              <w:snapToGrid w:val="0"/>
              <w:ind w:left="360"/>
              <w:rPr>
                <w:rFonts w:ascii="Cambria" w:hAnsi="Cambria"/>
                <w:sz w:val="20"/>
                <w:szCs w:val="20"/>
                <w:lang w:val="ca-ES"/>
              </w:rPr>
            </w:pPr>
            <w:r>
              <w:rPr>
                <w:rFonts w:ascii="Cambria" w:hAnsi="Cambria"/>
                <w:sz w:val="20"/>
                <w:szCs w:val="20"/>
                <w:lang w:val="ca-ES"/>
              </w:rPr>
              <w:t>5 – El còmic</w:t>
            </w:r>
          </w:p>
          <w:p w:rsidR="00E34759" w:rsidRDefault="00746A97">
            <w:pPr>
              <w:pStyle w:val="Standard"/>
              <w:snapToGrid w:val="0"/>
              <w:ind w:left="360"/>
              <w:rPr>
                <w:rFonts w:ascii="Cambria" w:hAnsi="Cambria"/>
                <w:sz w:val="20"/>
                <w:szCs w:val="20"/>
                <w:lang w:val="ca-ES"/>
              </w:rPr>
            </w:pPr>
            <w:r>
              <w:rPr>
                <w:rFonts w:ascii="Cambria" w:hAnsi="Cambria"/>
                <w:sz w:val="20"/>
                <w:szCs w:val="20"/>
                <w:lang w:val="ca-ES"/>
              </w:rPr>
              <w:t>6 – La fotografia i el cinema</w:t>
            </w:r>
          </w:p>
        </w:tc>
      </w:tr>
    </w:tbl>
    <w:p w:rsidR="00E34759" w:rsidRDefault="00E34759">
      <w:pPr>
        <w:pStyle w:val="Sinespaciado"/>
        <w:jc w:val="both"/>
        <w:rPr>
          <w:rFonts w:ascii="Cambria" w:hAnsi="Cambria"/>
          <w:b/>
          <w:u w:val="single"/>
          <w:lang w:val="ca-ES"/>
        </w:rPr>
      </w:pPr>
    </w:p>
    <w:p w:rsidR="00E34759" w:rsidRDefault="00E34759">
      <w:pPr>
        <w:pStyle w:val="Sinespaciado"/>
        <w:jc w:val="both"/>
        <w:rPr>
          <w:rFonts w:ascii="Cambria" w:hAnsi="Cambria"/>
          <w:b/>
          <w:u w:val="single"/>
          <w:lang w:val="ca-ES"/>
        </w:rPr>
      </w:pPr>
    </w:p>
    <w:p w:rsidR="00E34759" w:rsidRDefault="00746A97">
      <w:pPr>
        <w:pStyle w:val="Sinespaciado"/>
        <w:jc w:val="both"/>
        <w:rPr>
          <w:rFonts w:ascii="Cambria" w:hAnsi="Cambria"/>
          <w:b/>
          <w:u w:val="single"/>
          <w:lang w:val="ca-ES"/>
        </w:rPr>
      </w:pPr>
      <w:r>
        <w:rPr>
          <w:rFonts w:ascii="Cambria" w:hAnsi="Cambria"/>
          <w:b/>
          <w:u w:val="single"/>
          <w:lang w:val="ca-ES"/>
        </w:rPr>
        <w:t>2. COM S’AVALUARÀ.</w:t>
      </w:r>
    </w:p>
    <w:p w:rsidR="00E34759" w:rsidRDefault="00E34759">
      <w:pPr>
        <w:pStyle w:val="Sinespaciado"/>
        <w:jc w:val="both"/>
        <w:rPr>
          <w:rFonts w:ascii="Cambria" w:hAnsi="Cambria"/>
          <w:b/>
          <w:u w:val="single"/>
          <w:lang w:val="ca-ES"/>
        </w:rPr>
      </w:pPr>
    </w:p>
    <w:p w:rsidR="00E34759" w:rsidRDefault="00E34759">
      <w:pPr>
        <w:pStyle w:val="Sinespaciado"/>
        <w:jc w:val="both"/>
        <w:rPr>
          <w:rFonts w:ascii="Cambria" w:hAnsi="Cambria"/>
          <w:b/>
          <w:u w:val="single"/>
          <w:lang w:val="ca-ES"/>
        </w:rPr>
      </w:pPr>
    </w:p>
    <w:tbl>
      <w:tblPr>
        <w:tblW w:w="10195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7648"/>
      </w:tblGrid>
      <w:tr w:rsidR="00E34759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59" w:rsidRDefault="00746A97">
            <w:pPr>
              <w:pStyle w:val="Sinespaciado"/>
              <w:jc w:val="center"/>
              <w:rPr>
                <w:rFonts w:ascii="Cambria" w:hAnsi="Cambria"/>
                <w:sz w:val="22"/>
                <w:szCs w:val="22"/>
                <w:lang w:val="ca-ES"/>
              </w:rPr>
            </w:pPr>
            <w:r>
              <w:rPr>
                <w:rFonts w:ascii="Cambria" w:hAnsi="Cambria"/>
                <w:sz w:val="22"/>
                <w:szCs w:val="22"/>
                <w:lang w:val="ca-ES"/>
              </w:rPr>
              <w:t>QUALIFICACIÓ AVALUACIONS PARCIALS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59" w:rsidRDefault="00E34759">
            <w:pPr>
              <w:spacing w:line="360" w:lineRule="auto"/>
            </w:pPr>
          </w:p>
          <w:p w:rsidR="00E34759" w:rsidRDefault="00746A97">
            <w:pPr>
              <w:spacing w:line="360" w:lineRule="auto"/>
            </w:pPr>
            <w:r>
              <w:rPr>
                <w:rFonts w:ascii="Cambria" w:eastAsia="Cambria" w:hAnsi="Cambria" w:cs="Cambria"/>
              </w:rPr>
              <w:t>INSTRUMENTS D' AVALUACIÓ:</w:t>
            </w:r>
          </w:p>
          <w:p w:rsidR="00E34759" w:rsidRDefault="00746A97">
            <w:pPr>
              <w:spacing w:line="360" w:lineRule="auto"/>
            </w:pPr>
            <w:r>
              <w:rPr>
                <w:rFonts w:ascii="Cambria" w:eastAsia="Cambria" w:hAnsi="Cambria" w:cs="Cambria"/>
              </w:rPr>
              <w:t xml:space="preserve">- Proves  sobre els conceptes teòrics o treballs de recerca : Suposaran un </w:t>
            </w:r>
            <w:r>
              <w:rPr>
                <w:rFonts w:ascii="Cambria" w:eastAsia="Cambria" w:hAnsi="Cambria" w:cs="Cambria"/>
                <w:b/>
                <w:bCs/>
              </w:rPr>
              <w:t>40%</w:t>
            </w:r>
            <w:r>
              <w:rPr>
                <w:rFonts w:ascii="Cambria" w:eastAsia="Cambria" w:hAnsi="Cambria" w:cs="Cambria"/>
              </w:rPr>
              <w:t xml:space="preserve"> de la nota.</w:t>
            </w:r>
          </w:p>
          <w:p w:rsidR="00E34759" w:rsidRDefault="00746A97">
            <w:pPr>
              <w:spacing w:line="360" w:lineRule="auto"/>
            </w:pPr>
            <w:r>
              <w:rPr>
                <w:rFonts w:ascii="Cambria" w:eastAsia="Cambria" w:hAnsi="Cambria" w:cs="Cambria"/>
              </w:rPr>
              <w:t xml:space="preserve">- Projectes pràctics i làmines de dibuix: Comptaran un </w:t>
            </w:r>
            <w:r>
              <w:rPr>
                <w:rFonts w:ascii="Cambria" w:eastAsia="Cambria" w:hAnsi="Cambria" w:cs="Cambria"/>
                <w:b/>
                <w:bCs/>
              </w:rPr>
              <w:t>40%</w:t>
            </w:r>
            <w:r>
              <w:rPr>
                <w:rFonts w:ascii="Cambria" w:eastAsia="Cambria" w:hAnsi="Cambria" w:cs="Cambria"/>
              </w:rPr>
              <w:t xml:space="preserve"> de la nota. Podran realitzar-se a classe, a casa, de forma individual o en grup.</w:t>
            </w:r>
          </w:p>
          <w:p w:rsidR="00E34759" w:rsidRDefault="00746A97">
            <w:pPr>
              <w:pStyle w:val="Sinespaciado"/>
              <w:spacing w:line="360" w:lineRule="auto"/>
            </w:pPr>
            <w:r>
              <w:rPr>
                <w:rFonts w:ascii="Cambria" w:eastAsia="Cambria" w:hAnsi="Cambria" w:cs="Cambria"/>
                <w:sz w:val="20"/>
                <w:szCs w:val="20"/>
                <w:lang w:val="ca-ES"/>
              </w:rPr>
              <w:t xml:space="preserve">- Seguiment del treball a casa i observació directa a l'aula: Comptarà un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lang w:val="ca-ES"/>
              </w:rPr>
              <w:t xml:space="preserve">20% </w:t>
            </w:r>
            <w:r>
              <w:rPr>
                <w:rFonts w:ascii="Cambria" w:eastAsia="Cambria" w:hAnsi="Cambria" w:cs="Cambria"/>
                <w:sz w:val="20"/>
                <w:szCs w:val="20"/>
                <w:lang w:val="ca-ES"/>
              </w:rPr>
              <w:t>de la nota, valorant l'interès per l'entrega de treballs en temps i forma, la utilització del material necessari. i el comportament en general (puntualitat, respecte...).</w:t>
            </w:r>
          </w:p>
          <w:p w:rsidR="00E34759" w:rsidRDefault="00E34759">
            <w:pPr>
              <w:pStyle w:val="Sinespaciado"/>
              <w:spacing w:line="360" w:lineRule="auto"/>
              <w:rPr>
                <w:rFonts w:ascii="Cambria" w:hAnsi="Cambria"/>
                <w:sz w:val="20"/>
                <w:szCs w:val="20"/>
                <w:lang w:val="ca-ES"/>
              </w:rPr>
            </w:pPr>
          </w:p>
        </w:tc>
      </w:tr>
      <w:tr w:rsidR="00E34759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59" w:rsidRDefault="00746A97">
            <w:pPr>
              <w:pStyle w:val="Sinespaciado"/>
              <w:jc w:val="center"/>
              <w:rPr>
                <w:rFonts w:ascii="Cambria" w:hAnsi="Cambria"/>
                <w:sz w:val="22"/>
                <w:szCs w:val="22"/>
                <w:lang w:val="ca-ES"/>
              </w:rPr>
            </w:pPr>
            <w:r>
              <w:rPr>
                <w:rFonts w:ascii="Cambria" w:hAnsi="Cambria"/>
                <w:sz w:val="22"/>
                <w:szCs w:val="22"/>
                <w:lang w:val="ca-ES"/>
              </w:rPr>
              <w:t>QUALIFICACIÓ FINAL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59" w:rsidRDefault="00E34759">
            <w:pPr>
              <w:pStyle w:val="Sinespaciado"/>
              <w:spacing w:line="360" w:lineRule="auto"/>
              <w:rPr>
                <w:rFonts w:ascii="Cambria" w:hAnsi="Cambria"/>
                <w:sz w:val="22"/>
                <w:szCs w:val="22"/>
                <w:lang w:val="ca-ES"/>
              </w:rPr>
            </w:pPr>
          </w:p>
          <w:p w:rsidR="00E34759" w:rsidRDefault="00746A97">
            <w:pPr>
              <w:pStyle w:val="PreformattedText"/>
              <w:spacing w:line="360" w:lineRule="auto"/>
            </w:pPr>
            <w:r>
              <w:rPr>
                <w:rFonts w:ascii="Cambria" w:eastAsia="Times New Roman" w:hAnsi="Cambria" w:cs="Times New Roman"/>
                <w:lang w:val="ca-ES"/>
              </w:rPr>
              <w:t xml:space="preserve">La </w:t>
            </w:r>
            <w:r>
              <w:rPr>
                <w:rFonts w:ascii="Cambria" w:eastAsia="Times New Roman" w:hAnsi="Cambria" w:cs="Times New Roman"/>
                <w:b/>
                <w:bCs/>
                <w:lang w:val="ca-ES"/>
              </w:rPr>
              <w:t xml:space="preserve">nota final </w:t>
            </w:r>
            <w:r>
              <w:rPr>
                <w:rFonts w:ascii="Cambria" w:eastAsia="Times New Roman" w:hAnsi="Cambria" w:cs="Times New Roman"/>
                <w:lang w:val="ca-ES"/>
              </w:rPr>
              <w:t>de la assignatura serà la mitjana corresponent a las tres avaluacions.</w:t>
            </w:r>
          </w:p>
          <w:p w:rsidR="00E34759" w:rsidRDefault="00E34759">
            <w:pPr>
              <w:pStyle w:val="Sinespaciado"/>
              <w:spacing w:line="360" w:lineRule="auto"/>
              <w:rPr>
                <w:rFonts w:ascii="Cambria" w:hAnsi="Cambria"/>
                <w:sz w:val="22"/>
                <w:szCs w:val="22"/>
                <w:lang w:val="ca-ES"/>
              </w:rPr>
            </w:pPr>
          </w:p>
        </w:tc>
      </w:tr>
      <w:tr w:rsidR="00E34759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59" w:rsidRDefault="00746A97">
            <w:pPr>
              <w:pStyle w:val="Sinespaciado"/>
              <w:jc w:val="center"/>
              <w:rPr>
                <w:rFonts w:ascii="Cambria" w:hAnsi="Cambria"/>
                <w:sz w:val="22"/>
                <w:szCs w:val="22"/>
                <w:lang w:val="ca-ES"/>
              </w:rPr>
            </w:pPr>
            <w:r>
              <w:rPr>
                <w:rFonts w:ascii="Cambria" w:hAnsi="Cambria"/>
                <w:sz w:val="22"/>
                <w:szCs w:val="22"/>
                <w:lang w:val="ca-ES"/>
              </w:rPr>
              <w:t>RECUPERACIÓ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59" w:rsidRDefault="00E34759">
            <w:pPr>
              <w:spacing w:line="360" w:lineRule="auto"/>
              <w:rPr>
                <w:rFonts w:ascii="Cambria" w:eastAsia="Cambria" w:hAnsi="Cambria" w:cs="Cambria"/>
              </w:rPr>
            </w:pPr>
          </w:p>
          <w:p w:rsidR="00E34759" w:rsidRDefault="00746A97">
            <w:pP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Després de cada avaluació, si l' alumne ha suspès, tindrà la possibilitat, si així ho considera el professor, de realitzar un examen o p</w:t>
            </w:r>
            <w:r>
              <w:rPr>
                <w:rFonts w:ascii="Cambria" w:eastAsia="Cambria" w:hAnsi="Cambria" w:cs="Cambria"/>
              </w:rPr>
              <w:t>rova per recuperar-la.</w:t>
            </w:r>
          </w:p>
        </w:tc>
      </w:tr>
      <w:tr w:rsidR="00E34759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59" w:rsidRDefault="00746A97">
            <w:pPr>
              <w:pStyle w:val="Sinespaciado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RECUPERACIÓ PENDENT</w:t>
            </w:r>
          </w:p>
          <w:p w:rsidR="00E34759" w:rsidRDefault="00E34759">
            <w:pPr>
              <w:pStyle w:val="Sinespaciado"/>
              <w:jc w:val="center"/>
              <w:rPr>
                <w:sz w:val="20"/>
                <w:szCs w:val="20"/>
                <w:lang w:val="ca-ES"/>
              </w:rPr>
            </w:pP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59" w:rsidRDefault="00E34759">
            <w:pPr>
              <w:pStyle w:val="Standard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  <w:lang w:val="ca-ES"/>
              </w:rPr>
            </w:pPr>
          </w:p>
          <w:p w:rsidR="00E34759" w:rsidRDefault="00746A97">
            <w:pPr>
              <w:pStyle w:val="Standard"/>
              <w:spacing w:line="360" w:lineRule="auto"/>
              <w:jc w:val="both"/>
              <w:rPr>
                <w:rFonts w:ascii="Cambria" w:eastAsia="Cambria" w:hAnsi="Cambria" w:cs="Cambria"/>
                <w:sz w:val="20"/>
                <w:szCs w:val="20"/>
                <w:lang w:val="ca-ES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ca-ES"/>
              </w:rPr>
              <w:t>El Departament es posarà en contacte amb l'</w:t>
            </w:r>
            <w:r>
              <w:rPr>
                <w:rFonts w:ascii="Cambria" w:eastAsia="Cambria" w:hAnsi="Cambria" w:cs="Cambria"/>
                <w:sz w:val="20"/>
                <w:szCs w:val="20"/>
                <w:lang w:val="ca-ES"/>
              </w:rPr>
              <w:t xml:space="preserve"> alumne informant-lo de la data de recuperació així com de la seva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ca-ES"/>
              </w:rPr>
              <w:t>naturalessa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ca-ES"/>
              </w:rPr>
              <w:t>, que podrà consistir en una prova escrita de continguts, en la presentació d' un dossier d' activitats o ambdós.</w:t>
            </w:r>
          </w:p>
        </w:tc>
      </w:tr>
    </w:tbl>
    <w:p w:rsidR="00E34759" w:rsidRDefault="00746A97">
      <w:pPr>
        <w:pStyle w:val="Sinespaciado"/>
        <w:jc w:val="both"/>
        <w:rPr>
          <w:rFonts w:ascii="Cambria" w:hAnsi="Cambria"/>
          <w:b/>
          <w:u w:val="single"/>
          <w:lang w:val="ca-ES"/>
        </w:rPr>
      </w:pPr>
      <w:r>
        <w:rPr>
          <w:rFonts w:ascii="Cambria" w:hAnsi="Cambria"/>
          <w:b/>
          <w:u w:val="single"/>
          <w:lang w:val="ca-ES"/>
        </w:rPr>
        <w:lastRenderedPageBreak/>
        <w:t>3. QUIN MATERIAL NECESSITAREU.</w:t>
      </w:r>
    </w:p>
    <w:p w:rsidR="00E34759" w:rsidRDefault="00E34759">
      <w:pPr>
        <w:pStyle w:val="Sinespaciado"/>
        <w:jc w:val="both"/>
        <w:rPr>
          <w:rFonts w:ascii="Cambria" w:hAnsi="Cambria"/>
          <w:b/>
          <w:u w:val="single"/>
          <w:lang w:val="ca-ES"/>
        </w:rPr>
      </w:pPr>
    </w:p>
    <w:p w:rsidR="00E34759" w:rsidRDefault="00E34759">
      <w:pPr>
        <w:pStyle w:val="Sinespaciado"/>
        <w:jc w:val="both"/>
        <w:rPr>
          <w:rFonts w:ascii="Cambria" w:hAnsi="Cambria"/>
          <w:b/>
          <w:u w:val="single"/>
          <w:lang w:val="ca-ES"/>
        </w:rPr>
      </w:pPr>
    </w:p>
    <w:tbl>
      <w:tblPr>
        <w:tblW w:w="10195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5"/>
      </w:tblGrid>
      <w:tr w:rsidR="00E34759">
        <w:tblPrEx>
          <w:tblCellMar>
            <w:top w:w="0" w:type="dxa"/>
            <w:bottom w:w="0" w:type="dxa"/>
          </w:tblCellMar>
        </w:tblPrEx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59" w:rsidRDefault="00E34759">
            <w:pPr>
              <w:pStyle w:val="Standard"/>
              <w:ind w:left="360"/>
              <w:rPr>
                <w:rFonts w:ascii="Cambria" w:hAnsi="Cambria"/>
                <w:sz w:val="22"/>
                <w:szCs w:val="22"/>
                <w:u w:val="single"/>
                <w:lang w:val="ca-ES"/>
              </w:rPr>
            </w:pPr>
          </w:p>
          <w:p w:rsidR="00E34759" w:rsidRDefault="00746A97">
            <w:pPr>
              <w:pStyle w:val="Standard"/>
              <w:spacing w:line="360" w:lineRule="auto"/>
              <w:ind w:left="360"/>
            </w:pPr>
            <w:r>
              <w:rPr>
                <w:rFonts w:ascii="Cambria" w:hAnsi="Cambria"/>
                <w:sz w:val="20"/>
                <w:szCs w:val="20"/>
                <w:lang w:val="ca-ES"/>
              </w:rPr>
              <w:t xml:space="preserve">- </w:t>
            </w:r>
            <w:r>
              <w:rPr>
                <w:rFonts w:ascii="Cambria" w:hAnsi="Cambria"/>
                <w:sz w:val="20"/>
                <w:szCs w:val="20"/>
                <w:u w:val="single"/>
                <w:lang w:val="ca-ES"/>
              </w:rPr>
              <w:t xml:space="preserve">Llibre  de text: Educació </w:t>
            </w:r>
            <w:r>
              <w:rPr>
                <w:rFonts w:ascii="Cambria" w:hAnsi="Cambria"/>
                <w:sz w:val="20"/>
                <w:szCs w:val="20"/>
                <w:u w:val="single"/>
                <w:lang w:val="ca-ES"/>
              </w:rPr>
              <w:t xml:space="preserve">plàstica, visual i audiovisual I. Editorial </w:t>
            </w:r>
            <w:proofErr w:type="spellStart"/>
            <w:r>
              <w:rPr>
                <w:rFonts w:ascii="Cambria" w:hAnsi="Cambria"/>
                <w:sz w:val="20"/>
                <w:szCs w:val="20"/>
                <w:u w:val="single"/>
                <w:lang w:val="ca-ES"/>
              </w:rPr>
              <w:t>sm</w:t>
            </w:r>
            <w:proofErr w:type="spellEnd"/>
            <w:r>
              <w:rPr>
                <w:rFonts w:ascii="Cambria" w:hAnsi="Cambria"/>
                <w:sz w:val="20"/>
                <w:szCs w:val="20"/>
                <w:u w:val="single"/>
                <w:lang w:val="ca-ES"/>
              </w:rPr>
              <w:t xml:space="preserve"> REVOLA</w:t>
            </w:r>
          </w:p>
          <w:p w:rsidR="00E34759" w:rsidRDefault="00E34759">
            <w:pPr>
              <w:pStyle w:val="Standard"/>
              <w:spacing w:line="360" w:lineRule="auto"/>
              <w:ind w:left="360"/>
              <w:rPr>
                <w:rFonts w:ascii="Cambria" w:hAnsi="Cambria"/>
                <w:sz w:val="20"/>
                <w:szCs w:val="20"/>
                <w:u w:val="single"/>
                <w:lang w:val="ca-ES"/>
              </w:rPr>
            </w:pPr>
          </w:p>
          <w:p w:rsidR="00E34759" w:rsidRDefault="00746A97">
            <w:pPr>
              <w:pStyle w:val="Standard"/>
              <w:spacing w:line="360" w:lineRule="auto"/>
              <w:ind w:left="360"/>
            </w:pPr>
            <w:r>
              <w:rPr>
                <w:rFonts w:ascii="Cambria" w:hAnsi="Cambria"/>
                <w:sz w:val="20"/>
                <w:szCs w:val="20"/>
                <w:lang w:val="ca-ES"/>
              </w:rPr>
              <w:t xml:space="preserve">- </w:t>
            </w:r>
            <w:r>
              <w:rPr>
                <w:rFonts w:ascii="Cambria" w:hAnsi="Cambria"/>
                <w:sz w:val="20"/>
                <w:szCs w:val="20"/>
                <w:u w:val="single"/>
                <w:lang w:val="ca-ES"/>
              </w:rPr>
              <w:t>Material</w:t>
            </w:r>
            <w:r>
              <w:rPr>
                <w:rFonts w:ascii="Cambria" w:hAnsi="Cambria"/>
                <w:sz w:val="20"/>
                <w:szCs w:val="20"/>
                <w:lang w:val="ca-ES"/>
              </w:rPr>
              <w:t xml:space="preserve"> específic per a l’assignatura que l’alumne necessitarà  durant tot el curs. En altres trimestres es podrà demanar altre tipus de material:</w:t>
            </w:r>
          </w:p>
          <w:p w:rsidR="00E34759" w:rsidRDefault="00E34759">
            <w:pPr>
              <w:pStyle w:val="Standard"/>
              <w:spacing w:line="360" w:lineRule="auto"/>
              <w:ind w:left="360"/>
              <w:rPr>
                <w:rFonts w:ascii="Cambria" w:hAnsi="Cambria"/>
                <w:sz w:val="20"/>
                <w:szCs w:val="20"/>
                <w:lang w:val="ca-ES"/>
              </w:rPr>
            </w:pPr>
          </w:p>
          <w:p w:rsidR="00E34759" w:rsidRDefault="00746A97">
            <w:pPr>
              <w:pStyle w:val="Standard"/>
              <w:numPr>
                <w:ilvl w:val="0"/>
                <w:numId w:val="13"/>
              </w:numPr>
              <w:spacing w:line="360" w:lineRule="auto"/>
              <w:rPr>
                <w:rFonts w:ascii="Cambria" w:hAnsi="Cambria"/>
                <w:sz w:val="20"/>
                <w:szCs w:val="20"/>
                <w:lang w:val="ca-ES"/>
              </w:rPr>
            </w:pPr>
            <w:r>
              <w:rPr>
                <w:rFonts w:ascii="Cambria" w:hAnsi="Cambria"/>
                <w:sz w:val="20"/>
                <w:szCs w:val="20"/>
                <w:lang w:val="ca-ES"/>
              </w:rPr>
              <w:t>Bloc de dibuix</w:t>
            </w:r>
          </w:p>
          <w:p w:rsidR="00E34759" w:rsidRDefault="00746A97">
            <w:pPr>
              <w:pStyle w:val="Standard"/>
              <w:numPr>
                <w:ilvl w:val="0"/>
                <w:numId w:val="13"/>
              </w:numPr>
              <w:spacing w:line="360" w:lineRule="auto"/>
              <w:rPr>
                <w:rFonts w:ascii="Cambria" w:hAnsi="Cambria"/>
                <w:sz w:val="20"/>
                <w:szCs w:val="20"/>
                <w:lang w:val="ca-ES"/>
              </w:rPr>
            </w:pPr>
            <w:r>
              <w:rPr>
                <w:rFonts w:ascii="Cambria" w:hAnsi="Cambria"/>
                <w:sz w:val="20"/>
                <w:szCs w:val="20"/>
                <w:lang w:val="ca-ES"/>
              </w:rPr>
              <w:t xml:space="preserve">Regla graduada de 30 cm, escaire i </w:t>
            </w:r>
            <w:r>
              <w:rPr>
                <w:rFonts w:ascii="Cambria" w:hAnsi="Cambria"/>
                <w:sz w:val="20"/>
                <w:szCs w:val="20"/>
                <w:lang w:val="ca-ES"/>
              </w:rPr>
              <w:t>cartabó</w:t>
            </w:r>
          </w:p>
          <w:p w:rsidR="00E34759" w:rsidRDefault="00746A97">
            <w:pPr>
              <w:pStyle w:val="Standard"/>
              <w:numPr>
                <w:ilvl w:val="0"/>
                <w:numId w:val="13"/>
              </w:numPr>
              <w:spacing w:line="360" w:lineRule="auto"/>
              <w:rPr>
                <w:rFonts w:ascii="Cambria" w:hAnsi="Cambria"/>
                <w:sz w:val="20"/>
                <w:szCs w:val="20"/>
                <w:lang w:val="ca-ES"/>
              </w:rPr>
            </w:pPr>
            <w:r>
              <w:rPr>
                <w:rFonts w:ascii="Cambria" w:hAnsi="Cambria"/>
                <w:sz w:val="20"/>
                <w:szCs w:val="20"/>
                <w:lang w:val="ca-ES"/>
              </w:rPr>
              <w:t>Compàs i adaptador</w:t>
            </w:r>
          </w:p>
          <w:p w:rsidR="00E34759" w:rsidRDefault="00746A97">
            <w:pPr>
              <w:pStyle w:val="Standard"/>
              <w:numPr>
                <w:ilvl w:val="0"/>
                <w:numId w:val="13"/>
              </w:numPr>
              <w:spacing w:line="360" w:lineRule="auto"/>
              <w:rPr>
                <w:rFonts w:ascii="Cambria" w:hAnsi="Cambria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ca-ES"/>
              </w:rPr>
              <w:t>Rotuladors</w:t>
            </w:r>
            <w:proofErr w:type="spellEnd"/>
            <w:r>
              <w:rPr>
                <w:rFonts w:ascii="Cambria" w:hAnsi="Cambria"/>
                <w:sz w:val="20"/>
                <w:szCs w:val="20"/>
                <w:lang w:val="ca-ES"/>
              </w:rPr>
              <w:t xml:space="preserve"> i colors</w:t>
            </w:r>
            <w:r>
              <w:rPr>
                <w:rFonts w:ascii="Cambria" w:hAnsi="Cambria"/>
                <w:sz w:val="20"/>
                <w:szCs w:val="20"/>
                <w:lang w:val="ca-ES"/>
              </w:rPr>
              <w:t xml:space="preserve"> de fusta</w:t>
            </w:r>
          </w:p>
          <w:p w:rsidR="00E34759" w:rsidRDefault="00746A97">
            <w:pPr>
              <w:pStyle w:val="Standard"/>
              <w:numPr>
                <w:ilvl w:val="0"/>
                <w:numId w:val="13"/>
              </w:numPr>
              <w:spacing w:line="360" w:lineRule="auto"/>
              <w:rPr>
                <w:rFonts w:ascii="Cambria" w:hAnsi="Cambria"/>
                <w:sz w:val="20"/>
                <w:szCs w:val="20"/>
                <w:lang w:val="ca-ES"/>
              </w:rPr>
            </w:pPr>
            <w:r>
              <w:rPr>
                <w:rFonts w:ascii="Cambria" w:hAnsi="Cambria"/>
                <w:sz w:val="20"/>
                <w:szCs w:val="20"/>
                <w:lang w:val="ca-ES"/>
              </w:rPr>
              <w:t>Bolígraf negre de tinta per a repassar els treballs.</w:t>
            </w:r>
          </w:p>
          <w:p w:rsidR="00E34759" w:rsidRDefault="00746A97">
            <w:pPr>
              <w:pStyle w:val="Standard"/>
              <w:numPr>
                <w:ilvl w:val="0"/>
                <w:numId w:val="13"/>
              </w:numPr>
              <w:spacing w:line="360" w:lineRule="auto"/>
              <w:rPr>
                <w:rFonts w:ascii="Cambria" w:hAnsi="Cambria"/>
                <w:sz w:val="20"/>
                <w:szCs w:val="20"/>
                <w:lang w:val="ca-ES"/>
              </w:rPr>
            </w:pPr>
            <w:r>
              <w:rPr>
                <w:rFonts w:ascii="Cambria" w:hAnsi="Cambria"/>
                <w:sz w:val="20"/>
                <w:szCs w:val="20"/>
                <w:lang w:val="ca-ES"/>
              </w:rPr>
              <w:t>Carpeta  per poder guardar tot el material i deixar-lo a l’aula.</w:t>
            </w:r>
          </w:p>
          <w:p w:rsidR="00E34759" w:rsidRDefault="00E34759">
            <w:pPr>
              <w:pStyle w:val="Standard"/>
              <w:spacing w:line="360" w:lineRule="auto"/>
              <w:rPr>
                <w:rFonts w:ascii="Cambria" w:hAnsi="Cambria"/>
                <w:sz w:val="20"/>
                <w:szCs w:val="20"/>
                <w:lang w:val="ca-ES"/>
              </w:rPr>
            </w:pPr>
          </w:p>
          <w:p w:rsidR="00E34759" w:rsidRDefault="00746A97">
            <w:pPr>
              <w:pStyle w:val="Standard"/>
              <w:spacing w:line="360" w:lineRule="auto"/>
              <w:ind w:left="1164"/>
              <w:rPr>
                <w:rFonts w:ascii="Cambria" w:hAnsi="Cambria"/>
                <w:sz w:val="20"/>
                <w:szCs w:val="20"/>
                <w:lang w:val="ca-ES"/>
              </w:rPr>
            </w:pPr>
            <w:r>
              <w:rPr>
                <w:rFonts w:ascii="Cambria" w:hAnsi="Cambria"/>
                <w:sz w:val="20"/>
                <w:szCs w:val="20"/>
                <w:lang w:val="ca-ES"/>
              </w:rPr>
              <w:t xml:space="preserve">* A l’aula de dibuix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ca-ES"/>
              </w:rPr>
              <w:t>disposseu</w:t>
            </w:r>
            <w:proofErr w:type="spellEnd"/>
            <w:r>
              <w:rPr>
                <w:rFonts w:ascii="Cambria" w:hAnsi="Cambria"/>
                <w:sz w:val="20"/>
                <w:szCs w:val="20"/>
                <w:lang w:val="ca-ES"/>
              </w:rPr>
              <w:t xml:space="preserve"> d’un armari on poden deixar el material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ca-ES"/>
              </w:rPr>
              <w:t>previament</w:t>
            </w:r>
            <w:proofErr w:type="spellEnd"/>
            <w:r>
              <w:rPr>
                <w:rFonts w:ascii="Cambria" w:hAnsi="Cambria"/>
                <w:sz w:val="20"/>
                <w:szCs w:val="20"/>
                <w:lang w:val="ca-ES"/>
              </w:rPr>
              <w:t xml:space="preserve"> identificat i dins la carpeta.</w:t>
            </w:r>
          </w:p>
          <w:p w:rsidR="00E34759" w:rsidRDefault="00746A97">
            <w:pPr>
              <w:pStyle w:val="Standard"/>
              <w:spacing w:line="360" w:lineRule="auto"/>
              <w:ind w:left="1164"/>
              <w:rPr>
                <w:rFonts w:ascii="Cambria" w:hAnsi="Cambria"/>
                <w:sz w:val="20"/>
                <w:szCs w:val="20"/>
                <w:lang w:val="ca-ES"/>
              </w:rPr>
            </w:pPr>
            <w:r>
              <w:rPr>
                <w:rFonts w:ascii="Cambria" w:hAnsi="Cambria"/>
                <w:sz w:val="20"/>
                <w:szCs w:val="20"/>
                <w:lang w:val="ca-ES"/>
              </w:rPr>
              <w:t>*Utilitzarem l</w:t>
            </w:r>
            <w:r>
              <w:rPr>
                <w:rFonts w:ascii="Cambria" w:hAnsi="Cambria"/>
                <w:sz w:val="20"/>
                <w:szCs w:val="20"/>
                <w:lang w:val="ca-ES"/>
              </w:rPr>
              <w:t xml:space="preserve">a plataforma AULES per tal de fer el seguiment de les classes i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ca-ES"/>
              </w:rPr>
              <w:t>presntació</w:t>
            </w:r>
            <w:proofErr w:type="spellEnd"/>
            <w:r>
              <w:rPr>
                <w:rFonts w:ascii="Cambria" w:hAnsi="Cambria"/>
                <w:sz w:val="20"/>
                <w:szCs w:val="20"/>
                <w:lang w:val="ca-ES"/>
              </w:rPr>
              <w:t xml:space="preserve"> d’algunes tasques.</w:t>
            </w:r>
          </w:p>
          <w:p w:rsidR="00E34759" w:rsidRDefault="00E34759">
            <w:pPr>
              <w:pStyle w:val="Standard"/>
              <w:rPr>
                <w:rFonts w:ascii="Cambria" w:hAnsi="Cambria"/>
                <w:sz w:val="20"/>
                <w:szCs w:val="20"/>
                <w:lang w:val="ca-ES"/>
              </w:rPr>
            </w:pPr>
          </w:p>
          <w:p w:rsidR="00E34759" w:rsidRDefault="00E34759">
            <w:pPr>
              <w:pStyle w:val="Standard"/>
              <w:ind w:left="360"/>
              <w:rPr>
                <w:rFonts w:ascii="Cambria" w:hAnsi="Cambria"/>
                <w:sz w:val="20"/>
                <w:szCs w:val="20"/>
                <w:lang w:val="ca-ES"/>
              </w:rPr>
            </w:pPr>
          </w:p>
          <w:p w:rsidR="00E34759" w:rsidRDefault="00E34759">
            <w:pPr>
              <w:pStyle w:val="Standard"/>
              <w:rPr>
                <w:rFonts w:ascii="Cambria" w:hAnsi="Cambria"/>
                <w:sz w:val="12"/>
                <w:szCs w:val="12"/>
                <w:lang w:val="ca-ES"/>
              </w:rPr>
            </w:pPr>
          </w:p>
        </w:tc>
      </w:tr>
    </w:tbl>
    <w:p w:rsidR="00E34759" w:rsidRDefault="00E34759">
      <w:pPr>
        <w:pStyle w:val="Sinespaciado"/>
        <w:jc w:val="both"/>
        <w:rPr>
          <w:rFonts w:ascii="Cambria" w:hAnsi="Cambria"/>
          <w:b/>
          <w:u w:val="single"/>
          <w:lang w:val="ca-ES"/>
        </w:rPr>
      </w:pPr>
    </w:p>
    <w:p w:rsidR="00E34759" w:rsidRDefault="00E34759">
      <w:pPr>
        <w:pStyle w:val="Sinespaciado"/>
        <w:jc w:val="both"/>
      </w:pPr>
    </w:p>
    <w:sectPr w:rsidR="00E34759">
      <w:headerReference w:type="default" r:id="rId8"/>
      <w:footerReference w:type="default" r:id="rId9"/>
      <w:pgSz w:w="11906" w:h="16838"/>
      <w:pgMar w:top="567" w:right="851" w:bottom="1134" w:left="851" w:header="57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97" w:rsidRDefault="00746A97">
      <w:r>
        <w:separator/>
      </w:r>
    </w:p>
  </w:endnote>
  <w:endnote w:type="continuationSeparator" w:id="0">
    <w:p w:rsidR="00746A97" w:rsidRDefault="0074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Noto Sans Devanagari">
    <w:charset w:val="00"/>
    <w:family w:val="swiss"/>
    <w:pitch w:val="variable"/>
  </w:font>
  <w:font w:name="Lohit Hindi">
    <w:charset w:val="00"/>
    <w:family w:val="auto"/>
    <w:pitch w:val="variable"/>
  </w:font>
  <w:font w:name="Droid Sans Fallback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MS Gothic"/>
    <w:charset w:val="00"/>
    <w:family w:val="modern"/>
    <w:pitch w:val="fixed"/>
  </w:font>
  <w:font w:name="Noto Sans Mono CJK SC">
    <w:charset w:val="00"/>
    <w:family w:val="modern"/>
    <w:pitch w:val="fixed"/>
  </w:font>
  <w:font w:name="OpenSymbol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204"/>
    </w:tblGrid>
    <w:tr w:rsidR="00443999">
      <w:tblPrEx>
        <w:tblCellMar>
          <w:top w:w="0" w:type="dxa"/>
          <w:bottom w:w="0" w:type="dxa"/>
        </w:tblCellMar>
      </w:tblPrEx>
      <w:tc>
        <w:tcPr>
          <w:tcW w:w="10204" w:type="dxa"/>
          <w:tcMar>
            <w:top w:w="0" w:type="dxa"/>
            <w:left w:w="108" w:type="dxa"/>
            <w:bottom w:w="0" w:type="dxa"/>
            <w:right w:w="108" w:type="dxa"/>
          </w:tcMar>
        </w:tcPr>
        <w:p w:rsidR="00443999" w:rsidRDefault="00746A97">
          <w:pPr>
            <w:pStyle w:val="Piedepgina"/>
            <w:widowControl w:val="0"/>
            <w:jc w:val="right"/>
          </w:pPr>
        </w:p>
      </w:tc>
    </w:tr>
  </w:tbl>
  <w:p w:rsidR="00443999" w:rsidRDefault="00746A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97" w:rsidRDefault="00746A97">
      <w:r>
        <w:rPr>
          <w:color w:val="000000"/>
        </w:rPr>
        <w:separator/>
      </w:r>
    </w:p>
  </w:footnote>
  <w:footnote w:type="continuationSeparator" w:id="0">
    <w:p w:rsidR="00746A97" w:rsidRDefault="00746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3" w:type="dxa"/>
      <w:tblInd w:w="-1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25"/>
      <w:gridCol w:w="3828"/>
      <w:gridCol w:w="2850"/>
    </w:tblGrid>
    <w:tr w:rsidR="00443999">
      <w:tblPrEx>
        <w:tblCellMar>
          <w:top w:w="0" w:type="dxa"/>
          <w:bottom w:w="0" w:type="dxa"/>
        </w:tblCellMar>
      </w:tblPrEx>
      <w:trPr>
        <w:trHeight w:val="1476"/>
      </w:trPr>
      <w:tc>
        <w:tcPr>
          <w:tcW w:w="352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43999" w:rsidRDefault="00746A97">
          <w:pPr>
            <w:pStyle w:val="Standard"/>
            <w:widowControl w:val="0"/>
            <w:spacing w:before="280" w:after="200"/>
          </w:pPr>
        </w:p>
      </w:tc>
      <w:tc>
        <w:tcPr>
          <w:tcW w:w="3828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43999" w:rsidRDefault="00746A97">
          <w:pPr>
            <w:pStyle w:val="Standard"/>
            <w:widowControl w:val="0"/>
            <w:spacing w:before="280" w:after="200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1019159" cy="1057320"/>
                <wp:effectExtent l="0" t="0" r="0" b="9480"/>
                <wp:docPr id="1" name="Imagen 3" descr="Logo Nuevo sin marc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59" cy="105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43999" w:rsidRDefault="00746A97">
          <w:pPr>
            <w:pStyle w:val="Standard"/>
            <w:widowControl w:val="0"/>
            <w:snapToGrid w:val="0"/>
            <w:spacing w:before="280" w:after="200"/>
            <w:jc w:val="center"/>
          </w:pPr>
        </w:p>
      </w:tc>
    </w:tr>
  </w:tbl>
  <w:p w:rsidR="00443999" w:rsidRDefault="00746A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1B1D"/>
    <w:multiLevelType w:val="multilevel"/>
    <w:tmpl w:val="DF4E2DC2"/>
    <w:styleLink w:val="WWNum8"/>
    <w:lvl w:ilvl="0">
      <w:numFmt w:val="bullet"/>
      <w:lvlText w:val=""/>
      <w:lvlJc w:val="left"/>
      <w:rPr>
        <w:rFonts w:ascii="Times New Roman" w:hAnsi="Times New Roman" w:cs="Arial"/>
        <w:sz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5781852"/>
    <w:multiLevelType w:val="multilevel"/>
    <w:tmpl w:val="57221D54"/>
    <w:styleLink w:val="WWNum4"/>
    <w:lvl w:ilvl="0">
      <w:numFmt w:val="bullet"/>
      <w:lvlText w:val=""/>
      <w:lvlJc w:val="left"/>
      <w:rPr>
        <w:rFonts w:ascii="Times New Roman" w:hAnsi="Times New Roman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BCE43FE"/>
    <w:multiLevelType w:val="multilevel"/>
    <w:tmpl w:val="5CEA0ADE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4E90401"/>
    <w:multiLevelType w:val="multilevel"/>
    <w:tmpl w:val="AFBAEA9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47EA2C0C"/>
    <w:multiLevelType w:val="multilevel"/>
    <w:tmpl w:val="EAA68FB8"/>
    <w:styleLink w:val="WWNum7"/>
    <w:lvl w:ilvl="0">
      <w:numFmt w:val="bullet"/>
      <w:lvlText w:val="-"/>
      <w:lvlJc w:val="left"/>
      <w:rPr>
        <w:rFonts w:ascii="Times New Roman" w:eastAsia="Times New Roman" w:hAnsi="Times New Roman" w:cs="Arial"/>
        <w:sz w:val="20"/>
        <w:szCs w:val="20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">
    <w:nsid w:val="4F553924"/>
    <w:multiLevelType w:val="multilevel"/>
    <w:tmpl w:val="D464A5B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3CB50B3"/>
    <w:multiLevelType w:val="multilevel"/>
    <w:tmpl w:val="5DF04E20"/>
    <w:styleLink w:val="WWNum5"/>
    <w:lvl w:ilvl="0">
      <w:numFmt w:val="bullet"/>
      <w:lvlText w:val=""/>
      <w:lvlJc w:val="left"/>
      <w:rPr>
        <w:rFonts w:ascii="Times New Roman" w:hAnsi="Times New Roman" w:cs="Wingdings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A106949"/>
    <w:multiLevelType w:val="multilevel"/>
    <w:tmpl w:val="E2FEB6AC"/>
    <w:styleLink w:val="WWNum6"/>
    <w:lvl w:ilvl="0">
      <w:numFmt w:val="bullet"/>
      <w:lvlText w:val=""/>
      <w:lvlJc w:val="left"/>
      <w:rPr>
        <w:rFonts w:ascii="Times New Roman" w:hAnsi="Times New Roman" w:cs="Wingdings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B5B7359"/>
    <w:multiLevelType w:val="multilevel"/>
    <w:tmpl w:val="C1880CF2"/>
    <w:styleLink w:val="WWNum10"/>
    <w:lvl w:ilvl="0">
      <w:numFmt w:val="bullet"/>
      <w:lvlText w:val=""/>
      <w:lvlJc w:val="left"/>
      <w:rPr>
        <w:rFonts w:ascii="Times New Roman" w:hAnsi="Times New Roman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4A7396C"/>
    <w:multiLevelType w:val="multilevel"/>
    <w:tmpl w:val="42203698"/>
    <w:styleLink w:val="WWNum9"/>
    <w:lvl w:ilvl="0">
      <w:numFmt w:val="bullet"/>
      <w:lvlText w:val=""/>
      <w:lvlJc w:val="left"/>
      <w:rPr>
        <w:rFonts w:ascii="Times New Roman" w:hAnsi="Times New Roman" w:cs="Wingdings"/>
        <w:sz w:val="18"/>
        <w:szCs w:val="18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0">
    <w:nsid w:val="72114AE4"/>
    <w:multiLevelType w:val="multilevel"/>
    <w:tmpl w:val="C4B616F8"/>
    <w:styleLink w:val="Sin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>
    <w:nsid w:val="7D1C7DB4"/>
    <w:multiLevelType w:val="multilevel"/>
    <w:tmpl w:val="81C6FF7E"/>
    <w:styleLink w:val="WWNum3"/>
    <w:lvl w:ilvl="0">
      <w:numFmt w:val="bullet"/>
      <w:lvlText w:val=""/>
      <w:lvlJc w:val="left"/>
      <w:rPr>
        <w:rFonts w:ascii="Times New Roman" w:hAnsi="Times New Roman" w:cs="Wingdings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7F7E4CDD"/>
    <w:multiLevelType w:val="multilevel"/>
    <w:tmpl w:val="EB440D76"/>
    <w:styleLink w:val="WWNum11"/>
    <w:lvl w:ilvl="0">
      <w:numFmt w:val="bullet"/>
      <w:lvlText w:val=""/>
      <w:lvlJc w:val="left"/>
      <w:rPr>
        <w:rFonts w:ascii="Times New Roman" w:hAnsi="Times New Roman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4759"/>
    <w:rsid w:val="00746A97"/>
    <w:rsid w:val="00C82F74"/>
    <w:rsid w:val="00E3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val="es-ES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Adrea">
    <w:name w:val="Adreça"/>
    <w:basedOn w:val="Standard"/>
    <w:pPr>
      <w:jc w:val="center"/>
    </w:pPr>
    <w:rPr>
      <w:sz w:val="18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HeaderandFooter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styleId="Sinespaciado">
    <w:name w:val="No Spacing"/>
    <w:pPr>
      <w:widowControl/>
      <w:suppressAutoHyphens/>
    </w:pPr>
    <w:rPr>
      <w:sz w:val="24"/>
      <w:szCs w:val="24"/>
      <w:lang w:val="es-ES" w:eastAsia="zh-CN"/>
    </w:rPr>
  </w:style>
  <w:style w:type="paragraph" w:styleId="NormalWeb">
    <w:name w:val="Normal (Web)"/>
    <w:basedOn w:val="Standard"/>
    <w:pPr>
      <w:spacing w:before="280" w:after="119"/>
    </w:pPr>
  </w:style>
  <w:style w:type="paragraph" w:styleId="Prrafodelista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PreformattedText">
    <w:name w:val="Preformatted Text"/>
    <w:basedOn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basedOn w:val="Fuentedeprrafopredeter1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EncabezadoCar">
    <w:name w:val="Encabezado Car"/>
    <w:basedOn w:val="Fuentedeprrafopredeter"/>
    <w:rPr>
      <w:sz w:val="24"/>
      <w:szCs w:val="24"/>
      <w:lang w:eastAsia="zh-CN"/>
    </w:rPr>
  </w:style>
  <w:style w:type="character" w:customStyle="1" w:styleId="PiedepginaCar">
    <w:name w:val="Pie de página Car"/>
    <w:basedOn w:val="Fuentedeprrafopredeter"/>
    <w:rPr>
      <w:sz w:val="24"/>
      <w:szCs w:val="24"/>
      <w:lang w:eastAsia="zh-CN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rPr>
      <w:rFonts w:cs="Wingdings"/>
      <w:sz w:val="18"/>
      <w:szCs w:val="18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Wingdings"/>
      <w:sz w:val="18"/>
      <w:szCs w:val="18"/>
    </w:rPr>
  </w:style>
  <w:style w:type="character" w:customStyle="1" w:styleId="ListLabel4">
    <w:name w:val="ListLabel 4"/>
    <w:rPr>
      <w:rFonts w:cs="Wingdings"/>
      <w:sz w:val="18"/>
      <w:szCs w:val="18"/>
    </w:rPr>
  </w:style>
  <w:style w:type="character" w:customStyle="1" w:styleId="ListLabel5">
    <w:name w:val="ListLabel 5"/>
    <w:rPr>
      <w:rFonts w:eastAsia="Times New Roman" w:cs="Arial"/>
      <w:sz w:val="20"/>
      <w:szCs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Arial"/>
      <w:sz w:val="18"/>
    </w:rPr>
  </w:style>
  <w:style w:type="character" w:customStyle="1" w:styleId="ListLabel10">
    <w:name w:val="ListLabel 10"/>
    <w:rPr>
      <w:rFonts w:cs="Wingdings"/>
      <w:sz w:val="18"/>
      <w:szCs w:val="18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Wingdings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  <w:style w:type="numbering" w:customStyle="1" w:styleId="WWNum8">
    <w:name w:val="WWNum8"/>
    <w:basedOn w:val="Sinlista"/>
    <w:pPr>
      <w:numPr>
        <w:numId w:val="9"/>
      </w:numPr>
    </w:pPr>
  </w:style>
  <w:style w:type="numbering" w:customStyle="1" w:styleId="WWNum9">
    <w:name w:val="WWNum9"/>
    <w:basedOn w:val="Sinlista"/>
    <w:pPr>
      <w:numPr>
        <w:numId w:val="10"/>
      </w:numPr>
    </w:pPr>
  </w:style>
  <w:style w:type="numbering" w:customStyle="1" w:styleId="WWNum10">
    <w:name w:val="WWNum10"/>
    <w:basedOn w:val="Sinlista"/>
    <w:pPr>
      <w:numPr>
        <w:numId w:val="11"/>
      </w:numPr>
    </w:pPr>
  </w:style>
  <w:style w:type="numbering" w:customStyle="1" w:styleId="WWNum11">
    <w:name w:val="WWNum11"/>
    <w:basedOn w:val="Sinlista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val="es-ES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Adrea">
    <w:name w:val="Adreça"/>
    <w:basedOn w:val="Standard"/>
    <w:pPr>
      <w:jc w:val="center"/>
    </w:pPr>
    <w:rPr>
      <w:sz w:val="18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HeaderandFooter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styleId="Sinespaciado">
    <w:name w:val="No Spacing"/>
    <w:pPr>
      <w:widowControl/>
      <w:suppressAutoHyphens/>
    </w:pPr>
    <w:rPr>
      <w:sz w:val="24"/>
      <w:szCs w:val="24"/>
      <w:lang w:val="es-ES" w:eastAsia="zh-CN"/>
    </w:rPr>
  </w:style>
  <w:style w:type="paragraph" w:styleId="NormalWeb">
    <w:name w:val="Normal (Web)"/>
    <w:basedOn w:val="Standard"/>
    <w:pPr>
      <w:spacing w:before="280" w:after="119"/>
    </w:pPr>
  </w:style>
  <w:style w:type="paragraph" w:styleId="Prrafodelista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PreformattedText">
    <w:name w:val="Preformatted Text"/>
    <w:basedOn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basedOn w:val="Fuentedeprrafopredeter1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EncabezadoCar">
    <w:name w:val="Encabezado Car"/>
    <w:basedOn w:val="Fuentedeprrafopredeter"/>
    <w:rPr>
      <w:sz w:val="24"/>
      <w:szCs w:val="24"/>
      <w:lang w:eastAsia="zh-CN"/>
    </w:rPr>
  </w:style>
  <w:style w:type="character" w:customStyle="1" w:styleId="PiedepginaCar">
    <w:name w:val="Pie de página Car"/>
    <w:basedOn w:val="Fuentedeprrafopredeter"/>
    <w:rPr>
      <w:sz w:val="24"/>
      <w:szCs w:val="24"/>
      <w:lang w:eastAsia="zh-CN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rPr>
      <w:rFonts w:cs="Wingdings"/>
      <w:sz w:val="18"/>
      <w:szCs w:val="18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Wingdings"/>
      <w:sz w:val="18"/>
      <w:szCs w:val="18"/>
    </w:rPr>
  </w:style>
  <w:style w:type="character" w:customStyle="1" w:styleId="ListLabel4">
    <w:name w:val="ListLabel 4"/>
    <w:rPr>
      <w:rFonts w:cs="Wingdings"/>
      <w:sz w:val="18"/>
      <w:szCs w:val="18"/>
    </w:rPr>
  </w:style>
  <w:style w:type="character" w:customStyle="1" w:styleId="ListLabel5">
    <w:name w:val="ListLabel 5"/>
    <w:rPr>
      <w:rFonts w:eastAsia="Times New Roman" w:cs="Arial"/>
      <w:sz w:val="20"/>
      <w:szCs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Arial"/>
      <w:sz w:val="18"/>
    </w:rPr>
  </w:style>
  <w:style w:type="character" w:customStyle="1" w:styleId="ListLabel10">
    <w:name w:val="ListLabel 10"/>
    <w:rPr>
      <w:rFonts w:cs="Wingdings"/>
      <w:sz w:val="18"/>
      <w:szCs w:val="18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Wingdings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  <w:style w:type="numbering" w:customStyle="1" w:styleId="WWNum8">
    <w:name w:val="WWNum8"/>
    <w:basedOn w:val="Sinlista"/>
    <w:pPr>
      <w:numPr>
        <w:numId w:val="9"/>
      </w:numPr>
    </w:pPr>
  </w:style>
  <w:style w:type="numbering" w:customStyle="1" w:styleId="WWNum9">
    <w:name w:val="WWNum9"/>
    <w:basedOn w:val="Sinlista"/>
    <w:pPr>
      <w:numPr>
        <w:numId w:val="10"/>
      </w:numPr>
    </w:pPr>
  </w:style>
  <w:style w:type="numbering" w:customStyle="1" w:styleId="WWNum10">
    <w:name w:val="WWNum10"/>
    <w:basedOn w:val="Sinlista"/>
    <w:pPr>
      <w:numPr>
        <w:numId w:val="11"/>
      </w:numPr>
    </w:pPr>
  </w:style>
  <w:style w:type="numbering" w:customStyle="1" w:styleId="WWNum11">
    <w:name w:val="WWNum11"/>
    <w:basedOn w:val="Sinlist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tmp/mozilla_lliurex0/Resum%20programaci&#243;%202n%20ESO.odt/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User</cp:lastModifiedBy>
  <cp:revision>1</cp:revision>
  <cp:lastPrinted>2019-10-24T09:30:00Z</cp:lastPrinted>
  <dcterms:created xsi:type="dcterms:W3CDTF">2023-09-11T17:41:00Z</dcterms:created>
  <dcterms:modified xsi:type="dcterms:W3CDTF">2023-10-01T17:19:00Z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