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939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761"/>
        <w:gridCol w:w="800"/>
        <w:gridCol w:w="797"/>
        <w:gridCol w:w="1275"/>
        <w:gridCol w:w="997"/>
        <w:gridCol w:w="1407"/>
      </w:tblGrid>
      <w:tr w:rsidR="00F3556C" w14:paraId="4115C852" w14:textId="77777777" w:rsidTr="00F3556C">
        <w:trPr>
          <w:trHeight w:val="277"/>
        </w:trPr>
        <w:tc>
          <w:tcPr>
            <w:tcW w:w="5048" w:type="dxa"/>
            <w:vMerge w:val="restart"/>
          </w:tcPr>
          <w:p w14:paraId="6D4D5768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vMerge w:val="restart"/>
          </w:tcPr>
          <w:p w14:paraId="4B1F1064" w14:textId="77777777" w:rsidR="00F3556C" w:rsidRDefault="00F3556C" w:rsidP="00F3556C">
            <w:pPr>
              <w:pStyle w:val="TableParagraph"/>
              <w:spacing w:before="138" w:line="360" w:lineRule="auto"/>
              <w:ind w:left="69" w:right="26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Horas</w:t>
            </w:r>
            <w:r>
              <w:rPr>
                <w:rFonts w:ascii="Times New Roman"/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curso</w:t>
            </w:r>
            <w:proofErr w:type="spellEnd"/>
          </w:p>
        </w:tc>
        <w:tc>
          <w:tcPr>
            <w:tcW w:w="1597" w:type="dxa"/>
            <w:gridSpan w:val="2"/>
          </w:tcPr>
          <w:p w14:paraId="01C49D7B" w14:textId="77777777" w:rsidR="00F3556C" w:rsidRDefault="00F3556C" w:rsidP="00F3556C">
            <w:pPr>
              <w:pStyle w:val="TableParagraph"/>
              <w:spacing w:line="181" w:lineRule="exact"/>
              <w:ind w:left="69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Primer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curso</w:t>
            </w:r>
            <w:proofErr w:type="spellEnd"/>
          </w:p>
        </w:tc>
        <w:tc>
          <w:tcPr>
            <w:tcW w:w="3679" w:type="dxa"/>
            <w:gridSpan w:val="3"/>
          </w:tcPr>
          <w:p w14:paraId="6EDA204B" w14:textId="77777777" w:rsidR="00F3556C" w:rsidRDefault="00F3556C" w:rsidP="00F3556C">
            <w:pPr>
              <w:pStyle w:val="TableParagraph"/>
              <w:spacing w:line="181" w:lineRule="exact"/>
              <w:ind w:left="1346" w:right="1340"/>
              <w:jc w:val="center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Segundo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curso</w:t>
            </w:r>
            <w:proofErr w:type="spellEnd"/>
          </w:p>
        </w:tc>
      </w:tr>
      <w:tr w:rsidR="00F3556C" w14:paraId="5C7082DA" w14:textId="77777777" w:rsidTr="00F3556C">
        <w:trPr>
          <w:trHeight w:val="551"/>
        </w:trPr>
        <w:tc>
          <w:tcPr>
            <w:tcW w:w="5048" w:type="dxa"/>
            <w:vMerge/>
            <w:tcBorders>
              <w:top w:val="nil"/>
            </w:tcBorders>
          </w:tcPr>
          <w:p w14:paraId="7BB2D1EB" w14:textId="77777777" w:rsidR="00F3556C" w:rsidRDefault="00F3556C" w:rsidP="00F3556C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</w:tcPr>
          <w:p w14:paraId="162C264D" w14:textId="77777777" w:rsidR="00F3556C" w:rsidRDefault="00F3556C" w:rsidP="00F3556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36C60A40" w14:textId="77777777" w:rsidR="00F3556C" w:rsidRDefault="00F3556C" w:rsidP="00F3556C">
            <w:pPr>
              <w:pStyle w:val="TableParagraph"/>
              <w:spacing w:line="178" w:lineRule="exact"/>
              <w:ind w:left="69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(horas/</w:t>
            </w:r>
          </w:p>
          <w:p w14:paraId="66840E84" w14:textId="77777777" w:rsidR="00F3556C" w:rsidRDefault="00F3556C" w:rsidP="00F3556C">
            <w:pPr>
              <w:pStyle w:val="TableParagraph"/>
              <w:spacing w:before="92"/>
              <w:ind w:left="69"/>
              <w:rPr>
                <w:rFonts w:ascii="Times New Roman"/>
                <w:i/>
                <w:sz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semana</w:t>
            </w:r>
            <w:proofErr w:type="spellEnd"/>
            <w:r>
              <w:rPr>
                <w:rFonts w:ascii="Times New Roman"/>
                <w:i/>
                <w:sz w:val="16"/>
              </w:rPr>
              <w:t>)</w:t>
            </w:r>
          </w:p>
        </w:tc>
        <w:tc>
          <w:tcPr>
            <w:tcW w:w="797" w:type="dxa"/>
          </w:tcPr>
          <w:p w14:paraId="732DD2EA" w14:textId="77777777" w:rsidR="00F3556C" w:rsidRDefault="00F3556C" w:rsidP="00F3556C">
            <w:pPr>
              <w:pStyle w:val="TableParagraph"/>
              <w:spacing w:line="178" w:lineRule="exact"/>
              <w:ind w:left="232"/>
              <w:rPr>
                <w:rFonts w:ascii="Times New Roman"/>
                <w:i/>
                <w:sz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junio</w:t>
            </w:r>
            <w:proofErr w:type="spellEnd"/>
          </w:p>
        </w:tc>
        <w:tc>
          <w:tcPr>
            <w:tcW w:w="1275" w:type="dxa"/>
          </w:tcPr>
          <w:p w14:paraId="4001499A" w14:textId="77777777" w:rsidR="00F3556C" w:rsidRDefault="00F3556C" w:rsidP="00F3556C">
            <w:pPr>
              <w:pStyle w:val="TableParagraph"/>
              <w:spacing w:line="178" w:lineRule="exact"/>
              <w:ind w:left="6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2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trimestres</w:t>
            </w:r>
            <w:proofErr w:type="spellEnd"/>
          </w:p>
          <w:p w14:paraId="0C7176AF" w14:textId="77777777" w:rsidR="00F3556C" w:rsidRDefault="00F3556C" w:rsidP="00F3556C">
            <w:pPr>
              <w:pStyle w:val="TableParagraph"/>
              <w:spacing w:before="92"/>
              <w:ind w:left="68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(horas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/</w:t>
            </w:r>
            <w:r>
              <w:rPr>
                <w:rFonts w:asci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16"/>
              </w:rPr>
              <w:t>semana</w:t>
            </w:r>
            <w:proofErr w:type="spellEnd"/>
            <w:r>
              <w:rPr>
                <w:rFonts w:ascii="Times New Roman"/>
                <w:i/>
                <w:sz w:val="16"/>
              </w:rPr>
              <w:t>)</w:t>
            </w:r>
          </w:p>
        </w:tc>
        <w:tc>
          <w:tcPr>
            <w:tcW w:w="997" w:type="dxa"/>
          </w:tcPr>
          <w:p w14:paraId="77E2D3F7" w14:textId="77777777" w:rsidR="00F3556C" w:rsidRDefault="00F3556C" w:rsidP="00F3556C">
            <w:pPr>
              <w:pStyle w:val="TableParagraph"/>
              <w:spacing w:line="178" w:lineRule="exact"/>
              <w:ind w:left="286"/>
              <w:rPr>
                <w:rFonts w:ascii="Times New Roman"/>
                <w:i/>
                <w:sz w:val="16"/>
              </w:rPr>
            </w:pPr>
            <w:proofErr w:type="spellStart"/>
            <w:r>
              <w:rPr>
                <w:rFonts w:ascii="Times New Roman"/>
                <w:i/>
                <w:sz w:val="16"/>
              </w:rPr>
              <w:t>Marzo</w:t>
            </w:r>
            <w:proofErr w:type="spellEnd"/>
          </w:p>
        </w:tc>
        <w:tc>
          <w:tcPr>
            <w:tcW w:w="1407" w:type="dxa"/>
          </w:tcPr>
          <w:p w14:paraId="53EA9401" w14:textId="77777777" w:rsidR="00F3556C" w:rsidRDefault="00F3556C" w:rsidP="00F3556C">
            <w:pPr>
              <w:pStyle w:val="TableParagraph"/>
              <w:spacing w:line="178" w:lineRule="exact"/>
              <w:ind w:left="67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Último</w:t>
            </w:r>
            <w:r>
              <w:rPr>
                <w:rFonts w:ascii="Times New Roman" w:hAnsi="Times New Roman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</w:rPr>
              <w:t>trimestre</w:t>
            </w:r>
            <w:proofErr w:type="spellEnd"/>
          </w:p>
          <w:p w14:paraId="693CCC24" w14:textId="77777777" w:rsidR="00F3556C" w:rsidRDefault="00F3556C" w:rsidP="00F3556C">
            <w:pPr>
              <w:pStyle w:val="TableParagraph"/>
              <w:spacing w:before="92"/>
              <w:ind w:left="67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(horas)</w:t>
            </w:r>
          </w:p>
        </w:tc>
      </w:tr>
      <w:tr w:rsidR="00F3556C" w14:paraId="15CE165A" w14:textId="77777777" w:rsidTr="00F3556C">
        <w:trPr>
          <w:trHeight w:val="364"/>
        </w:trPr>
        <w:tc>
          <w:tcPr>
            <w:tcW w:w="5048" w:type="dxa"/>
          </w:tcPr>
          <w:p w14:paraId="6358D61C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0647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Gestión</w:t>
            </w:r>
            <w:proofErr w:type="gramEnd"/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la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documentación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jurídica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y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empresarial</w:t>
            </w:r>
          </w:p>
        </w:tc>
        <w:tc>
          <w:tcPr>
            <w:tcW w:w="761" w:type="dxa"/>
          </w:tcPr>
          <w:p w14:paraId="621AE61B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00" w:type="dxa"/>
          </w:tcPr>
          <w:p w14:paraId="3CFA9644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7" w:type="dxa"/>
          </w:tcPr>
          <w:p w14:paraId="74637D3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7C801B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3EF5EB9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7B5C0F9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36C254F9" w14:textId="77777777" w:rsidTr="00F3556C">
        <w:trPr>
          <w:trHeight w:val="364"/>
        </w:trPr>
        <w:tc>
          <w:tcPr>
            <w:tcW w:w="5048" w:type="dxa"/>
          </w:tcPr>
          <w:p w14:paraId="1E3C4B19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0648</w:t>
            </w:r>
            <w:r w:rsidRPr="00F3556C">
              <w:rPr>
                <w:spacing w:val="-6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Recursos</w:t>
            </w:r>
            <w:proofErr w:type="gramEnd"/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humanos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y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responsabilidad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social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corporativa</w:t>
            </w:r>
          </w:p>
        </w:tc>
        <w:tc>
          <w:tcPr>
            <w:tcW w:w="761" w:type="dxa"/>
          </w:tcPr>
          <w:p w14:paraId="0A19ADBD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00" w:type="dxa"/>
          </w:tcPr>
          <w:p w14:paraId="162AF338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7" w:type="dxa"/>
          </w:tcPr>
          <w:p w14:paraId="08C170B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00E710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4513E5A0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75D062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0E67F9FD" w14:textId="77777777" w:rsidTr="00F3556C">
        <w:trPr>
          <w:trHeight w:val="365"/>
        </w:trPr>
        <w:tc>
          <w:tcPr>
            <w:tcW w:w="5048" w:type="dxa"/>
          </w:tcPr>
          <w:p w14:paraId="58429485" w14:textId="77777777" w:rsidR="00F3556C" w:rsidRPr="00F3556C" w:rsidRDefault="00F3556C" w:rsidP="00F3556C">
            <w:pPr>
              <w:pStyle w:val="TableParagraph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0649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Ofimática</w:t>
            </w:r>
            <w:proofErr w:type="gramEnd"/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y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proceso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la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información</w:t>
            </w:r>
          </w:p>
        </w:tc>
        <w:tc>
          <w:tcPr>
            <w:tcW w:w="761" w:type="dxa"/>
          </w:tcPr>
          <w:p w14:paraId="0D4897C6" w14:textId="77777777" w:rsidR="00F3556C" w:rsidRDefault="00F3556C" w:rsidP="00F3556C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800" w:type="dxa"/>
          </w:tcPr>
          <w:p w14:paraId="34F33829" w14:textId="77777777" w:rsidR="00F3556C" w:rsidRDefault="00F3556C" w:rsidP="00F3556C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7" w:type="dxa"/>
          </w:tcPr>
          <w:p w14:paraId="71BE3D55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A43C7D0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055539A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1907868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59215837" w14:textId="77777777" w:rsidTr="00F3556C">
        <w:trPr>
          <w:trHeight w:val="364"/>
        </w:trPr>
        <w:tc>
          <w:tcPr>
            <w:tcW w:w="5048" w:type="dxa"/>
          </w:tcPr>
          <w:p w14:paraId="45EE07F9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0650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Proceso</w:t>
            </w:r>
            <w:proofErr w:type="gramEnd"/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integral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la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actividad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comercial</w:t>
            </w:r>
          </w:p>
        </w:tc>
        <w:tc>
          <w:tcPr>
            <w:tcW w:w="761" w:type="dxa"/>
          </w:tcPr>
          <w:p w14:paraId="57B4A39D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00" w:type="dxa"/>
          </w:tcPr>
          <w:p w14:paraId="47F594CD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7" w:type="dxa"/>
          </w:tcPr>
          <w:p w14:paraId="335A635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DA2363C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43075AA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C2DEE7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7BF3BC88" w14:textId="77777777" w:rsidTr="00F3556C">
        <w:trPr>
          <w:trHeight w:val="364"/>
        </w:trPr>
        <w:tc>
          <w:tcPr>
            <w:tcW w:w="5048" w:type="dxa"/>
          </w:tcPr>
          <w:p w14:paraId="6F4216C9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0651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Comunicación</w:t>
            </w:r>
            <w:proofErr w:type="gramEnd"/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y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atención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al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cliente</w:t>
            </w:r>
          </w:p>
        </w:tc>
        <w:tc>
          <w:tcPr>
            <w:tcW w:w="761" w:type="dxa"/>
          </w:tcPr>
          <w:p w14:paraId="557110EF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00" w:type="dxa"/>
          </w:tcPr>
          <w:p w14:paraId="6DA37AA9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7" w:type="dxa"/>
          </w:tcPr>
          <w:p w14:paraId="33A59D6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3955E7F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445730A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FF2AD6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389AD599" w14:textId="77777777" w:rsidTr="00F3556C">
        <w:trPr>
          <w:trHeight w:val="364"/>
        </w:trPr>
        <w:tc>
          <w:tcPr>
            <w:tcW w:w="5048" w:type="dxa"/>
          </w:tcPr>
          <w:p w14:paraId="5094A55E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0179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Inglés</w:t>
            </w:r>
            <w:proofErr w:type="spellEnd"/>
          </w:p>
        </w:tc>
        <w:tc>
          <w:tcPr>
            <w:tcW w:w="761" w:type="dxa"/>
          </w:tcPr>
          <w:p w14:paraId="7198D9A4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00" w:type="dxa"/>
          </w:tcPr>
          <w:p w14:paraId="0FE26842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7" w:type="dxa"/>
          </w:tcPr>
          <w:p w14:paraId="7BC6733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73F94A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2D37563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EF42E2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1800256E" w14:textId="77777777" w:rsidTr="00F3556C">
        <w:trPr>
          <w:trHeight w:val="364"/>
        </w:trPr>
        <w:tc>
          <w:tcPr>
            <w:tcW w:w="5048" w:type="dxa"/>
          </w:tcPr>
          <w:p w14:paraId="2701231A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0658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Formación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orientación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laboral</w:t>
            </w:r>
            <w:proofErr w:type="spellEnd"/>
          </w:p>
        </w:tc>
        <w:tc>
          <w:tcPr>
            <w:tcW w:w="761" w:type="dxa"/>
          </w:tcPr>
          <w:p w14:paraId="71AC7216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00" w:type="dxa"/>
          </w:tcPr>
          <w:p w14:paraId="7FA1A76E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7" w:type="dxa"/>
          </w:tcPr>
          <w:p w14:paraId="77A12776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C73C77C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00B8D65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4E045A1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551445FC" w14:textId="77777777" w:rsidTr="00F3556C">
        <w:trPr>
          <w:trHeight w:val="364"/>
        </w:trPr>
        <w:tc>
          <w:tcPr>
            <w:tcW w:w="5048" w:type="dxa"/>
          </w:tcPr>
          <w:p w14:paraId="58A8B770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Horario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reservado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para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la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docencia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en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inglés</w:t>
            </w:r>
          </w:p>
        </w:tc>
        <w:tc>
          <w:tcPr>
            <w:tcW w:w="761" w:type="dxa"/>
          </w:tcPr>
          <w:p w14:paraId="5B9232A8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00" w:type="dxa"/>
          </w:tcPr>
          <w:p w14:paraId="12AE313F" w14:textId="77777777" w:rsidR="00F3556C" w:rsidRDefault="00F3556C" w:rsidP="00F3556C">
            <w:pPr>
              <w:pStyle w:val="TableParagraph"/>
              <w:spacing w:line="19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7" w:type="dxa"/>
          </w:tcPr>
          <w:p w14:paraId="3FA40C0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36EA06C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160CF8F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AB8229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0F88F6B1" w14:textId="77777777" w:rsidTr="00F3556C">
        <w:trPr>
          <w:trHeight w:val="364"/>
        </w:trPr>
        <w:tc>
          <w:tcPr>
            <w:tcW w:w="5048" w:type="dxa"/>
            <w:shd w:val="clear" w:color="auto" w:fill="A8D08D"/>
          </w:tcPr>
          <w:p w14:paraId="05CDBECD" w14:textId="77777777" w:rsidR="00F3556C" w:rsidRPr="00F3556C" w:rsidRDefault="00F3556C" w:rsidP="00F3556C">
            <w:pPr>
              <w:pStyle w:val="TableParagraph"/>
              <w:spacing w:before="2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0627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Gestión</w:t>
            </w:r>
            <w:proofErr w:type="gramEnd"/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Administrativa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del</w:t>
            </w:r>
            <w:r w:rsidRPr="00F3556C">
              <w:rPr>
                <w:spacing w:val="-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Comercio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Internacional</w:t>
            </w:r>
          </w:p>
        </w:tc>
        <w:tc>
          <w:tcPr>
            <w:tcW w:w="761" w:type="dxa"/>
            <w:shd w:val="clear" w:color="auto" w:fill="A8D08D"/>
          </w:tcPr>
          <w:p w14:paraId="411D6151" w14:textId="77777777" w:rsidR="00F3556C" w:rsidRDefault="00F3556C" w:rsidP="00F3556C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800" w:type="dxa"/>
            <w:shd w:val="clear" w:color="auto" w:fill="A8D08D"/>
          </w:tcPr>
          <w:p w14:paraId="1F2B25A9" w14:textId="77777777" w:rsidR="00F3556C" w:rsidRDefault="00F3556C" w:rsidP="00F3556C">
            <w:pPr>
              <w:pStyle w:val="TableParagraph"/>
              <w:spacing w:before="2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7" w:type="dxa"/>
            <w:shd w:val="clear" w:color="auto" w:fill="A8D08D"/>
          </w:tcPr>
          <w:p w14:paraId="555097F0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A8D08D"/>
          </w:tcPr>
          <w:p w14:paraId="0FE1C056" w14:textId="77777777" w:rsidR="00F3556C" w:rsidRDefault="00F3556C" w:rsidP="00F3556C">
            <w:pPr>
              <w:pStyle w:val="TableParagraph"/>
              <w:ind w:right="5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7" w:type="dxa"/>
            <w:shd w:val="clear" w:color="auto" w:fill="A8D08D"/>
          </w:tcPr>
          <w:p w14:paraId="629C572A" w14:textId="77777777" w:rsidR="00F3556C" w:rsidRDefault="00F3556C" w:rsidP="00F3556C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7" w:type="dxa"/>
            <w:shd w:val="clear" w:color="auto" w:fill="A8D08D"/>
          </w:tcPr>
          <w:p w14:paraId="22C8E1B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25879A58" w14:textId="77777777" w:rsidTr="00F3556C">
        <w:trPr>
          <w:trHeight w:val="366"/>
        </w:trPr>
        <w:tc>
          <w:tcPr>
            <w:tcW w:w="5048" w:type="dxa"/>
            <w:shd w:val="clear" w:color="auto" w:fill="92D050"/>
          </w:tcPr>
          <w:p w14:paraId="146C8E6A" w14:textId="77777777" w:rsidR="00F3556C" w:rsidRDefault="00F3556C" w:rsidP="00F3556C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z w:val="16"/>
              </w:rPr>
              <w:t>CV0009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Portuaria</w:t>
            </w:r>
            <w:proofErr w:type="spellEnd"/>
          </w:p>
        </w:tc>
        <w:tc>
          <w:tcPr>
            <w:tcW w:w="761" w:type="dxa"/>
            <w:shd w:val="clear" w:color="auto" w:fill="92D050"/>
          </w:tcPr>
          <w:p w14:paraId="23A02F22" w14:textId="77777777" w:rsidR="00F3556C" w:rsidRDefault="00F3556C" w:rsidP="00F3556C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00" w:type="dxa"/>
            <w:shd w:val="clear" w:color="auto" w:fill="92D050"/>
          </w:tcPr>
          <w:p w14:paraId="533CEEC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shd w:val="clear" w:color="auto" w:fill="92D050"/>
          </w:tcPr>
          <w:p w14:paraId="63A18124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92D050"/>
          </w:tcPr>
          <w:p w14:paraId="45E4200A" w14:textId="77777777" w:rsidR="00F3556C" w:rsidRDefault="00F3556C" w:rsidP="00F3556C">
            <w:pPr>
              <w:pStyle w:val="TableParagraph"/>
              <w:ind w:right="5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7" w:type="dxa"/>
            <w:shd w:val="clear" w:color="auto" w:fill="92D050"/>
          </w:tcPr>
          <w:p w14:paraId="5BADF0E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shd w:val="clear" w:color="auto" w:fill="92D050"/>
          </w:tcPr>
          <w:p w14:paraId="3B00B75F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44C6D5C4" w14:textId="77777777" w:rsidTr="00F3556C">
        <w:trPr>
          <w:trHeight w:val="364"/>
        </w:trPr>
        <w:tc>
          <w:tcPr>
            <w:tcW w:w="5048" w:type="dxa"/>
          </w:tcPr>
          <w:p w14:paraId="5E38EBD9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0652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</w:p>
        </w:tc>
        <w:tc>
          <w:tcPr>
            <w:tcW w:w="761" w:type="dxa"/>
          </w:tcPr>
          <w:p w14:paraId="48BCC16B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00" w:type="dxa"/>
          </w:tcPr>
          <w:p w14:paraId="0C54FAB2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33222374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FB6FA19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7" w:type="dxa"/>
          </w:tcPr>
          <w:p w14:paraId="69A56C9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A42EE9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47D01FF9" w14:textId="77777777" w:rsidTr="00F3556C">
        <w:trPr>
          <w:trHeight w:val="364"/>
        </w:trPr>
        <w:tc>
          <w:tcPr>
            <w:tcW w:w="5048" w:type="dxa"/>
          </w:tcPr>
          <w:p w14:paraId="1B0396AC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0653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Financiera</w:t>
            </w:r>
            <w:proofErr w:type="spellEnd"/>
          </w:p>
        </w:tc>
        <w:tc>
          <w:tcPr>
            <w:tcW w:w="761" w:type="dxa"/>
          </w:tcPr>
          <w:p w14:paraId="73B80F7C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00" w:type="dxa"/>
          </w:tcPr>
          <w:p w14:paraId="7737016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143EBCB2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5D9A326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7" w:type="dxa"/>
          </w:tcPr>
          <w:p w14:paraId="4954C245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3ADA642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2621027C" w14:textId="77777777" w:rsidTr="00F3556C">
        <w:trPr>
          <w:trHeight w:val="364"/>
        </w:trPr>
        <w:tc>
          <w:tcPr>
            <w:tcW w:w="5048" w:type="dxa"/>
          </w:tcPr>
          <w:p w14:paraId="16675FD0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Contabilidad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Fiscalidad</w:t>
            </w:r>
            <w:proofErr w:type="spellEnd"/>
          </w:p>
        </w:tc>
        <w:tc>
          <w:tcPr>
            <w:tcW w:w="761" w:type="dxa"/>
          </w:tcPr>
          <w:p w14:paraId="16D36590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00" w:type="dxa"/>
          </w:tcPr>
          <w:p w14:paraId="46EC053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67915996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E26AF53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7" w:type="dxa"/>
          </w:tcPr>
          <w:p w14:paraId="3D20E935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329F58D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4DADFEC7" w14:textId="77777777" w:rsidTr="00F3556C">
        <w:trPr>
          <w:trHeight w:val="364"/>
        </w:trPr>
        <w:tc>
          <w:tcPr>
            <w:tcW w:w="5048" w:type="dxa"/>
          </w:tcPr>
          <w:p w14:paraId="5B690D9C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0655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Logística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comercial</w:t>
            </w:r>
            <w:proofErr w:type="spellEnd"/>
          </w:p>
        </w:tc>
        <w:tc>
          <w:tcPr>
            <w:tcW w:w="761" w:type="dxa"/>
          </w:tcPr>
          <w:p w14:paraId="683C0D36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62D3ADE7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6DC35639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9CFCAB4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7" w:type="dxa"/>
          </w:tcPr>
          <w:p w14:paraId="33A0614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2AC11E2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11B45D33" w14:textId="77777777" w:rsidTr="00F3556C">
        <w:trPr>
          <w:trHeight w:val="364"/>
        </w:trPr>
        <w:tc>
          <w:tcPr>
            <w:tcW w:w="5048" w:type="dxa"/>
          </w:tcPr>
          <w:p w14:paraId="2713FEDF" w14:textId="77777777" w:rsid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z w:val="16"/>
              </w:rPr>
              <w:t>0656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Simulación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empresarial</w:t>
            </w:r>
            <w:proofErr w:type="spellEnd"/>
          </w:p>
        </w:tc>
        <w:tc>
          <w:tcPr>
            <w:tcW w:w="761" w:type="dxa"/>
          </w:tcPr>
          <w:p w14:paraId="45257E0A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00" w:type="dxa"/>
          </w:tcPr>
          <w:p w14:paraId="4A6114F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096EC8B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A17AF2F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7" w:type="dxa"/>
          </w:tcPr>
          <w:p w14:paraId="79A8849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0F2E7D3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26FDC8D7" w14:textId="77777777" w:rsidTr="00F3556C">
        <w:trPr>
          <w:trHeight w:val="582"/>
        </w:trPr>
        <w:tc>
          <w:tcPr>
            <w:tcW w:w="5048" w:type="dxa"/>
          </w:tcPr>
          <w:p w14:paraId="4F68354F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CV0004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Inglés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Técnico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II-S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/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Horario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reservado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para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la</w:t>
            </w:r>
          </w:p>
          <w:p w14:paraId="6BD1F1FC" w14:textId="77777777" w:rsidR="00F3556C" w:rsidRDefault="00F3556C" w:rsidP="00F3556C">
            <w:pPr>
              <w:pStyle w:val="TableParagraph"/>
              <w:spacing w:before="98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docencia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inglés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1" w:type="dxa"/>
          </w:tcPr>
          <w:p w14:paraId="703D4C07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00" w:type="dxa"/>
          </w:tcPr>
          <w:p w14:paraId="7A9A8F91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1682A497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CF0F286" w14:textId="77777777" w:rsidR="00F3556C" w:rsidRDefault="00F3556C" w:rsidP="00F3556C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7" w:type="dxa"/>
          </w:tcPr>
          <w:p w14:paraId="3294C4F7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054F9BF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20A11F99" w14:textId="77777777" w:rsidTr="00F3556C">
        <w:trPr>
          <w:trHeight w:val="364"/>
        </w:trPr>
        <w:tc>
          <w:tcPr>
            <w:tcW w:w="5048" w:type="dxa"/>
          </w:tcPr>
          <w:p w14:paraId="710E9946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0657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Proyecto</w:t>
            </w:r>
            <w:proofErr w:type="gramEnd"/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Administración</w:t>
            </w:r>
            <w:r w:rsidRPr="00F3556C">
              <w:rPr>
                <w:spacing w:val="-2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y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Finanzas</w:t>
            </w:r>
          </w:p>
        </w:tc>
        <w:tc>
          <w:tcPr>
            <w:tcW w:w="761" w:type="dxa"/>
          </w:tcPr>
          <w:p w14:paraId="581B02F9" w14:textId="77777777" w:rsidR="00F3556C" w:rsidRDefault="00F3556C" w:rsidP="00F3556C">
            <w:pPr>
              <w:pStyle w:val="TableParagraph"/>
              <w:spacing w:line="194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00" w:type="dxa"/>
          </w:tcPr>
          <w:p w14:paraId="1F4DDDB4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093F14AA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408822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65767F3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0DFC3C47" w14:textId="77777777" w:rsidR="00F3556C" w:rsidRDefault="00F3556C" w:rsidP="00F3556C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F3556C" w14:paraId="63FA0618" w14:textId="77777777" w:rsidTr="00F3556C">
        <w:trPr>
          <w:trHeight w:val="364"/>
        </w:trPr>
        <w:tc>
          <w:tcPr>
            <w:tcW w:w="5048" w:type="dxa"/>
          </w:tcPr>
          <w:p w14:paraId="60460613" w14:textId="77777777" w:rsidR="00F3556C" w:rsidRPr="00F3556C" w:rsidRDefault="00F3556C" w:rsidP="00F3556C">
            <w:pPr>
              <w:pStyle w:val="TableParagraph"/>
              <w:spacing w:line="194" w:lineRule="exact"/>
              <w:ind w:left="69"/>
              <w:rPr>
                <w:sz w:val="16"/>
                <w:lang w:val="es-ES"/>
              </w:rPr>
            </w:pPr>
            <w:r w:rsidRPr="00F3556C">
              <w:rPr>
                <w:sz w:val="16"/>
                <w:lang w:val="es-ES"/>
              </w:rPr>
              <w:t>0660</w:t>
            </w:r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proofErr w:type="gramStart"/>
            <w:r w:rsidRPr="00F3556C">
              <w:rPr>
                <w:sz w:val="16"/>
                <w:lang w:val="es-ES"/>
              </w:rPr>
              <w:t>Formación</w:t>
            </w:r>
            <w:proofErr w:type="gramEnd"/>
            <w:r w:rsidRPr="00F3556C">
              <w:rPr>
                <w:spacing w:val="-4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en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Centros</w:t>
            </w:r>
            <w:r w:rsidRPr="00F3556C">
              <w:rPr>
                <w:spacing w:val="-3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de</w:t>
            </w:r>
            <w:r w:rsidRPr="00F3556C">
              <w:rPr>
                <w:spacing w:val="1"/>
                <w:sz w:val="16"/>
                <w:lang w:val="es-ES"/>
              </w:rPr>
              <w:t xml:space="preserve"> </w:t>
            </w:r>
            <w:r w:rsidRPr="00F3556C">
              <w:rPr>
                <w:sz w:val="16"/>
                <w:lang w:val="es-ES"/>
              </w:rPr>
              <w:t>Trabajo</w:t>
            </w:r>
          </w:p>
        </w:tc>
        <w:tc>
          <w:tcPr>
            <w:tcW w:w="761" w:type="dxa"/>
          </w:tcPr>
          <w:p w14:paraId="7963EA67" w14:textId="77777777" w:rsidR="00F3556C" w:rsidRDefault="00F3556C" w:rsidP="00F3556C">
            <w:pPr>
              <w:pStyle w:val="TableParagraph"/>
              <w:spacing w:line="19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800" w:type="dxa"/>
          </w:tcPr>
          <w:p w14:paraId="09247A04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5769A406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AC65958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65E2C4E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15D6940A" w14:textId="77777777" w:rsidR="00F3556C" w:rsidRDefault="00F3556C" w:rsidP="00F3556C">
            <w:pPr>
              <w:pStyle w:val="TableParagraph"/>
              <w:spacing w:line="194" w:lineRule="exact"/>
              <w:ind w:left="6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F3556C" w14:paraId="0C0E549A" w14:textId="77777777" w:rsidTr="00F3556C">
        <w:trPr>
          <w:trHeight w:val="365"/>
        </w:trPr>
        <w:tc>
          <w:tcPr>
            <w:tcW w:w="5048" w:type="dxa"/>
          </w:tcPr>
          <w:p w14:paraId="09C8A4FB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716DF7F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22CF97B4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10FB925C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E2A8F38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61C508DF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14:paraId="5EF22F52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556C" w14:paraId="07CEF5D6" w14:textId="77777777" w:rsidTr="00F3556C">
        <w:trPr>
          <w:trHeight w:val="366"/>
        </w:trPr>
        <w:tc>
          <w:tcPr>
            <w:tcW w:w="5048" w:type="dxa"/>
          </w:tcPr>
          <w:p w14:paraId="1CD05C6F" w14:textId="77777777" w:rsidR="00F3556C" w:rsidRDefault="00F3556C" w:rsidP="00F3556C">
            <w:pPr>
              <w:pStyle w:val="TableParagraph"/>
              <w:spacing w:before="2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ciclo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formativo</w:t>
            </w:r>
            <w:proofErr w:type="spellEnd"/>
          </w:p>
        </w:tc>
        <w:tc>
          <w:tcPr>
            <w:tcW w:w="761" w:type="dxa"/>
          </w:tcPr>
          <w:p w14:paraId="0076C28E" w14:textId="77777777" w:rsidR="00F3556C" w:rsidRDefault="00F3556C" w:rsidP="00F3556C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2252</w:t>
            </w:r>
          </w:p>
        </w:tc>
        <w:tc>
          <w:tcPr>
            <w:tcW w:w="800" w:type="dxa"/>
          </w:tcPr>
          <w:p w14:paraId="671265D9" w14:textId="77777777" w:rsidR="00F3556C" w:rsidRDefault="00F3556C" w:rsidP="00F3556C">
            <w:pPr>
              <w:pStyle w:val="TableParagraph"/>
              <w:spacing w:before="2"/>
              <w:ind w:left="278" w:right="26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7" w:type="dxa"/>
          </w:tcPr>
          <w:p w14:paraId="47DA32BD" w14:textId="77777777" w:rsidR="00F3556C" w:rsidRDefault="00F3556C" w:rsidP="00F35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8D95A19" w14:textId="77777777" w:rsidR="00F3556C" w:rsidRDefault="00F3556C" w:rsidP="00F3556C">
            <w:pPr>
              <w:pStyle w:val="TableParagraph"/>
              <w:spacing w:before="2"/>
              <w:ind w:left="6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7" w:type="dxa"/>
          </w:tcPr>
          <w:p w14:paraId="656237F6" w14:textId="77777777" w:rsidR="00F3556C" w:rsidRDefault="00F3556C" w:rsidP="00F3556C">
            <w:pPr>
              <w:pStyle w:val="TableParagraph"/>
              <w:spacing w:before="2"/>
              <w:ind w:left="376" w:right="36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07" w:type="dxa"/>
          </w:tcPr>
          <w:p w14:paraId="0409D221" w14:textId="77777777" w:rsidR="00F3556C" w:rsidRDefault="00F3556C" w:rsidP="00F3556C">
            <w:pPr>
              <w:pStyle w:val="TableParagraph"/>
              <w:spacing w:before="2"/>
              <w:ind w:left="67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</w:tr>
    </w:tbl>
    <w:p w14:paraId="60BED05F" w14:textId="5E687451" w:rsidR="00841FFD" w:rsidRDefault="00F3556C" w:rsidP="00F3556C">
      <w:pPr>
        <w:jc w:val="center"/>
      </w:pPr>
      <w:r w:rsidRPr="00F3556C">
        <w:rPr>
          <w:b/>
          <w:bCs/>
        </w:rPr>
        <w:t>CICLO FORMATIVO DE GRADO SUPERIOR EN ADMINISTRACION Y FINANZAS</w:t>
      </w:r>
      <w:r>
        <w:t xml:space="preserve"> CON AMPLIACIÓN EN GESTIÓN DEL COMERCIO INTERNACIONAL Y PORTUARIA</w:t>
      </w:r>
    </w:p>
    <w:p w14:paraId="5BDC9088" w14:textId="77777777" w:rsidR="00F3556C" w:rsidRDefault="00F3556C"/>
    <w:p w14:paraId="4FE154FD" w14:textId="77777777" w:rsidR="00F3556C" w:rsidRDefault="00F3556C"/>
    <w:p w14:paraId="43A3CC1F" w14:textId="77777777" w:rsidR="00F3556C" w:rsidRDefault="00F3556C"/>
    <w:sectPr w:rsidR="00F3556C" w:rsidSect="00F35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6C"/>
    <w:rsid w:val="00841FFD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E0D3"/>
  <w15:chartTrackingRefBased/>
  <w15:docId w15:val="{C65BF2DC-024D-46DD-92ED-56DD5C5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56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PARETS MOLLA, NIEVES</dc:creator>
  <cp:keywords/>
  <dc:description/>
  <cp:lastModifiedBy>PARETS MOLLA, NIEVES</cp:lastModifiedBy>
  <cp:revision>1</cp:revision>
  <dcterms:created xsi:type="dcterms:W3CDTF">2023-05-16T08:19:00Z</dcterms:created>
  <dcterms:modified xsi:type="dcterms:W3CDTF">2023-05-16T08:22:00Z</dcterms:modified>
</cp:coreProperties>
</file>