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F31" w:rsidRDefault="005A5F31">
      <w:pPr>
        <w:suppressAutoHyphens w:val="0"/>
        <w:spacing w:after="0"/>
        <w:ind w:left="567" w:right="141"/>
        <w:rPr>
          <w:rFonts w:ascii="Arial" w:eastAsia="Times New Roman" w:hAnsi="Arial" w:cs="Arial"/>
          <w:kern w:val="2"/>
          <w:sz w:val="22"/>
          <w:szCs w:val="22"/>
          <w:lang w:val="es-ES_tradnl" w:eastAsia="es-ES"/>
        </w:rPr>
      </w:pPr>
    </w:p>
    <w:p w:rsidR="005A5F31" w:rsidRDefault="005A5F31">
      <w:pPr>
        <w:suppressAutoHyphens w:val="0"/>
        <w:spacing w:after="0"/>
        <w:ind w:left="567" w:right="141"/>
        <w:rPr>
          <w:rFonts w:ascii="Arial" w:eastAsia="Times New Roman" w:hAnsi="Arial" w:cs="Arial"/>
          <w:kern w:val="2"/>
          <w:sz w:val="22"/>
          <w:szCs w:val="22"/>
          <w:lang w:val="es-ES_tradnl" w:eastAsia="es-ES"/>
        </w:rPr>
      </w:pPr>
    </w:p>
    <w:p w:rsidR="005A5F31" w:rsidRDefault="005A5F31">
      <w:pPr>
        <w:spacing w:after="120"/>
        <w:jc w:val="center"/>
        <w:rPr>
          <w:rFonts w:ascii="Arial" w:eastAsia="Arial" w:hAnsi="Arial" w:cs="Arial"/>
          <w:b/>
          <w:color w:val="000009"/>
          <w:sz w:val="22"/>
          <w:lang w:val="es-ES_tradnl" w:eastAsia="es-ES"/>
        </w:rPr>
      </w:pPr>
    </w:p>
    <w:p w:rsidR="005A5F31" w:rsidRDefault="005A5F31">
      <w:pPr>
        <w:spacing w:after="120"/>
        <w:jc w:val="center"/>
        <w:rPr>
          <w:rFonts w:ascii="Arial" w:eastAsia="Arial" w:hAnsi="Arial" w:cs="Arial"/>
          <w:b/>
          <w:color w:val="000009"/>
          <w:sz w:val="22"/>
          <w:lang w:val="es-ES_tradnl" w:eastAsia="es-ES"/>
        </w:rPr>
      </w:pPr>
    </w:p>
    <w:p w:rsidR="005A5F31" w:rsidRDefault="008E6FAA">
      <w:pPr>
        <w:spacing w:after="120"/>
        <w:jc w:val="center"/>
        <w:rPr>
          <w:rFonts w:ascii="Arial" w:eastAsia="Arial" w:hAnsi="Arial" w:cs="Arial"/>
          <w:b/>
          <w:color w:val="000009"/>
          <w:sz w:val="22"/>
          <w:lang w:val="es-ES_tradnl" w:eastAsia="es-ES"/>
        </w:rPr>
      </w:pPr>
      <w:r>
        <w:rPr>
          <w:rFonts w:ascii="Arial" w:eastAsia="Arial" w:hAnsi="Arial" w:cs="Arial"/>
          <w:b/>
          <w:color w:val="000009"/>
          <w:sz w:val="22"/>
          <w:lang w:val="es-ES_tradnl" w:eastAsia="es-ES"/>
        </w:rPr>
        <w:t>PROGRAMACIÓN DIDÁCTICA DEL MÓDULO PROFESIONAL</w:t>
      </w:r>
    </w:p>
    <w:p w:rsidR="005A5F31" w:rsidRDefault="005A5F31">
      <w:pPr>
        <w:spacing w:after="120"/>
        <w:jc w:val="center"/>
        <w:rPr>
          <w:rFonts w:ascii="Arial" w:eastAsia="Arial" w:hAnsi="Arial" w:cs="Arial"/>
          <w:b/>
          <w:color w:val="000009"/>
          <w:sz w:val="22"/>
          <w:lang w:val="es-ES_tradnl" w:eastAsia="es-ES"/>
        </w:rPr>
      </w:pPr>
    </w:p>
    <w:p w:rsidR="005A5F31" w:rsidRDefault="008E6FAA">
      <w:pPr>
        <w:spacing w:after="120"/>
        <w:jc w:val="center"/>
        <w:rPr>
          <w:rFonts w:ascii="Arial" w:eastAsia="Arial" w:hAnsi="Arial" w:cs="Arial"/>
          <w:b/>
          <w:color w:val="000009"/>
          <w:sz w:val="22"/>
          <w:lang w:val="es-ES_tradnl" w:eastAsia="es-ES"/>
        </w:rPr>
      </w:pPr>
      <w:r>
        <w:rPr>
          <w:rFonts w:ascii="Arial" w:eastAsia="Arial" w:hAnsi="Arial" w:cs="Arial"/>
          <w:b/>
          <w:color w:val="000009"/>
          <w:sz w:val="22"/>
          <w:lang w:val="es-ES_tradnl" w:eastAsia="es-ES"/>
        </w:rPr>
        <w:t xml:space="preserve">- </w:t>
      </w:r>
      <w:r>
        <w:rPr>
          <w:rFonts w:ascii="Arial" w:eastAsia="Arial" w:hAnsi="Arial" w:cs="Arial"/>
          <w:color w:val="000009"/>
          <w:sz w:val="32"/>
          <w:lang w:val="es-ES_tradnl" w:eastAsia="es-ES"/>
        </w:rPr>
        <w:t>DOCUMENTO BASE</w:t>
      </w:r>
      <w:r>
        <w:rPr>
          <w:rFonts w:ascii="Arial" w:eastAsia="Arial" w:hAnsi="Arial" w:cs="Arial"/>
          <w:b/>
          <w:color w:val="000009"/>
          <w:sz w:val="32"/>
          <w:lang w:val="es-ES_tradnl" w:eastAsia="es-ES"/>
        </w:rPr>
        <w:t xml:space="preserve"> </w:t>
      </w:r>
      <w:r>
        <w:rPr>
          <w:rFonts w:ascii="Arial" w:eastAsia="Arial" w:hAnsi="Arial" w:cs="Arial"/>
          <w:b/>
          <w:color w:val="000009"/>
          <w:sz w:val="22"/>
          <w:lang w:val="es-ES_tradnl" w:eastAsia="es-ES"/>
        </w:rPr>
        <w:t>-</w:t>
      </w:r>
    </w:p>
    <w:p w:rsidR="005A5F31" w:rsidRDefault="008E6FAA">
      <w:pPr>
        <w:spacing w:after="120"/>
        <w:jc w:val="center"/>
        <w:rPr>
          <w:rFonts w:ascii="Arial" w:eastAsia="Arial" w:hAnsi="Arial" w:cs="Arial"/>
          <w:b/>
          <w:color w:val="000009"/>
          <w:sz w:val="22"/>
          <w:lang w:val="es-ES_tradnl" w:eastAsia="es-ES"/>
        </w:rPr>
      </w:pPr>
      <w:proofErr w:type="gramStart"/>
      <w:r>
        <w:rPr>
          <w:rFonts w:ascii="Arial" w:eastAsia="Arial" w:hAnsi="Arial" w:cs="Arial"/>
          <w:b/>
          <w:color w:val="000009"/>
          <w:sz w:val="22"/>
          <w:lang w:val="es-ES_tradnl" w:eastAsia="es-ES"/>
        </w:rPr>
        <w:t>para</w:t>
      </w:r>
      <w:proofErr w:type="gramEnd"/>
      <w:r>
        <w:rPr>
          <w:rFonts w:ascii="Arial" w:eastAsia="Arial" w:hAnsi="Arial" w:cs="Arial"/>
          <w:b/>
          <w:color w:val="000009"/>
          <w:sz w:val="22"/>
          <w:lang w:val="es-ES_tradnl" w:eastAsia="es-ES"/>
        </w:rPr>
        <w:t xml:space="preserve"> todos los módulos</w:t>
      </w:r>
    </w:p>
    <w:p w:rsidR="005A5F31" w:rsidRDefault="005A5F31">
      <w:pPr>
        <w:spacing w:after="120"/>
        <w:jc w:val="center"/>
        <w:rPr>
          <w:rFonts w:ascii="Arial" w:eastAsia="Arial" w:hAnsi="Arial" w:cs="Arial"/>
          <w:b/>
          <w:color w:val="000009"/>
          <w:sz w:val="20"/>
          <w:lang w:val="es-ES_tradnl" w:eastAsia="es-ES"/>
        </w:rPr>
      </w:pPr>
    </w:p>
    <w:p w:rsidR="005A5F31" w:rsidRDefault="008E6FAA">
      <w:pPr>
        <w:spacing w:before="60" w:after="60"/>
        <w:jc w:val="center"/>
        <w:outlineLvl w:val="7"/>
        <w:rPr>
          <w:rFonts w:ascii="Arial" w:eastAsia="Times New Roman" w:hAnsi="Arial" w:cs="Arial"/>
          <w:i/>
          <w:iCs/>
          <w:sz w:val="22"/>
          <w:lang w:val="es-ES_tradnl" w:eastAsia="zh-CN"/>
        </w:rPr>
      </w:pPr>
      <w:r>
        <w:rPr>
          <w:rFonts w:ascii="Arial" w:eastAsia="Times New Roman" w:hAnsi="Arial" w:cs="Arial"/>
          <w:i/>
          <w:iCs/>
          <w:sz w:val="22"/>
          <w:lang w:val="es-ES_tradnl" w:eastAsia="zh-CN"/>
        </w:rPr>
        <w:t>______________________________________________________</w:t>
      </w:r>
    </w:p>
    <w:p w:rsidR="005A5F31" w:rsidRDefault="005A5F31">
      <w:pPr>
        <w:spacing w:before="60" w:after="60"/>
        <w:ind w:left="-567" w:right="-427"/>
        <w:jc w:val="center"/>
        <w:outlineLvl w:val="7"/>
        <w:rPr>
          <w:rFonts w:ascii="Arial" w:eastAsia="Times New Roman" w:hAnsi="Arial" w:cs="Arial"/>
          <w:i/>
          <w:iCs/>
          <w:sz w:val="22"/>
          <w:lang w:val="es-ES_tradnl" w:eastAsia="zh-CN"/>
        </w:rPr>
      </w:pPr>
    </w:p>
    <w:p w:rsidR="005A5F31" w:rsidRDefault="008E6FAA">
      <w:pPr>
        <w:spacing w:before="60" w:after="60"/>
        <w:ind w:left="-567" w:right="-427"/>
        <w:jc w:val="center"/>
        <w:outlineLvl w:val="7"/>
        <w:rPr>
          <w:rFonts w:ascii="Arial" w:eastAsia="Times New Roman" w:hAnsi="Arial" w:cs="Arial"/>
          <w:i/>
          <w:iCs/>
          <w:sz w:val="22"/>
          <w:lang w:val="es-ES_tradnl" w:eastAsia="zh-CN"/>
        </w:rPr>
      </w:pPr>
      <w:r>
        <w:rPr>
          <w:rFonts w:ascii="Arial" w:eastAsia="Times New Roman" w:hAnsi="Arial" w:cs="Arial"/>
          <w:i/>
          <w:iCs/>
          <w:sz w:val="22"/>
          <w:lang w:val="es-ES_tradnl" w:eastAsia="zh-CN"/>
        </w:rPr>
        <w:t>CORRESPONDIENTE AL CICLO DE GRADO SUPERIOR DE</w:t>
      </w:r>
    </w:p>
    <w:p w:rsidR="005A5F31" w:rsidRDefault="005A5F31">
      <w:pPr>
        <w:spacing w:before="60" w:after="60"/>
        <w:ind w:left="-567" w:right="-427"/>
        <w:jc w:val="center"/>
        <w:outlineLvl w:val="7"/>
        <w:rPr>
          <w:rFonts w:ascii="Arial" w:eastAsia="Times New Roman" w:hAnsi="Arial" w:cs="Arial"/>
          <w:i/>
          <w:iCs/>
          <w:sz w:val="22"/>
          <w:lang w:val="es-ES_tradnl" w:eastAsia="zh-CN"/>
        </w:rPr>
      </w:pPr>
    </w:p>
    <w:p w:rsidR="005A5F31" w:rsidRDefault="008E6FAA">
      <w:pPr>
        <w:spacing w:before="60" w:after="60"/>
        <w:jc w:val="center"/>
        <w:textAlignment w:val="baseline"/>
        <w:rPr>
          <w:rFonts w:ascii="Arial" w:eastAsia="Times New Roman" w:hAnsi="Arial" w:cs="Arial"/>
          <w:b/>
          <w:bCs/>
          <w:kern w:val="2"/>
          <w:sz w:val="22"/>
          <w:lang w:val="es-ES_tradnl" w:eastAsia="es-ES"/>
        </w:rPr>
      </w:pPr>
      <w:r>
        <w:rPr>
          <w:rFonts w:ascii="Arial" w:eastAsia="Times New Roman" w:hAnsi="Arial" w:cs="Arial"/>
          <w:b/>
          <w:bCs/>
          <w:kern w:val="2"/>
          <w:sz w:val="22"/>
          <w:lang w:val="es-ES_tradnl" w:eastAsia="es-ES"/>
        </w:rPr>
        <w:t>“</w:t>
      </w:r>
      <w:r>
        <w:rPr>
          <w:rFonts w:ascii="Arial" w:eastAsia="Times New Roman" w:hAnsi="Arial" w:cs="Arial"/>
          <w:b/>
          <w:bCs/>
          <w:kern w:val="2"/>
          <w:sz w:val="40"/>
          <w:szCs w:val="40"/>
          <w:lang w:val="es-ES_tradnl" w:eastAsia="es-ES"/>
        </w:rPr>
        <w:t xml:space="preserve">TÉCNICO SUPERIOR DE </w:t>
      </w:r>
    </w:p>
    <w:p w:rsidR="005A5F31" w:rsidRDefault="008E6FAA">
      <w:pPr>
        <w:spacing w:before="60" w:after="60"/>
        <w:jc w:val="center"/>
        <w:textAlignment w:val="baseline"/>
        <w:rPr>
          <w:rFonts w:ascii="Arial" w:eastAsia="Times New Roman" w:hAnsi="Arial" w:cs="Arial"/>
          <w:b/>
          <w:bCs/>
          <w:kern w:val="2"/>
          <w:sz w:val="22"/>
          <w:lang w:val="es-ES_tradnl" w:eastAsia="es-ES"/>
        </w:rPr>
      </w:pPr>
      <w:r>
        <w:rPr>
          <w:rFonts w:ascii="Arial" w:eastAsia="Times New Roman" w:hAnsi="Arial" w:cs="Arial"/>
          <w:b/>
          <w:bCs/>
          <w:kern w:val="2"/>
          <w:sz w:val="40"/>
          <w:szCs w:val="40"/>
          <w:lang w:val="es-ES_tradnl" w:eastAsia="es-ES"/>
        </w:rPr>
        <w:t>ENSEÑANZA Y ANIMACIÓN SOCIODEPORTIVA</w:t>
      </w:r>
      <w:r>
        <w:rPr>
          <w:rFonts w:ascii="Arial" w:eastAsia="Times New Roman" w:hAnsi="Arial" w:cs="Arial"/>
          <w:b/>
          <w:bCs/>
          <w:kern w:val="2"/>
          <w:sz w:val="22"/>
          <w:lang w:val="es-ES_tradnl" w:eastAsia="es-ES"/>
        </w:rPr>
        <w:t>”</w:t>
      </w:r>
    </w:p>
    <w:p w:rsidR="005A5F31" w:rsidRDefault="008E6FAA">
      <w:pPr>
        <w:spacing w:before="60" w:after="60"/>
        <w:jc w:val="center"/>
        <w:textAlignment w:val="baseline"/>
        <w:rPr>
          <w:rFonts w:ascii="Arial" w:eastAsia="Times New Roman" w:hAnsi="Arial" w:cs="Arial"/>
          <w:b/>
          <w:bCs/>
          <w:kern w:val="2"/>
          <w:sz w:val="22"/>
          <w:lang w:val="es-ES_tradnl" w:eastAsia="es-ES"/>
        </w:rPr>
      </w:pPr>
      <w:proofErr w:type="gramStart"/>
      <w:r>
        <w:rPr>
          <w:rFonts w:ascii="Arial" w:eastAsia="Times New Roman" w:hAnsi="Arial" w:cs="Arial"/>
          <w:b/>
          <w:bCs/>
          <w:kern w:val="2"/>
          <w:sz w:val="22"/>
          <w:lang w:val="es-ES_tradnl" w:eastAsia="es-ES"/>
        </w:rPr>
        <w:t>de</w:t>
      </w:r>
      <w:proofErr w:type="gramEnd"/>
      <w:r>
        <w:rPr>
          <w:rFonts w:ascii="Arial" w:eastAsia="Times New Roman" w:hAnsi="Arial" w:cs="Arial"/>
          <w:b/>
          <w:bCs/>
          <w:kern w:val="2"/>
          <w:sz w:val="22"/>
          <w:lang w:val="es-ES_tradnl" w:eastAsia="es-ES"/>
        </w:rPr>
        <w:t xml:space="preserve"> la Familia Profesional ACTIVIDADES FÍSICAS Y DEPORTIVAS</w:t>
      </w:r>
    </w:p>
    <w:p w:rsidR="005A5F31" w:rsidRDefault="005A5F31">
      <w:pPr>
        <w:spacing w:before="60" w:after="60"/>
        <w:jc w:val="center"/>
        <w:textAlignment w:val="baseline"/>
        <w:rPr>
          <w:rFonts w:ascii="Arial" w:eastAsia="Times New Roman" w:hAnsi="Arial" w:cs="Arial"/>
          <w:b/>
          <w:bCs/>
          <w:kern w:val="2"/>
          <w:sz w:val="22"/>
          <w:lang w:val="es-ES_tradnl" w:eastAsia="es-ES"/>
        </w:rPr>
      </w:pPr>
    </w:p>
    <w:p w:rsidR="005A5F31" w:rsidRDefault="008E6FAA">
      <w:pPr>
        <w:spacing w:before="60" w:after="60"/>
        <w:jc w:val="center"/>
        <w:textAlignment w:val="baseline"/>
        <w:rPr>
          <w:rFonts w:ascii="Arial" w:eastAsia="Times New Roman" w:hAnsi="Arial" w:cs="Arial"/>
          <w:kern w:val="2"/>
          <w:sz w:val="22"/>
          <w:lang w:val="es-ES_tradnl" w:eastAsia="es-ES"/>
        </w:rPr>
      </w:pPr>
      <w:r>
        <w:rPr>
          <w:rFonts w:ascii="Arial" w:eastAsia="Times New Roman" w:hAnsi="Arial" w:cs="Arial"/>
          <w:kern w:val="2"/>
          <w:sz w:val="22"/>
          <w:lang w:val="es-ES_tradnl" w:eastAsia="es-ES"/>
        </w:rPr>
        <w:t>________________________________________________________</w:t>
      </w:r>
    </w:p>
    <w:p w:rsidR="005A5F31" w:rsidRDefault="005A5F31">
      <w:pPr>
        <w:keepNext/>
        <w:tabs>
          <w:tab w:val="left" w:pos="0"/>
        </w:tabs>
        <w:spacing w:before="60" w:after="60"/>
        <w:ind w:left="432" w:hanging="432"/>
        <w:jc w:val="center"/>
        <w:outlineLvl w:val="0"/>
        <w:rPr>
          <w:rFonts w:ascii="Arial" w:eastAsia="Times New Roman" w:hAnsi="Arial" w:cs="Arial"/>
          <w:b/>
          <w:bCs/>
          <w:kern w:val="2"/>
          <w:sz w:val="22"/>
          <w:lang w:val="es-ES_tradnl" w:eastAsia="zh-CN"/>
        </w:rPr>
      </w:pPr>
    </w:p>
    <w:p w:rsidR="005A5F31" w:rsidRDefault="008E6FAA">
      <w:pPr>
        <w:keepNext/>
        <w:tabs>
          <w:tab w:val="left" w:pos="0"/>
        </w:tabs>
        <w:spacing w:before="60" w:after="60"/>
        <w:ind w:left="432" w:hanging="432"/>
        <w:jc w:val="center"/>
        <w:outlineLvl w:val="0"/>
        <w:rPr>
          <w:rFonts w:ascii="Arial" w:eastAsia="Times New Roman" w:hAnsi="Arial" w:cs="Arial"/>
          <w:b/>
          <w:bCs/>
          <w:kern w:val="2"/>
          <w:sz w:val="22"/>
          <w:lang w:val="es-ES_tradnl" w:eastAsia="zh-CN"/>
        </w:rPr>
      </w:pPr>
      <w:r>
        <w:rPr>
          <w:rFonts w:ascii="Arial" w:eastAsia="Times New Roman" w:hAnsi="Arial" w:cs="Arial"/>
          <w:b/>
          <w:bCs/>
          <w:kern w:val="2"/>
          <w:sz w:val="22"/>
          <w:lang w:val="es-ES_tradnl" w:eastAsia="zh-CN"/>
        </w:rPr>
        <w:t>Centro I.E.S. HISTORIADOR CHABÁS de Dénia</w:t>
      </w:r>
    </w:p>
    <w:p w:rsidR="005A5F31" w:rsidRDefault="008E6FAA">
      <w:pPr>
        <w:keepNext/>
        <w:tabs>
          <w:tab w:val="left" w:pos="0"/>
        </w:tabs>
        <w:spacing w:before="60" w:after="60"/>
        <w:ind w:left="432" w:hanging="432"/>
        <w:jc w:val="center"/>
        <w:outlineLvl w:val="0"/>
        <w:rPr>
          <w:rFonts w:ascii="Arial" w:eastAsia="Times New Roman" w:hAnsi="Arial" w:cs="Arial"/>
          <w:b/>
          <w:bCs/>
          <w:kern w:val="2"/>
          <w:sz w:val="22"/>
          <w:lang w:val="es-ES_tradnl" w:eastAsia="zh-CN"/>
        </w:rPr>
      </w:pPr>
      <w:r>
        <w:rPr>
          <w:rFonts w:ascii="Arial" w:eastAsia="Times New Roman" w:hAnsi="Arial" w:cs="Arial"/>
          <w:b/>
          <w:bCs/>
          <w:kern w:val="2"/>
          <w:sz w:val="22"/>
          <w:lang w:val="es-ES_tradnl" w:eastAsia="zh-CN"/>
        </w:rPr>
        <w:t>Curso 2023-2024</w:t>
      </w:r>
    </w:p>
    <w:p w:rsidR="005A5F31" w:rsidRDefault="008E6FAA">
      <w:pPr>
        <w:spacing w:after="0"/>
        <w:jc w:val="center"/>
        <w:rPr>
          <w:rFonts w:ascii="Arial" w:eastAsia="Times New Roman" w:hAnsi="Arial" w:cs="Arial"/>
          <w:sz w:val="22"/>
          <w:lang w:val="es-ES_tradnl" w:eastAsia="zh-CN"/>
        </w:rPr>
      </w:pPr>
      <w:r>
        <w:rPr>
          <w:rFonts w:ascii="Arial" w:eastAsia="Times New Roman" w:hAnsi="Arial" w:cs="Arial"/>
          <w:sz w:val="22"/>
          <w:lang w:val="es-ES_tradnl" w:eastAsia="zh-CN"/>
        </w:rPr>
        <w:t>________________________________________________________</w:t>
      </w:r>
    </w:p>
    <w:p w:rsidR="005A5F31" w:rsidRDefault="008E6FAA">
      <w:pPr>
        <w:pStyle w:val="Ttulo1"/>
        <w:suppressAutoHyphens w:val="0"/>
        <w:spacing w:before="60" w:after="0" w:line="360" w:lineRule="auto"/>
        <w:ind w:left="567" w:right="141"/>
        <w:jc w:val="center"/>
        <w:rPr>
          <w:color w:val="002060"/>
          <w:sz w:val="24"/>
          <w:szCs w:val="24"/>
          <w:u w:val="single"/>
          <w:lang w:val="es-ES_tradnl"/>
        </w:rPr>
      </w:pPr>
      <w:r>
        <w:br w:type="page"/>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5A5F31" w:rsidRPr="008E2EF4"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sidRPr="00202107">
        <w:rPr>
          <w:rFonts w:ascii="Arial" w:hAnsi="Arial" w:cs="Arial"/>
          <w:b/>
          <w:iCs/>
          <w:color w:val="215868" w:themeColor="accent5" w:themeShade="80"/>
          <w:sz w:val="22"/>
          <w:szCs w:val="22"/>
          <w:u w:val="single"/>
          <w:lang w:val="es-ES_tradnl"/>
        </w:rPr>
        <w:t xml:space="preserve">Introducción y justificación. </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En el presente documento se presenta la programación didáctica de </w:t>
      </w:r>
      <w:r>
        <w:rPr>
          <w:rFonts w:ascii="Arial" w:hAnsi="Arial" w:cs="Arial"/>
          <w:b/>
          <w:iCs/>
          <w:color w:val="000000"/>
          <w:sz w:val="22"/>
          <w:szCs w:val="22"/>
          <w:lang w:val="es-ES_tradnl"/>
        </w:rPr>
        <w:t>BASE</w:t>
      </w:r>
      <w:r>
        <w:rPr>
          <w:rFonts w:ascii="Arial" w:hAnsi="Arial" w:cs="Arial"/>
          <w:iCs/>
          <w:color w:val="000000"/>
          <w:sz w:val="22"/>
          <w:szCs w:val="22"/>
          <w:lang w:val="es-ES_tradnl"/>
        </w:rPr>
        <w:t xml:space="preserve"> de los módulos pertenecientes al Ciclo de Grado Superior de </w:t>
      </w:r>
      <w:r>
        <w:rPr>
          <w:rFonts w:ascii="Arial" w:hAnsi="Arial" w:cs="Arial"/>
          <w:b/>
          <w:iCs/>
          <w:color w:val="000000"/>
          <w:sz w:val="22"/>
          <w:szCs w:val="22"/>
          <w:lang w:val="es-ES_tradnl"/>
        </w:rPr>
        <w:t>ENSEÑANZA Y ANIMACIÓN SOCIODEPORTIVA</w:t>
      </w:r>
      <w:r>
        <w:rPr>
          <w:rFonts w:ascii="Arial" w:hAnsi="Arial" w:cs="Arial"/>
          <w:iCs/>
          <w:color w:val="000000"/>
          <w:sz w:val="22"/>
          <w:szCs w:val="22"/>
          <w:lang w:val="es-ES_tradnl"/>
        </w:rPr>
        <w:t xml:space="preserve"> </w:t>
      </w:r>
      <w:r>
        <w:rPr>
          <w:rFonts w:ascii="Arial" w:hAnsi="Arial" w:cs="Arial"/>
          <w:b/>
          <w:bCs/>
          <w:iCs/>
          <w:color w:val="000000"/>
          <w:sz w:val="22"/>
          <w:szCs w:val="22"/>
          <w:lang w:val="es-ES_tradnl"/>
        </w:rPr>
        <w:t>(TSEAS),</w:t>
      </w:r>
      <w:r>
        <w:rPr>
          <w:rFonts w:ascii="Arial" w:hAnsi="Arial" w:cs="Arial"/>
          <w:iCs/>
          <w:color w:val="000000"/>
          <w:sz w:val="22"/>
          <w:szCs w:val="22"/>
          <w:lang w:val="es-ES_tradnl"/>
        </w:rPr>
        <w:t xml:space="preserve"> que corresponde a la Familia Profesional de Actividades Físicas y Deportivas.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La Programación Didáctica, que constituye una de las funciones de los docentes, tal y como viene indicado en el artículo 91 de la LOE, es elaborada por el Departamento de Educación Física de la Familia Profesional AFD, siguiendo las directrices de la Comisión de Coordinación Pedagógica del IES, las de la correspondiente Conselleria y en base a los Reales Decretos por los que se establece la </w:t>
      </w:r>
      <w:r>
        <w:rPr>
          <w:rFonts w:ascii="Arial" w:hAnsi="Arial" w:cs="Arial"/>
          <w:b/>
          <w:iCs/>
          <w:color w:val="000000"/>
          <w:sz w:val="22"/>
          <w:szCs w:val="22"/>
          <w:lang w:val="es-ES_tradnl"/>
        </w:rPr>
        <w:t>titulación</w:t>
      </w:r>
      <w:r>
        <w:rPr>
          <w:rFonts w:ascii="Arial" w:hAnsi="Arial" w:cs="Arial"/>
          <w:iCs/>
          <w:color w:val="000000"/>
          <w:sz w:val="22"/>
          <w:szCs w:val="22"/>
          <w:lang w:val="es-ES_tradnl"/>
        </w:rPr>
        <w:t xml:space="preserve">, el Decreto por el que se establece el </w:t>
      </w:r>
      <w:r>
        <w:rPr>
          <w:rFonts w:ascii="Arial" w:hAnsi="Arial" w:cs="Arial"/>
          <w:b/>
          <w:iCs/>
          <w:color w:val="000000"/>
          <w:sz w:val="22"/>
          <w:szCs w:val="22"/>
          <w:lang w:val="es-ES_tradnl"/>
        </w:rPr>
        <w:t>currículo</w:t>
      </w:r>
      <w:r>
        <w:rPr>
          <w:rFonts w:ascii="Arial" w:hAnsi="Arial" w:cs="Arial"/>
          <w:iCs/>
          <w:color w:val="000000"/>
          <w:sz w:val="22"/>
          <w:szCs w:val="22"/>
          <w:lang w:val="es-ES_tradnl"/>
        </w:rPr>
        <w:t xml:space="preserve"> para la Comuni</w:t>
      </w:r>
      <w:r w:rsidR="008E2EF4">
        <w:rPr>
          <w:rFonts w:ascii="Arial" w:hAnsi="Arial" w:cs="Arial"/>
          <w:iCs/>
          <w:color w:val="000000"/>
          <w:sz w:val="22"/>
          <w:szCs w:val="22"/>
          <w:lang w:val="es-ES_tradnl"/>
        </w:rPr>
        <w:t>tat Valenciana</w:t>
      </w:r>
      <w:r>
        <w:rPr>
          <w:rFonts w:ascii="Arial" w:hAnsi="Arial" w:cs="Arial"/>
          <w:iCs/>
          <w:color w:val="000000"/>
          <w:sz w:val="22"/>
          <w:szCs w:val="22"/>
          <w:lang w:val="es-ES_tradnl"/>
        </w:rPr>
        <w:t xml:space="preserve"> y las órdenes y </w:t>
      </w:r>
      <w:r>
        <w:rPr>
          <w:rFonts w:ascii="Arial" w:hAnsi="Arial" w:cs="Arial"/>
          <w:b/>
          <w:iCs/>
          <w:color w:val="000000"/>
          <w:sz w:val="22"/>
          <w:szCs w:val="22"/>
          <w:lang w:val="es-ES_tradnl"/>
        </w:rPr>
        <w:t>normativas vigentes</w:t>
      </w:r>
      <w:r>
        <w:rPr>
          <w:rFonts w:ascii="Arial" w:hAnsi="Arial" w:cs="Arial"/>
          <w:iCs/>
          <w:color w:val="000000"/>
          <w:sz w:val="22"/>
          <w:szCs w:val="22"/>
          <w:lang w:val="es-ES_tradnl"/>
        </w:rPr>
        <w:t>.</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Los aspectos más relevantes que afectan a las </w:t>
      </w:r>
      <w:r>
        <w:rPr>
          <w:rFonts w:ascii="Arial" w:hAnsi="Arial" w:cs="Arial"/>
          <w:b/>
          <w:iCs/>
          <w:color w:val="000000"/>
          <w:sz w:val="22"/>
          <w:szCs w:val="22"/>
          <w:lang w:val="es-ES_tradnl"/>
        </w:rPr>
        <w:t>programaciones didácticas</w:t>
      </w:r>
      <w:r>
        <w:rPr>
          <w:rFonts w:ascii="Arial" w:hAnsi="Arial" w:cs="Arial"/>
          <w:iCs/>
          <w:color w:val="000000"/>
          <w:sz w:val="22"/>
          <w:szCs w:val="22"/>
          <w:lang w:val="es-ES_tradnl"/>
        </w:rPr>
        <w:t xml:space="preserve"> son:</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10"/>
          <w:szCs w:val="22"/>
          <w:lang w:val="es-ES_tradnl"/>
        </w:rPr>
      </w:pPr>
    </w:p>
    <w:p w:rsidR="005A5F31" w:rsidRDefault="008E6FA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559" w:right="142" w:hanging="357"/>
        <w:jc w:val="both"/>
        <w:rPr>
          <w:rFonts w:ascii="Arial" w:hAnsi="Arial" w:cs="Arial"/>
          <w:iCs/>
          <w:color w:val="000000"/>
          <w:sz w:val="22"/>
          <w:szCs w:val="22"/>
          <w:lang w:val="es-ES_tradnl"/>
        </w:rPr>
      </w:pPr>
      <w:r>
        <w:rPr>
          <w:rFonts w:ascii="Arial" w:hAnsi="Arial" w:cs="Arial"/>
          <w:iCs/>
          <w:color w:val="000000"/>
          <w:sz w:val="22"/>
          <w:szCs w:val="22"/>
          <w:lang w:val="es-ES_tradnl"/>
        </w:rPr>
        <w:t>Los centros las elaborarán entendidas como los instrumentos de planificación curricular específicos para cada uno de los módulos y bloques de formación.</w:t>
      </w:r>
    </w:p>
    <w:p w:rsidR="005A5F31" w:rsidRDefault="008E6FA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559" w:right="142" w:hanging="357"/>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Para su elaboración se hace cada vez más necesaria la </w:t>
      </w:r>
      <w:r>
        <w:rPr>
          <w:rFonts w:ascii="Arial" w:hAnsi="Arial" w:cs="Arial"/>
          <w:b/>
          <w:iCs/>
          <w:color w:val="000000"/>
          <w:sz w:val="22"/>
          <w:szCs w:val="22"/>
          <w:lang w:val="es-ES_tradnl"/>
        </w:rPr>
        <w:t>coordinación, sobre todo en los contenidos, entre los diferentes módulos</w:t>
      </w:r>
      <w:r>
        <w:rPr>
          <w:rFonts w:ascii="Arial" w:hAnsi="Arial" w:cs="Arial"/>
          <w:iCs/>
          <w:color w:val="000000"/>
          <w:sz w:val="22"/>
          <w:szCs w:val="22"/>
          <w:lang w:val="es-ES_tradnl"/>
        </w:rPr>
        <w:t xml:space="preserve"> de cada curso. También la coordinación con las programaciones del departamento de FOL, ORIENTACIÓN e INGLÉS.</w:t>
      </w:r>
    </w:p>
    <w:p w:rsidR="005A5F31" w:rsidRDefault="008E6FA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559" w:right="142" w:hanging="357"/>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Como norma, el profesorado </w:t>
      </w:r>
      <w:r>
        <w:rPr>
          <w:rFonts w:ascii="Arial" w:hAnsi="Arial" w:cs="Arial"/>
          <w:b/>
          <w:iCs/>
          <w:color w:val="000000"/>
          <w:sz w:val="22"/>
          <w:szCs w:val="22"/>
          <w:lang w:val="es-ES_tradnl"/>
        </w:rPr>
        <w:t>informará al alumnado a principio de cada curso de la programación didáctica</w:t>
      </w:r>
      <w:r>
        <w:rPr>
          <w:rFonts w:ascii="Arial" w:hAnsi="Arial" w:cs="Arial"/>
          <w:iCs/>
          <w:color w:val="000000"/>
          <w:sz w:val="22"/>
          <w:szCs w:val="22"/>
          <w:lang w:val="es-ES_tradnl"/>
        </w:rPr>
        <w:t>, la explicará y, si no hay comentarios ni cuestiones en contra, quedará establecida y asumida por alumnado y profesor.</w:t>
      </w:r>
    </w:p>
    <w:p w:rsidR="005A5F31" w:rsidRDefault="008E6FA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559" w:right="142" w:hanging="357"/>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El profesorado, vía Dep. de Formación Profesional, facilitará </w:t>
      </w:r>
      <w:r>
        <w:rPr>
          <w:rFonts w:ascii="Arial" w:hAnsi="Arial" w:cs="Arial"/>
          <w:b/>
          <w:iCs/>
          <w:color w:val="000000"/>
          <w:sz w:val="22"/>
          <w:szCs w:val="22"/>
          <w:lang w:val="es-ES_tradnl"/>
        </w:rPr>
        <w:t>copia de esta programación didáctica al equipo Directivo</w:t>
      </w:r>
      <w:r>
        <w:rPr>
          <w:rFonts w:ascii="Arial" w:hAnsi="Arial" w:cs="Arial"/>
          <w:iCs/>
          <w:color w:val="000000"/>
          <w:sz w:val="22"/>
          <w:szCs w:val="22"/>
          <w:lang w:val="es-ES_tradnl"/>
        </w:rPr>
        <w:t xml:space="preserve"> del Centro.</w:t>
      </w:r>
    </w:p>
    <w:p w:rsidR="005A5F31" w:rsidRDefault="008E6FA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559" w:right="142" w:hanging="357"/>
        <w:jc w:val="both"/>
        <w:rPr>
          <w:rFonts w:ascii="Arial" w:hAnsi="Arial" w:cs="Arial"/>
          <w:b/>
          <w:iCs/>
          <w:color w:val="000000"/>
          <w:sz w:val="22"/>
          <w:szCs w:val="22"/>
          <w:lang w:val="es-ES_tradnl"/>
        </w:rPr>
      </w:pPr>
      <w:r>
        <w:rPr>
          <w:rFonts w:ascii="Arial" w:hAnsi="Arial" w:cs="Arial"/>
          <w:iCs/>
          <w:color w:val="000000"/>
          <w:sz w:val="22"/>
          <w:szCs w:val="22"/>
          <w:lang w:val="es-ES_tradnl"/>
        </w:rPr>
        <w:t xml:space="preserve">El profesorado responsable de cada módulo dará a conocer al alumnado a comienzos de cada curso la programación didáctica, la cual incluirá para cada bloque o módulo de enseñanza por nivel, al menos, </w:t>
      </w:r>
      <w:r>
        <w:rPr>
          <w:rFonts w:ascii="Arial" w:hAnsi="Arial" w:cs="Arial"/>
          <w:b/>
          <w:iCs/>
          <w:color w:val="000000"/>
          <w:sz w:val="22"/>
          <w:szCs w:val="22"/>
          <w:lang w:val="es-ES_tradnl"/>
        </w:rPr>
        <w:t>los objetivos, contenidos, métodos pedagógicos, criterios de evaluación mínimos exigibles para obtener una valoración positiva, criterios de calificación, así como los procedimientos de evaluación del aprendizaje que se utilizarán.</w:t>
      </w:r>
    </w:p>
    <w:p w:rsidR="005A5F31" w:rsidRDefault="008E6FAA">
      <w:pPr>
        <w:widowControl w:val="0"/>
        <w:numPr>
          <w:ilvl w:val="0"/>
          <w:numId w:val="1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left="1559" w:right="142" w:hanging="357"/>
        <w:jc w:val="both"/>
        <w:rPr>
          <w:rFonts w:ascii="Arial" w:hAnsi="Arial" w:cs="Arial"/>
          <w:iCs/>
          <w:color w:val="000000"/>
          <w:sz w:val="22"/>
          <w:szCs w:val="22"/>
          <w:lang w:val="es-ES_tradnl"/>
        </w:rPr>
      </w:pPr>
      <w:r>
        <w:rPr>
          <w:rFonts w:ascii="Arial" w:hAnsi="Arial" w:cs="Arial"/>
          <w:iCs/>
          <w:color w:val="000000"/>
          <w:sz w:val="22"/>
          <w:szCs w:val="22"/>
          <w:lang w:val="es-ES_tradnl"/>
        </w:rPr>
        <w:t>Las programaciones didácticas</w:t>
      </w:r>
      <w:r>
        <w:rPr>
          <w:rFonts w:ascii="Arial" w:hAnsi="Arial" w:cs="Arial"/>
          <w:b/>
          <w:iCs/>
          <w:color w:val="000000"/>
          <w:sz w:val="22"/>
          <w:szCs w:val="22"/>
          <w:lang w:val="es-ES_tradnl"/>
        </w:rPr>
        <w:t xml:space="preserve"> quedarán a disposición para consulta del alumnado</w:t>
      </w:r>
      <w:r>
        <w:rPr>
          <w:rFonts w:ascii="Arial" w:hAnsi="Arial" w:cs="Arial"/>
          <w:iCs/>
          <w:color w:val="000000"/>
          <w:sz w:val="22"/>
          <w:szCs w:val="22"/>
          <w:lang w:val="es-ES_tradnl"/>
        </w:rPr>
        <w:t>, y en el caso de menores de sus representantes legales, y el profesorado facilitará las aclaraciones que se le soliciten en su horario de atención al alumnado. Las programaciones tendrán difusión pública por los medios que el centro establezca.</w:t>
      </w:r>
    </w:p>
    <w:p w:rsidR="008E2EF4" w:rsidRDefault="008E2EF4" w:rsidP="008E2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ind w:right="142"/>
        <w:jc w:val="both"/>
        <w:rPr>
          <w:rFonts w:ascii="Arial" w:hAnsi="Arial" w:cs="Arial"/>
          <w:iCs/>
          <w:color w:val="00000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sidRPr="00202107">
        <w:rPr>
          <w:rFonts w:ascii="Arial" w:hAnsi="Arial" w:cs="Arial"/>
          <w:b/>
          <w:iCs/>
          <w:color w:val="215868" w:themeColor="accent5" w:themeShade="80"/>
          <w:sz w:val="22"/>
          <w:szCs w:val="22"/>
          <w:u w:val="single"/>
          <w:lang w:val="es-ES_tradnl"/>
        </w:rPr>
        <w:lastRenderedPageBreak/>
        <w:t>Contextualización.</w:t>
      </w:r>
      <w:r>
        <w:rPr>
          <w:rFonts w:ascii="Arial" w:hAnsi="Arial" w:cs="Arial"/>
          <w:iCs/>
          <w:color w:val="000000"/>
          <w:sz w:val="22"/>
          <w:szCs w:val="22"/>
          <w:lang w:val="es-ES"/>
        </w:rPr>
        <w:t xml:space="preserve"> (fuente y datos obtenidos del “Observatori Marina Alta – 2019”).</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000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Este título de TSEAS se imparte en nuestro centro IES Historiador Chabás, centro público, ubicado en Dénia donde se imparten las etapas de Educación Secundaria Obligatoria (ESO) y Bachillerato, así como Ciclos Formativos de FP Básica, Grado Medio y Superior y enseñanzas profesionales deportivas. El profesorado, </w:t>
      </w:r>
      <w:r>
        <w:rPr>
          <w:rFonts w:ascii="Arial" w:hAnsi="Arial" w:cs="Arial"/>
          <w:b/>
          <w:iCs/>
          <w:color w:val="000000"/>
          <w:sz w:val="22"/>
          <w:szCs w:val="22"/>
          <w:lang w:val="es-ES_tradnl"/>
        </w:rPr>
        <w:t>para la elaboración de las programaciones</w:t>
      </w:r>
      <w:r>
        <w:rPr>
          <w:rFonts w:ascii="Arial" w:hAnsi="Arial" w:cs="Arial"/>
          <w:iCs/>
          <w:color w:val="000000"/>
          <w:sz w:val="22"/>
          <w:szCs w:val="22"/>
          <w:lang w:val="es-ES_tradnl"/>
        </w:rPr>
        <w:t xml:space="preserve">, ha tenido igualmente presentes </w:t>
      </w:r>
      <w:r>
        <w:rPr>
          <w:rFonts w:ascii="Arial" w:hAnsi="Arial" w:cs="Arial"/>
          <w:b/>
          <w:iCs/>
          <w:color w:val="000000"/>
          <w:sz w:val="22"/>
          <w:szCs w:val="22"/>
          <w:lang w:val="es-ES_tradnl"/>
        </w:rPr>
        <w:t>las características del centro, el diagnóstico inicial del alumnado y sus características así como el entorno sociocultural y productivo</w:t>
      </w:r>
      <w:r>
        <w:rPr>
          <w:rFonts w:ascii="Arial" w:hAnsi="Arial" w:cs="Arial"/>
          <w:iCs/>
          <w:color w:val="000000"/>
          <w:sz w:val="22"/>
          <w:szCs w:val="22"/>
          <w:lang w:val="es-ES_tradnl"/>
        </w:rPr>
        <w:t xml:space="preserve">. </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r>
        <w:rPr>
          <w:rFonts w:ascii="Arial" w:hAnsi="Arial" w:cs="Arial"/>
          <w:iCs/>
          <w:color w:val="000000"/>
          <w:sz w:val="22"/>
          <w:szCs w:val="22"/>
          <w:lang w:val="es-ES"/>
        </w:rPr>
        <w:t xml:space="preserve">Al respecto de lo anterior, nuestro centro tiene una dimensión comarcal y la comarca de la Marina Alta se posiciona como un </w:t>
      </w:r>
      <w:r>
        <w:rPr>
          <w:rFonts w:ascii="Arial" w:hAnsi="Arial" w:cs="Arial"/>
          <w:b/>
          <w:bCs/>
          <w:iCs/>
          <w:color w:val="000000"/>
          <w:sz w:val="22"/>
          <w:szCs w:val="22"/>
          <w:lang w:val="es-ES"/>
        </w:rPr>
        <w:t xml:space="preserve">territorio difícilmente igualable </w:t>
      </w:r>
      <w:r>
        <w:rPr>
          <w:rFonts w:ascii="Arial" w:hAnsi="Arial" w:cs="Arial"/>
          <w:iCs/>
          <w:color w:val="000000"/>
          <w:sz w:val="22"/>
          <w:szCs w:val="22"/>
          <w:lang w:val="es-ES"/>
        </w:rPr>
        <w:t xml:space="preserve">a nivel nacional e internacional </w:t>
      </w:r>
      <w:r>
        <w:rPr>
          <w:rFonts w:ascii="Arial" w:hAnsi="Arial" w:cs="Arial"/>
          <w:b/>
          <w:bCs/>
          <w:iCs/>
          <w:color w:val="000000"/>
          <w:sz w:val="22"/>
          <w:szCs w:val="22"/>
          <w:lang w:val="es-ES"/>
        </w:rPr>
        <w:t>en lo que respecta al valor paisajístico y climático</w:t>
      </w:r>
      <w:r>
        <w:rPr>
          <w:rFonts w:ascii="Arial" w:hAnsi="Arial" w:cs="Arial"/>
          <w:iCs/>
          <w:color w:val="000000"/>
          <w:sz w:val="22"/>
          <w:szCs w:val="22"/>
          <w:lang w:val="es-ES"/>
        </w:rPr>
        <w:t xml:space="preserve">. De igual modo, cuenta con un </w:t>
      </w:r>
      <w:r>
        <w:rPr>
          <w:rFonts w:ascii="Arial" w:hAnsi="Arial" w:cs="Arial"/>
          <w:b/>
          <w:bCs/>
          <w:iCs/>
          <w:color w:val="000000"/>
          <w:sz w:val="22"/>
          <w:szCs w:val="22"/>
          <w:lang w:val="es-ES"/>
        </w:rPr>
        <w:t>patrimonio natural y ecológico muy diverso</w:t>
      </w:r>
      <w:r>
        <w:rPr>
          <w:rFonts w:ascii="Arial" w:hAnsi="Arial" w:cs="Arial"/>
          <w:iCs/>
          <w:color w:val="000000"/>
          <w:sz w:val="22"/>
          <w:szCs w:val="22"/>
          <w:lang w:val="es-ES"/>
        </w:rPr>
        <w:t>, cuya preservación y mejora debe ser fundamental para su sostenibilidad.</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r>
        <w:rPr>
          <w:rFonts w:ascii="Arial" w:hAnsi="Arial" w:cs="Arial"/>
          <w:iCs/>
          <w:color w:val="000000"/>
          <w:sz w:val="22"/>
          <w:szCs w:val="22"/>
          <w:lang w:val="es-ES"/>
        </w:rPr>
        <w:t xml:space="preserve">La </w:t>
      </w:r>
      <w:r>
        <w:rPr>
          <w:rFonts w:ascii="Arial" w:hAnsi="Arial" w:cs="Arial"/>
          <w:b/>
          <w:bCs/>
          <w:iCs/>
          <w:color w:val="000000"/>
          <w:sz w:val="22"/>
          <w:szCs w:val="22"/>
          <w:lang w:val="es-ES"/>
        </w:rPr>
        <w:t xml:space="preserve">posición geográfica estratégica </w:t>
      </w:r>
      <w:r>
        <w:rPr>
          <w:rFonts w:ascii="Arial" w:hAnsi="Arial" w:cs="Arial"/>
          <w:iCs/>
          <w:color w:val="000000"/>
          <w:sz w:val="22"/>
          <w:szCs w:val="22"/>
          <w:lang w:val="es-ES"/>
        </w:rPr>
        <w:t>de la zona, siendo el punto más al este de la Comunidad Valenciana, su cercanía a las Islas Baleares, y su equidistancia entre las capitales de Valencia y Alicante le otorgan unos beneficios en cuestión de flujo de turistas y visitantes y una poderosa ventaja competitiva como destino turístico.</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r>
        <w:rPr>
          <w:rFonts w:ascii="Arial" w:hAnsi="Arial" w:cs="Arial"/>
          <w:iCs/>
          <w:color w:val="000000"/>
          <w:sz w:val="22"/>
          <w:szCs w:val="22"/>
          <w:lang w:val="es-ES"/>
        </w:rPr>
        <w:t xml:space="preserve">Presenta la comarca también un alto grado de conservación del entorno paisajístico, sobre todo, en la zona interior de la comarca. Con un total de </w:t>
      </w:r>
      <w:r>
        <w:rPr>
          <w:rFonts w:ascii="Arial" w:hAnsi="Arial" w:cs="Arial"/>
          <w:b/>
          <w:bCs/>
          <w:iCs/>
          <w:color w:val="000000"/>
          <w:sz w:val="22"/>
          <w:szCs w:val="22"/>
          <w:lang w:val="es-ES"/>
        </w:rPr>
        <w:t xml:space="preserve">66 espacios naturales protegidos </w:t>
      </w:r>
      <w:r>
        <w:rPr>
          <w:rFonts w:ascii="Arial" w:hAnsi="Arial" w:cs="Arial"/>
          <w:iCs/>
          <w:color w:val="000000"/>
          <w:sz w:val="22"/>
          <w:szCs w:val="22"/>
          <w:lang w:val="es-ES"/>
        </w:rPr>
        <w:t>- entre ellos, 4 parques naturales -.</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r>
        <w:rPr>
          <w:rFonts w:ascii="Arial" w:hAnsi="Arial" w:cs="Arial"/>
          <w:iCs/>
          <w:color w:val="000000"/>
          <w:sz w:val="22"/>
          <w:szCs w:val="22"/>
          <w:lang w:val="es-ES"/>
        </w:rPr>
        <w:t xml:space="preserve">Destaca el </w:t>
      </w:r>
      <w:r>
        <w:rPr>
          <w:rFonts w:ascii="Arial" w:hAnsi="Arial" w:cs="Arial"/>
          <w:b/>
          <w:bCs/>
          <w:iCs/>
          <w:color w:val="000000"/>
          <w:sz w:val="22"/>
          <w:szCs w:val="22"/>
          <w:lang w:val="es-ES"/>
        </w:rPr>
        <w:t xml:space="preserve">carácter cosmopolita y plural de los residentes </w:t>
      </w:r>
      <w:r>
        <w:rPr>
          <w:rFonts w:ascii="Arial" w:hAnsi="Arial" w:cs="Arial"/>
          <w:iCs/>
          <w:color w:val="000000"/>
          <w:sz w:val="22"/>
          <w:szCs w:val="22"/>
          <w:lang w:val="es-ES"/>
        </w:rPr>
        <w:t xml:space="preserve">en la zona, siendo un ejemplo de convivencia entre la población natural de la comarca y los turistas, tanto visitantes como residentes, que eligen la comarca. Como dato importante decir que el censo de la comarca está en torno a los 175.000 habitantes/residentes y que en los meses de </w:t>
      </w:r>
      <w:r>
        <w:rPr>
          <w:rFonts w:ascii="Arial" w:hAnsi="Arial" w:cs="Arial"/>
          <w:b/>
          <w:iCs/>
          <w:color w:val="000000"/>
          <w:sz w:val="22"/>
          <w:szCs w:val="22"/>
          <w:lang w:val="es-ES"/>
        </w:rPr>
        <w:t xml:space="preserve">verano puede llegar a alcanzar las 800.000 personas </w:t>
      </w:r>
      <w:r>
        <w:rPr>
          <w:rFonts w:ascii="Arial" w:hAnsi="Arial" w:cs="Arial"/>
          <w:iCs/>
          <w:color w:val="000000"/>
          <w:sz w:val="22"/>
          <w:szCs w:val="22"/>
          <w:lang w:val="es-ES"/>
        </w:rPr>
        <w:t xml:space="preserve">conviviendo a la vez. Como consecuencia de esta mezcla de nacionalidades y culturas convivientes </w:t>
      </w:r>
      <w:r>
        <w:rPr>
          <w:rFonts w:ascii="Arial" w:hAnsi="Arial" w:cs="Arial"/>
          <w:b/>
          <w:iCs/>
          <w:color w:val="000000"/>
          <w:sz w:val="22"/>
          <w:szCs w:val="22"/>
          <w:lang w:val="es-ES"/>
        </w:rPr>
        <w:t>los perfiles de nuestro alumnado de los ciclos de FP son muy variados</w:t>
      </w:r>
      <w:r>
        <w:rPr>
          <w:rFonts w:ascii="Arial" w:hAnsi="Arial" w:cs="Arial"/>
          <w:iCs/>
          <w:color w:val="000000"/>
          <w:sz w:val="22"/>
          <w:szCs w:val="22"/>
          <w:lang w:val="es-ES"/>
        </w:rPr>
        <w:t xml:space="preserve"> en cuanto a la prcedencia de las familias.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r>
        <w:rPr>
          <w:rFonts w:ascii="Arial" w:hAnsi="Arial" w:cs="Arial"/>
          <w:iCs/>
          <w:color w:val="000000"/>
          <w:sz w:val="22"/>
          <w:szCs w:val="22"/>
          <w:lang w:val="es-ES"/>
        </w:rPr>
        <w:t xml:space="preserve">Turísticamente, la comarca cuenta con una </w:t>
      </w:r>
      <w:r>
        <w:rPr>
          <w:rFonts w:ascii="Arial" w:hAnsi="Arial" w:cs="Arial"/>
          <w:b/>
          <w:bCs/>
          <w:iCs/>
          <w:color w:val="000000"/>
          <w:sz w:val="22"/>
          <w:szCs w:val="22"/>
          <w:lang w:val="es-ES"/>
        </w:rPr>
        <w:t>amplia oferta de alojamiento</w:t>
      </w:r>
      <w:r>
        <w:rPr>
          <w:rFonts w:ascii="Arial" w:hAnsi="Arial" w:cs="Arial"/>
          <w:iCs/>
          <w:color w:val="000000"/>
          <w:sz w:val="22"/>
          <w:szCs w:val="22"/>
          <w:lang w:val="es-ES"/>
        </w:rPr>
        <w:t xml:space="preserve"> y plazas </w:t>
      </w:r>
      <w:r>
        <w:rPr>
          <w:rFonts w:ascii="Arial" w:hAnsi="Arial" w:cs="Arial"/>
          <w:b/>
          <w:iCs/>
          <w:color w:val="000000"/>
          <w:sz w:val="22"/>
          <w:szCs w:val="22"/>
          <w:lang w:val="es-ES"/>
        </w:rPr>
        <w:t>hoteleras</w:t>
      </w:r>
      <w:r>
        <w:rPr>
          <w:rFonts w:ascii="Arial" w:hAnsi="Arial" w:cs="Arial"/>
          <w:iCs/>
          <w:color w:val="000000"/>
          <w:sz w:val="22"/>
          <w:szCs w:val="22"/>
          <w:lang w:val="es-ES"/>
        </w:rPr>
        <w:t xml:space="preserve"> así como con una </w:t>
      </w:r>
      <w:r>
        <w:rPr>
          <w:rFonts w:ascii="Arial" w:hAnsi="Arial" w:cs="Arial"/>
          <w:b/>
          <w:bCs/>
          <w:iCs/>
          <w:color w:val="000000"/>
          <w:sz w:val="22"/>
          <w:szCs w:val="22"/>
          <w:lang w:val="es-ES"/>
        </w:rPr>
        <w:t xml:space="preserve">numerosa oferta de restauración </w:t>
      </w:r>
      <w:r>
        <w:rPr>
          <w:rFonts w:ascii="Arial" w:hAnsi="Arial" w:cs="Arial"/>
          <w:iCs/>
          <w:color w:val="000000"/>
          <w:sz w:val="22"/>
          <w:szCs w:val="22"/>
          <w:lang w:val="es-ES"/>
        </w:rPr>
        <w:t xml:space="preserve">que combina tradición y creatividad y a la que se añade una </w:t>
      </w:r>
      <w:r>
        <w:rPr>
          <w:rFonts w:ascii="Arial" w:hAnsi="Arial" w:cs="Arial"/>
          <w:b/>
          <w:bCs/>
          <w:iCs/>
          <w:color w:val="000000"/>
          <w:sz w:val="22"/>
          <w:szCs w:val="22"/>
          <w:lang w:val="es-ES"/>
        </w:rPr>
        <w:t>abundante y variada oferta de ocio</w:t>
      </w:r>
      <w:r>
        <w:rPr>
          <w:rFonts w:ascii="Arial" w:hAnsi="Arial" w:cs="Arial"/>
          <w:iCs/>
          <w:color w:val="000000"/>
          <w:sz w:val="22"/>
          <w:szCs w:val="22"/>
          <w:lang w:val="es-ES"/>
        </w:rPr>
        <w:t>, aunque muy focalizada en el litoral.</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r>
        <w:rPr>
          <w:rFonts w:ascii="Arial" w:hAnsi="Arial" w:cs="Arial"/>
          <w:iCs/>
          <w:color w:val="000000"/>
          <w:sz w:val="22"/>
          <w:szCs w:val="22"/>
          <w:lang w:val="es-ES"/>
        </w:rPr>
        <w:t xml:space="preserve">Y como dato más relevante de cara a la inserción laboral de nuestro alumnado, la comarca también ofrece una </w:t>
      </w:r>
      <w:r>
        <w:rPr>
          <w:rFonts w:ascii="Arial" w:hAnsi="Arial" w:cs="Arial"/>
          <w:b/>
          <w:bCs/>
          <w:iCs/>
          <w:color w:val="000000"/>
          <w:sz w:val="22"/>
          <w:szCs w:val="22"/>
          <w:lang w:val="es-ES"/>
        </w:rPr>
        <w:t>amplia oferta en infraestructuras deportivas y náuticas</w:t>
      </w:r>
      <w:r>
        <w:rPr>
          <w:rFonts w:ascii="Arial" w:hAnsi="Arial" w:cs="Arial"/>
          <w:iCs/>
          <w:color w:val="000000"/>
          <w:sz w:val="22"/>
          <w:szCs w:val="22"/>
          <w:lang w:val="es-ES"/>
        </w:rPr>
        <w:t xml:space="preserve">, </w:t>
      </w:r>
      <w:r>
        <w:rPr>
          <w:rFonts w:ascii="Arial" w:hAnsi="Arial" w:cs="Arial"/>
          <w:b/>
          <w:bCs/>
          <w:iCs/>
          <w:color w:val="000000"/>
          <w:sz w:val="22"/>
          <w:szCs w:val="22"/>
          <w:lang w:val="es-ES"/>
        </w:rPr>
        <w:t xml:space="preserve">numerosas playas </w:t>
      </w:r>
      <w:r>
        <w:rPr>
          <w:rFonts w:ascii="Arial" w:hAnsi="Arial" w:cs="Arial"/>
          <w:iCs/>
          <w:color w:val="000000"/>
          <w:sz w:val="22"/>
          <w:szCs w:val="22"/>
          <w:lang w:val="es-ES"/>
        </w:rPr>
        <w:t xml:space="preserve">repartidas por todo el litoral, complejos turísticos y </w:t>
      </w:r>
      <w:r>
        <w:rPr>
          <w:rFonts w:ascii="Arial" w:hAnsi="Arial" w:cs="Arial"/>
          <w:b/>
          <w:iCs/>
          <w:color w:val="000000"/>
          <w:sz w:val="22"/>
          <w:szCs w:val="22"/>
          <w:lang w:val="es-ES"/>
        </w:rPr>
        <w:t>hoteles</w:t>
      </w:r>
      <w:r>
        <w:rPr>
          <w:rFonts w:ascii="Arial" w:hAnsi="Arial" w:cs="Arial"/>
          <w:iCs/>
          <w:color w:val="000000"/>
          <w:sz w:val="22"/>
          <w:szCs w:val="22"/>
          <w:lang w:val="es-ES"/>
        </w:rPr>
        <w:t xml:space="preserve">, </w:t>
      </w:r>
      <w:r>
        <w:rPr>
          <w:rFonts w:ascii="Arial" w:hAnsi="Arial" w:cs="Arial"/>
          <w:iCs/>
          <w:sz w:val="22"/>
          <w:szCs w:val="22"/>
          <w:lang w:val="es-ES"/>
        </w:rPr>
        <w:t xml:space="preserve">balnearios, </w:t>
      </w:r>
      <w:r>
        <w:rPr>
          <w:rFonts w:ascii="Arial" w:hAnsi="Arial" w:cs="Arial"/>
          <w:b/>
          <w:iCs/>
          <w:sz w:val="22"/>
          <w:szCs w:val="22"/>
          <w:lang w:val="es-ES"/>
        </w:rPr>
        <w:t>escuelas y clubes deportivos</w:t>
      </w:r>
      <w:r>
        <w:rPr>
          <w:rFonts w:ascii="Arial" w:hAnsi="Arial" w:cs="Arial"/>
          <w:iCs/>
          <w:sz w:val="22"/>
          <w:szCs w:val="22"/>
          <w:lang w:val="es-ES"/>
        </w:rPr>
        <w:t xml:space="preserve">, </w:t>
      </w:r>
      <w:r>
        <w:rPr>
          <w:rFonts w:ascii="Arial" w:hAnsi="Arial" w:cs="Arial"/>
          <w:b/>
          <w:iCs/>
          <w:sz w:val="22"/>
          <w:szCs w:val="22"/>
          <w:lang w:val="es-ES"/>
        </w:rPr>
        <w:t>campamentos</w:t>
      </w:r>
      <w:r>
        <w:rPr>
          <w:rFonts w:ascii="Arial" w:hAnsi="Arial" w:cs="Arial"/>
          <w:iCs/>
          <w:sz w:val="22"/>
          <w:szCs w:val="22"/>
          <w:lang w:val="es-ES"/>
        </w:rPr>
        <w:t xml:space="preserve"> para turismo tanto de oferta pública como privada.</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lastRenderedPageBreak/>
        <w:t xml:space="preserve">Finalmente comentar que es </w:t>
      </w:r>
      <w:r>
        <w:rPr>
          <w:rFonts w:ascii="Arial" w:hAnsi="Arial" w:cs="Arial"/>
          <w:b/>
          <w:iCs/>
          <w:color w:val="000000"/>
          <w:sz w:val="22"/>
          <w:szCs w:val="22"/>
          <w:lang w:val="es-ES_tradnl"/>
        </w:rPr>
        <w:t xml:space="preserve">titulación ofertada en nuestro instituto abarca y recibe alumnado de nuestra propia comarca y comarcas colindantes </w:t>
      </w:r>
      <w:r>
        <w:rPr>
          <w:rFonts w:ascii="Arial" w:hAnsi="Arial" w:cs="Arial"/>
          <w:iCs/>
          <w:color w:val="000000"/>
          <w:sz w:val="22"/>
          <w:szCs w:val="22"/>
          <w:lang w:val="es-ES_tradnl"/>
        </w:rPr>
        <w:t>encontrándose la oferta más cercana de la misma titulación en Oliva y Gandía (Comarca de la Safor) y La Nucia y Benidorm (Marina Baixa).</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8E2EF4" w:rsidRDefault="008E2E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Pr="00202107"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Los módulos profesionales que conforman el título:</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8E6FA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134" w:right="141"/>
        <w:jc w:val="both"/>
        <w:rPr>
          <w:rFonts w:ascii="Arial" w:hAnsi="Arial" w:cs="Arial"/>
          <w:b/>
          <w:iCs/>
          <w:color w:val="000000"/>
          <w:sz w:val="22"/>
          <w:szCs w:val="22"/>
          <w:u w:val="single"/>
          <w:lang w:val="es-ES_tradnl"/>
        </w:rPr>
      </w:pPr>
      <w:r>
        <w:rPr>
          <w:rFonts w:ascii="Arial" w:hAnsi="Arial" w:cs="Arial"/>
          <w:b/>
          <w:iCs/>
          <w:color w:val="000000"/>
          <w:sz w:val="22"/>
          <w:szCs w:val="22"/>
          <w:u w:val="single"/>
          <w:lang w:val="es-ES_tradnl"/>
        </w:rPr>
        <w:t>Primer curso</w:t>
      </w:r>
    </w:p>
    <w:p w:rsidR="005A5F31" w:rsidRDefault="005A5F31">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134" w:right="141"/>
        <w:jc w:val="both"/>
        <w:rPr>
          <w:rFonts w:ascii="Arial" w:hAnsi="Arial" w:cs="Arial"/>
          <w:b/>
          <w:iCs/>
          <w:color w:val="000000"/>
          <w:sz w:val="22"/>
          <w:szCs w:val="22"/>
          <w:u w:val="single"/>
          <w:lang w:val="es-ES_tradnl"/>
        </w:rPr>
      </w:pP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1124. Dinamización grupal</w:t>
      </w: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1136. Valoración de la condición física e intervención en accidentes</w:t>
      </w: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1138. Juegos y actividades físico-recreativas y de animación turística</w:t>
      </w: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1139. Actividades físico-deportivas individuales</w:t>
      </w: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1143. Metodología de la enseñanza de actividades físicodeportivas</w:t>
      </w: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1145. Formación y Orientación Laboral</w:t>
      </w: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CV0003. Inglés técnico I-S.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8E6FA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1134" w:right="141"/>
        <w:jc w:val="both"/>
        <w:rPr>
          <w:rFonts w:ascii="Arial" w:hAnsi="Arial" w:cs="Arial"/>
          <w:b/>
          <w:iCs/>
          <w:color w:val="000000"/>
          <w:sz w:val="22"/>
          <w:szCs w:val="22"/>
          <w:u w:val="single"/>
          <w:lang w:val="es-ES_tradnl"/>
        </w:rPr>
      </w:pPr>
      <w:r>
        <w:rPr>
          <w:rFonts w:ascii="Arial" w:hAnsi="Arial" w:cs="Arial"/>
          <w:b/>
          <w:iCs/>
          <w:color w:val="000000"/>
          <w:sz w:val="22"/>
          <w:szCs w:val="22"/>
          <w:u w:val="single"/>
          <w:lang w:val="es-ES_tradnl"/>
        </w:rPr>
        <w:t>Segundo curso:</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 1123. Actividades de ocio y tiempo libre</w:t>
      </w: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 1137. Planificación de la animación sociodeportiva</w:t>
      </w: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 1140. Actividades físico-deportivas de equipo</w:t>
      </w: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 1141. Actividades físico-deportivas de implementos</w:t>
      </w: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 1142. Actividades físico-deportivas para la inclusión social</w:t>
      </w: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 1144. Proyecto de enseñanza y animación sociodeportiva</w:t>
      </w: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 CV0007. Pilota valenciana</w:t>
      </w: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 1146. Empresa e Iniciativa Emprendedora</w:t>
      </w: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 1147. Formación en Centros de Trabajo</w:t>
      </w:r>
    </w:p>
    <w:p w:rsidR="005A5F31" w:rsidRDefault="008E6FAA">
      <w:pPr>
        <w:pStyle w:val="Prrafodelista"/>
        <w:widowControl w:val="0"/>
        <w:numPr>
          <w:ilvl w:val="0"/>
          <w:numId w:val="7"/>
        </w:numPr>
        <w:tabs>
          <w:tab w:val="left" w:pos="1680"/>
          <w:tab w:val="left" w:pos="2240"/>
          <w:tab w:val="left" w:pos="2410"/>
          <w:tab w:val="left" w:pos="2800"/>
          <w:tab w:val="left" w:pos="3360"/>
          <w:tab w:val="left" w:pos="3920"/>
          <w:tab w:val="left" w:pos="4480"/>
          <w:tab w:val="left" w:pos="5040"/>
          <w:tab w:val="left" w:pos="5600"/>
          <w:tab w:val="left" w:pos="6160"/>
          <w:tab w:val="left" w:pos="6720"/>
        </w:tabs>
        <w:spacing w:after="0"/>
        <w:ind w:left="1418" w:right="141" w:hanging="283"/>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 CV0004. Inglés técnico II-S.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D47482" w:rsidRDefault="00D47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D47482" w:rsidRDefault="00D47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D47482" w:rsidRDefault="00D47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D47482" w:rsidRDefault="00D47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D47482" w:rsidRDefault="00D47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5A5F31" w:rsidRPr="00202107"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La competencia general de este título de TSEAS: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5A5F31" w:rsidRPr="007231BD"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sidRPr="007231BD">
        <w:rPr>
          <w:rFonts w:ascii="Arial" w:hAnsi="Arial" w:cs="Arial"/>
          <w:iCs/>
          <w:color w:val="000000"/>
          <w:sz w:val="22"/>
          <w:szCs w:val="22"/>
          <w:lang w:val="es-ES_tradnl"/>
        </w:rPr>
        <w:t>Estraída de la normativa, las competencias generales del título serían:</w:t>
      </w:r>
    </w:p>
    <w:p w:rsidR="005A5F31" w:rsidRPr="007231BD"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Pr="007231BD"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sidRPr="007231BD">
        <w:rPr>
          <w:rFonts w:ascii="Arial" w:hAnsi="Arial" w:cs="Arial"/>
          <w:iCs/>
          <w:color w:val="000000"/>
          <w:sz w:val="22"/>
          <w:szCs w:val="22"/>
          <w:lang w:val="es-ES_tradnl"/>
        </w:rPr>
        <w:t>La competencia general de este título consiste en elaborar, gestionar y evaluar proyectos de animación físico-deportivos recreativos para todo tipo de usuarios, programando y dirigiendo las actividades de enseñanza, de inclusión sociodeportiva y de tiempo libre, coordinando las actuaciones de los profesionales implicados, garantizando la seguridad, respetando el medio ambiente y consiguiendo la satisfacción de los usuarios, en los límites de coste previstos.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D47482" w:rsidRDefault="00D47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sidRPr="00202107">
        <w:rPr>
          <w:rFonts w:ascii="Arial" w:hAnsi="Arial" w:cs="Arial"/>
          <w:b/>
          <w:iCs/>
          <w:color w:val="215868" w:themeColor="accent5" w:themeShade="80"/>
          <w:sz w:val="22"/>
          <w:szCs w:val="22"/>
          <w:u w:val="single"/>
          <w:lang w:val="es-ES_tradnl"/>
        </w:rPr>
        <w:t>Competencias profesionales, personales y sociales.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r>
        <w:rPr>
          <w:rFonts w:ascii="Arial" w:hAnsi="Arial" w:cs="Arial"/>
          <w:iCs/>
          <w:color w:val="000000"/>
          <w:sz w:val="22"/>
          <w:szCs w:val="22"/>
          <w:lang w:val="es-ES"/>
        </w:rPr>
        <w:t xml:space="preserve">En la tabla que podemos ver a continuación se concretan las competencias profesionales del título TSEAS. </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F15BD9" w:rsidRDefault="008E6FAA">
      <w:pPr>
        <w:widowControl w:val="0"/>
        <w:tabs>
          <w:tab w:val="left" w:pos="2240"/>
          <w:tab w:val="left" w:pos="2800"/>
          <w:tab w:val="left" w:pos="3261"/>
          <w:tab w:val="left" w:pos="3360"/>
          <w:tab w:val="left" w:pos="3920"/>
          <w:tab w:val="left" w:pos="4480"/>
          <w:tab w:val="left" w:pos="5040"/>
          <w:tab w:val="left" w:pos="5600"/>
          <w:tab w:val="left" w:pos="6160"/>
          <w:tab w:val="left" w:pos="6720"/>
        </w:tabs>
        <w:spacing w:after="0"/>
        <w:ind w:left="1701" w:right="141"/>
        <w:jc w:val="both"/>
        <w:rPr>
          <w:rFonts w:ascii="Arial" w:hAnsi="Arial" w:cs="Arial"/>
          <w:b/>
          <w:iCs/>
          <w:color w:val="002060"/>
          <w:sz w:val="22"/>
          <w:szCs w:val="22"/>
          <w:u w:val="single"/>
          <w:lang w:val="es-ES_tradnl"/>
        </w:rPr>
      </w:pPr>
      <w:r>
        <w:rPr>
          <w:noProof/>
          <w:lang w:val="es-ES" w:eastAsia="es-ES"/>
        </w:rPr>
        <w:lastRenderedPageBreak/>
        <w:drawing>
          <wp:inline distT="0" distB="0" distL="0" distR="0">
            <wp:extent cx="6631940" cy="58051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8"/>
                    <a:stretch>
                      <a:fillRect/>
                    </a:stretch>
                  </pic:blipFill>
                  <pic:spPr bwMode="auto">
                    <a:xfrm>
                      <a:off x="0" y="0"/>
                      <a:ext cx="6631940" cy="5805170"/>
                    </a:xfrm>
                    <a:prstGeom prst="rect">
                      <a:avLst/>
                    </a:prstGeom>
                  </pic:spPr>
                </pic:pic>
              </a:graphicData>
            </a:graphic>
          </wp:inline>
        </w:drawing>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p>
    <w:p w:rsidR="005A5F31" w:rsidRDefault="008E6FAA">
      <w:pPr>
        <w:widowControl w:val="0"/>
        <w:tabs>
          <w:tab w:val="left" w:pos="2240"/>
          <w:tab w:val="left" w:pos="2268"/>
          <w:tab w:val="left" w:pos="2410"/>
          <w:tab w:val="left" w:pos="2800"/>
          <w:tab w:val="left" w:pos="3360"/>
          <w:tab w:val="left" w:pos="3920"/>
          <w:tab w:val="left" w:pos="4480"/>
          <w:tab w:val="left" w:pos="5040"/>
          <w:tab w:val="left" w:pos="5600"/>
          <w:tab w:val="left" w:pos="6160"/>
          <w:tab w:val="left" w:pos="6720"/>
        </w:tabs>
        <w:spacing w:after="0"/>
        <w:ind w:left="1701" w:right="141"/>
        <w:jc w:val="both"/>
        <w:rPr>
          <w:rFonts w:ascii="Arial" w:hAnsi="Arial" w:cs="Arial"/>
          <w:iCs/>
          <w:sz w:val="22"/>
          <w:szCs w:val="22"/>
          <w:lang w:val="es-ES"/>
        </w:rPr>
      </w:pPr>
      <w:r>
        <w:rPr>
          <w:noProof/>
          <w:lang w:val="es-ES" w:eastAsia="es-ES"/>
        </w:rPr>
        <w:drawing>
          <wp:inline distT="0" distB="0" distL="0" distR="0">
            <wp:extent cx="6635750" cy="4257675"/>
            <wp:effectExtent l="0" t="0" r="0" b="0"/>
            <wp:docPr id="2"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1"/>
                    <pic:cNvPicPr>
                      <a:picLocks noChangeAspect="1" noChangeArrowheads="1"/>
                    </pic:cNvPicPr>
                  </pic:nvPicPr>
                  <pic:blipFill>
                    <a:blip r:embed="rId9"/>
                    <a:stretch>
                      <a:fillRect/>
                    </a:stretch>
                  </pic:blipFill>
                  <pic:spPr bwMode="auto">
                    <a:xfrm>
                      <a:off x="0" y="0"/>
                      <a:ext cx="6635750" cy="4257675"/>
                    </a:xfrm>
                    <a:prstGeom prst="rect">
                      <a:avLst/>
                    </a:prstGeom>
                  </pic:spPr>
                </pic:pic>
              </a:graphicData>
            </a:graphic>
          </wp:inline>
        </w:drawing>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p>
    <w:p w:rsidR="00D47482" w:rsidRDefault="00D47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p>
    <w:p w:rsidR="00D47482" w:rsidRDefault="00D47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p>
    <w:p w:rsidR="00D47482" w:rsidRDefault="00D47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p>
    <w:p w:rsidR="00D47482" w:rsidRDefault="00D47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5A5F31" w:rsidRPr="00202107"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Entorno profesional, ocupaciones y puestos de trabajo más relevantes son los siguientes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Style w:val="y2iqfc"/>
          <w:rFonts w:ascii="Arial" w:hAnsi="Arial" w:cs="Arial"/>
          <w:color w:val="202124"/>
          <w:sz w:val="22"/>
          <w:szCs w:val="22"/>
          <w:lang w:val="ca-ES"/>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r>
        <w:rPr>
          <w:rFonts w:ascii="Arial" w:hAnsi="Arial" w:cs="Arial"/>
          <w:iCs/>
          <w:sz w:val="22"/>
          <w:szCs w:val="22"/>
          <w:lang w:val="es-ES"/>
        </w:rPr>
        <w:t>Las personas que obtienen este título ejercen su actividad profesional tanto en el ámbito público, administración general, autonómica o local, como en entidades de carácter privado, grandes, medianas o pequeñas empresas que ofrezcan servicios de enseñanza deportiva, acondicionamiento físico, inclusión sociodeportiva y recreación. Su actividad se desarrolla en las áreas de la animación social, la enseñanza físico-deportiva en diferentes contextos y edades, la animación turística y las actividades de tiempo libre educativo infantil y juvenil, ocupándose de la planificación, organización, dinamización y evaluación de las actividades.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r>
        <w:rPr>
          <w:rFonts w:ascii="Arial" w:hAnsi="Arial" w:cs="Arial"/>
          <w:iCs/>
          <w:sz w:val="22"/>
          <w:szCs w:val="22"/>
          <w:lang w:val="es-ES"/>
        </w:rPr>
        <w:t>Asimismo, puede ocuparse de la organización de competiciones no oficiales y pequeños eventos físico-deportivos para todo tipo de usuarios y para empresas de turismo activo.</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
        </w:rPr>
      </w:pPr>
      <w:r>
        <w:rPr>
          <w:rFonts w:ascii="Arial" w:hAnsi="Arial" w:cs="Arial"/>
          <w:iCs/>
          <w:sz w:val="22"/>
          <w:szCs w:val="22"/>
          <w:lang w:val="es-ES"/>
        </w:rPr>
        <w:t>Su actividad se desarrolla en instalaciones deportivas convencionales y no convencionales y en el entorno natural, así como en instalaciones turísticas, tales como hoteles, balnearios, campamentos para turismo y ciudades de vacaciones. Los sectores productivos de inserción profesional son los del deporte, turismo, ocio y tiempo libre educativo infantil y juvenil.</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D47482" w:rsidRDefault="00D4748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5A5F31" w:rsidRPr="00202107"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Objetivos.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Desde todos los módulos se intentará contribuir a </w:t>
      </w:r>
      <w:r>
        <w:rPr>
          <w:rFonts w:ascii="Arial" w:hAnsi="Arial" w:cs="Arial"/>
          <w:b/>
          <w:iCs/>
          <w:color w:val="000000"/>
          <w:sz w:val="22"/>
          <w:szCs w:val="22"/>
          <w:lang w:val="es-ES_tradnl"/>
        </w:rPr>
        <w:t xml:space="preserve">conseguir las competencias generales y profesionales </w:t>
      </w:r>
      <w:r>
        <w:rPr>
          <w:rFonts w:ascii="Arial" w:hAnsi="Arial" w:cs="Arial"/>
          <w:iCs/>
          <w:color w:val="000000"/>
          <w:sz w:val="22"/>
          <w:szCs w:val="22"/>
          <w:lang w:val="es-ES_tradnl"/>
        </w:rPr>
        <w:t xml:space="preserve">así como las </w:t>
      </w:r>
      <w:r>
        <w:rPr>
          <w:rFonts w:ascii="Arial" w:hAnsi="Arial" w:cs="Arial"/>
          <w:b/>
          <w:iCs/>
          <w:color w:val="000000"/>
          <w:sz w:val="22"/>
          <w:szCs w:val="22"/>
          <w:lang w:val="es-ES_tradnl"/>
        </w:rPr>
        <w:t>habilidades sociales básicas</w:t>
      </w:r>
      <w:r>
        <w:rPr>
          <w:rFonts w:ascii="Arial" w:hAnsi="Arial" w:cs="Arial"/>
          <w:iCs/>
          <w:color w:val="000000"/>
          <w:sz w:val="22"/>
          <w:szCs w:val="22"/>
          <w:lang w:val="es-ES_tradnl"/>
        </w:rPr>
        <w:t xml:space="preserve"> que debe tener un </w:t>
      </w:r>
      <w:r>
        <w:rPr>
          <w:rFonts w:ascii="Arial" w:hAnsi="Arial" w:cs="Arial"/>
          <w:b/>
          <w:bCs/>
          <w:iCs/>
          <w:color w:val="000000"/>
          <w:sz w:val="22"/>
          <w:szCs w:val="22"/>
          <w:lang w:val="es-ES_tradnl"/>
        </w:rPr>
        <w:t xml:space="preserve">TÉCNICO ANIMADOR SOCIO-DEPORTIVO </w:t>
      </w:r>
      <w:r>
        <w:rPr>
          <w:rFonts w:ascii="Arial" w:hAnsi="Arial" w:cs="Arial"/>
          <w:iCs/>
          <w:color w:val="000000"/>
          <w:sz w:val="22"/>
          <w:szCs w:val="22"/>
          <w:lang w:val="es-ES_tradnl"/>
        </w:rPr>
        <w:t xml:space="preserve">y que deben </w:t>
      </w:r>
      <w:proofErr w:type="gramStart"/>
      <w:r>
        <w:rPr>
          <w:rFonts w:ascii="Arial" w:hAnsi="Arial" w:cs="Arial"/>
          <w:iCs/>
          <w:color w:val="000000"/>
          <w:sz w:val="22"/>
          <w:szCs w:val="22"/>
          <w:lang w:val="es-ES_tradnl"/>
        </w:rPr>
        <w:t>ser :</w:t>
      </w:r>
      <w:proofErr w:type="gramEnd"/>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cortesía y educación.</w:t>
      </w: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simpatía y amabilidad.</w:t>
      </w: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capacidad de autonomía.</w:t>
      </w: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actitud permanente de aprendizaje.</w:t>
      </w: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Ser activo y dinámico.</w:t>
      </w: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tolerancia y empatía.</w:t>
      </w: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El desarrollo de la autocrítica.</w:t>
      </w: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adaptabilidad a situaciones diversas.</w:t>
      </w: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resistencia a la frustración – resiliencia.</w:t>
      </w: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capacidad de dialogo y comunicación oral.</w:t>
      </w: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capacidad de comunicación no verbal.</w:t>
      </w: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lastRenderedPageBreak/>
        <w:t>La capacidad de organización.</w:t>
      </w: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La capacidad de improvisación </w:t>
      </w: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El entusiasmo y positivismo.</w:t>
      </w: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creatividad.</w:t>
      </w:r>
    </w:p>
    <w:p w:rsidR="005A5F31" w:rsidRDefault="008E6FAA">
      <w:pPr>
        <w:widowControl w:val="0"/>
        <w:numPr>
          <w:ilvl w:val="0"/>
          <w:numId w:val="1"/>
        </w:numPr>
        <w:tabs>
          <w:tab w:val="left" w:pos="1418"/>
          <w:tab w:val="left" w:pos="1701"/>
          <w:tab w:val="left" w:pos="2410"/>
          <w:tab w:val="left" w:pos="3360"/>
          <w:tab w:val="left" w:pos="3544"/>
          <w:tab w:val="left" w:pos="3969"/>
          <w:tab w:val="left" w:pos="5040"/>
          <w:tab w:val="left" w:pos="5600"/>
          <w:tab w:val="left" w:pos="6160"/>
          <w:tab w:val="left" w:pos="6720"/>
        </w:tabs>
        <w:spacing w:after="0"/>
        <w:ind w:left="1418" w:right="141" w:hanging="424"/>
        <w:jc w:val="both"/>
        <w:rPr>
          <w:rFonts w:ascii="Arial" w:hAnsi="Arial" w:cs="Arial"/>
          <w:iCs/>
          <w:color w:val="000000"/>
          <w:sz w:val="22"/>
          <w:szCs w:val="22"/>
          <w:lang w:val="es-ES_tradnl"/>
        </w:rPr>
      </w:pPr>
      <w:r>
        <w:rPr>
          <w:rFonts w:ascii="Arial" w:hAnsi="Arial" w:cs="Arial"/>
          <w:iCs/>
          <w:color w:val="000000"/>
          <w:sz w:val="22"/>
          <w:szCs w:val="22"/>
          <w:lang w:val="es-ES_tradnl"/>
        </w:rPr>
        <w:t>La actitud permanente de observación, análisis y crítica.</w:t>
      </w:r>
    </w:p>
    <w:p w:rsidR="00D47482" w:rsidRDefault="00D47482" w:rsidP="00D47482">
      <w:pPr>
        <w:widowControl w:val="0"/>
        <w:tabs>
          <w:tab w:val="left" w:pos="1418"/>
          <w:tab w:val="left" w:pos="1701"/>
          <w:tab w:val="left" w:pos="2410"/>
          <w:tab w:val="left" w:pos="3360"/>
          <w:tab w:val="left" w:pos="3544"/>
          <w:tab w:val="left" w:pos="3969"/>
          <w:tab w:val="left" w:pos="5040"/>
          <w:tab w:val="left" w:pos="5600"/>
          <w:tab w:val="left" w:pos="6160"/>
          <w:tab w:val="left" w:pos="6720"/>
        </w:tabs>
        <w:spacing w:after="0"/>
        <w:ind w:right="141"/>
        <w:jc w:val="both"/>
        <w:rPr>
          <w:rFonts w:ascii="Arial" w:hAnsi="Arial" w:cs="Arial"/>
          <w:iCs/>
          <w:color w:val="000000"/>
          <w:sz w:val="22"/>
          <w:szCs w:val="22"/>
          <w:lang w:val="es-ES_tradnl"/>
        </w:rPr>
      </w:pPr>
    </w:p>
    <w:p w:rsidR="00D47482" w:rsidRDefault="00D47482" w:rsidP="00D47482">
      <w:pPr>
        <w:widowControl w:val="0"/>
        <w:tabs>
          <w:tab w:val="left" w:pos="1418"/>
          <w:tab w:val="left" w:pos="1701"/>
          <w:tab w:val="left" w:pos="2410"/>
          <w:tab w:val="left" w:pos="3360"/>
          <w:tab w:val="left" w:pos="3544"/>
          <w:tab w:val="left" w:pos="3969"/>
          <w:tab w:val="left" w:pos="5040"/>
          <w:tab w:val="left" w:pos="5600"/>
          <w:tab w:val="left" w:pos="6160"/>
          <w:tab w:val="left" w:pos="6720"/>
        </w:tabs>
        <w:spacing w:after="0"/>
        <w:ind w:right="141"/>
        <w:jc w:val="both"/>
        <w:rPr>
          <w:rFonts w:ascii="Arial" w:hAnsi="Arial" w:cs="Arial"/>
          <w:iCs/>
          <w:color w:val="000000"/>
          <w:sz w:val="22"/>
          <w:szCs w:val="22"/>
          <w:lang w:val="es-ES_tradnl"/>
        </w:rPr>
      </w:pPr>
    </w:p>
    <w:p w:rsidR="00D47482" w:rsidRDefault="00D47482" w:rsidP="00D47482">
      <w:pPr>
        <w:widowControl w:val="0"/>
        <w:tabs>
          <w:tab w:val="left" w:pos="1418"/>
          <w:tab w:val="left" w:pos="1701"/>
          <w:tab w:val="left" w:pos="2410"/>
          <w:tab w:val="left" w:pos="3360"/>
          <w:tab w:val="left" w:pos="3544"/>
          <w:tab w:val="left" w:pos="3969"/>
          <w:tab w:val="left" w:pos="5040"/>
          <w:tab w:val="left" w:pos="5600"/>
          <w:tab w:val="left" w:pos="6160"/>
          <w:tab w:val="left" w:pos="6720"/>
        </w:tabs>
        <w:spacing w:after="0"/>
        <w:ind w:right="141"/>
        <w:jc w:val="both"/>
        <w:rPr>
          <w:rFonts w:ascii="Arial" w:hAnsi="Arial" w:cs="Arial"/>
          <w:iCs/>
          <w:color w:val="000000"/>
          <w:sz w:val="22"/>
          <w:szCs w:val="22"/>
          <w:lang w:val="es-ES_tradnl"/>
        </w:rPr>
      </w:pPr>
    </w:p>
    <w:p w:rsidR="005A5F31" w:rsidRPr="00202107"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Marco legislativo del título.</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9C7ADA" w:rsidRDefault="009C7ADA" w:rsidP="009C7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color w:val="000000"/>
          <w:sz w:val="22"/>
          <w:szCs w:val="22"/>
          <w:lang w:val="es-ES_tradnl"/>
        </w:rPr>
        <w:t>Para elaboración de las programaciones se ha tenido en cuenta la siguiente legislación</w:t>
      </w:r>
      <w:r>
        <w:rPr>
          <w:rFonts w:ascii="Arial" w:hAnsi="Arial" w:cs="Arial"/>
          <w:iCs/>
          <w:sz w:val="22"/>
          <w:szCs w:val="22"/>
          <w:lang w:val="es-ES_tradnl"/>
        </w:rPr>
        <w:t>:</w:t>
      </w:r>
    </w:p>
    <w:p w:rsidR="009C7ADA" w:rsidRDefault="009C7ADA" w:rsidP="009C7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9C7ADA" w:rsidRDefault="009C7ADA" w:rsidP="009C7ADA">
      <w:pPr>
        <w:widowControl w:val="0"/>
        <w:numPr>
          <w:ilvl w:val="0"/>
          <w:numId w:val="17"/>
        </w:numPr>
        <w:tabs>
          <w:tab w:val="left" w:pos="2240"/>
          <w:tab w:val="left" w:pos="2410"/>
          <w:tab w:val="left" w:pos="2800"/>
          <w:tab w:val="left" w:pos="3360"/>
          <w:tab w:val="left" w:pos="3920"/>
          <w:tab w:val="left" w:pos="4480"/>
          <w:tab w:val="left" w:pos="5040"/>
          <w:tab w:val="left" w:pos="5600"/>
          <w:tab w:val="left" w:pos="6160"/>
          <w:tab w:val="left" w:pos="6720"/>
        </w:tabs>
        <w:ind w:left="1418" w:right="141" w:hanging="284"/>
        <w:jc w:val="both"/>
        <w:rPr>
          <w:rFonts w:ascii="Arial" w:hAnsi="Arial" w:cs="Arial"/>
          <w:i/>
          <w:iCs/>
          <w:color w:val="000000"/>
          <w:sz w:val="22"/>
          <w:szCs w:val="22"/>
          <w:lang w:val="es-ES_tradnl"/>
        </w:rPr>
      </w:pPr>
      <w:hyperlink r:id="rId10" w:history="1">
        <w:r w:rsidRPr="002F50F9">
          <w:rPr>
            <w:rStyle w:val="Hipervnculo"/>
            <w:rFonts w:ascii="Arial" w:hAnsi="Arial" w:cs="Arial"/>
            <w:i/>
            <w:iCs/>
            <w:sz w:val="22"/>
            <w:szCs w:val="22"/>
          </w:rPr>
          <w:t>Ordenación y aspectos normativos - Formación Profesional - Generalitat Valenciana (gva.es)</w:t>
        </w:r>
      </w:hyperlink>
    </w:p>
    <w:p w:rsidR="005A5F31" w:rsidRDefault="008E6FAA">
      <w:pPr>
        <w:widowControl w:val="0"/>
        <w:numPr>
          <w:ilvl w:val="0"/>
          <w:numId w:val="2"/>
        </w:numPr>
        <w:shd w:val="clear" w:color="auto" w:fill="FDE9D9" w:themeFill="accent6" w:themeFillTint="33"/>
        <w:tabs>
          <w:tab w:val="left" w:pos="1560"/>
          <w:tab w:val="left" w:pos="2240"/>
          <w:tab w:val="left" w:pos="2410"/>
          <w:tab w:val="left" w:pos="2800"/>
          <w:tab w:val="left" w:pos="3360"/>
          <w:tab w:val="left" w:pos="3920"/>
          <w:tab w:val="left" w:pos="4480"/>
          <w:tab w:val="left" w:pos="5040"/>
          <w:tab w:val="left" w:pos="5600"/>
          <w:tab w:val="left" w:pos="6160"/>
          <w:tab w:val="left" w:pos="6720"/>
        </w:tabs>
        <w:ind w:left="1418" w:right="141" w:hanging="284"/>
        <w:jc w:val="both"/>
        <w:rPr>
          <w:rFonts w:ascii="Arial" w:hAnsi="Arial" w:cs="Arial"/>
          <w:bCs/>
          <w:i/>
          <w:iCs/>
          <w:color w:val="000000"/>
          <w:sz w:val="22"/>
          <w:szCs w:val="22"/>
          <w:lang w:val="es-ES"/>
        </w:rPr>
      </w:pPr>
      <w:r>
        <w:rPr>
          <w:rFonts w:ascii="Arial" w:hAnsi="Arial" w:cs="Arial"/>
          <w:bCs/>
          <w:i/>
          <w:iCs/>
          <w:color w:val="000000"/>
          <w:sz w:val="22"/>
          <w:szCs w:val="22"/>
          <w:lang w:val="es-ES"/>
        </w:rPr>
        <w:t xml:space="preserve">Real Decreto 653/2017, de 23 de junio, por el que se establece el </w:t>
      </w:r>
      <w:r>
        <w:rPr>
          <w:rFonts w:ascii="Arial" w:hAnsi="Arial" w:cs="Arial"/>
          <w:b/>
          <w:bCs/>
          <w:i/>
          <w:iCs/>
          <w:color w:val="000000"/>
          <w:sz w:val="22"/>
          <w:szCs w:val="22"/>
          <w:lang w:val="es-ES"/>
        </w:rPr>
        <w:t>título de Técnico Superior en enseñanza y animación sociodeportiva y se fijan los aspectos básicos del currículo</w:t>
      </w:r>
      <w:r>
        <w:rPr>
          <w:rFonts w:ascii="Arial" w:hAnsi="Arial" w:cs="Arial"/>
          <w:bCs/>
          <w:i/>
          <w:iCs/>
          <w:color w:val="000000"/>
          <w:sz w:val="22"/>
          <w:szCs w:val="22"/>
          <w:lang w:val="es-ES"/>
        </w:rPr>
        <w:t>.</w:t>
      </w:r>
    </w:p>
    <w:p w:rsidR="00E47BD3" w:rsidRDefault="00E47BD3" w:rsidP="00E47BD3">
      <w:pPr>
        <w:widowControl w:val="0"/>
        <w:numPr>
          <w:ilvl w:val="0"/>
          <w:numId w:val="2"/>
        </w:numPr>
        <w:shd w:val="clear" w:color="auto" w:fill="FDE9D9" w:themeFill="accent6" w:themeFillTint="33"/>
        <w:tabs>
          <w:tab w:val="left" w:pos="1560"/>
          <w:tab w:val="left" w:pos="2240"/>
          <w:tab w:val="left" w:pos="2410"/>
          <w:tab w:val="left" w:pos="2800"/>
          <w:tab w:val="left" w:pos="3360"/>
          <w:tab w:val="left" w:pos="3920"/>
          <w:tab w:val="left" w:pos="4480"/>
          <w:tab w:val="left" w:pos="5040"/>
          <w:tab w:val="left" w:pos="5600"/>
          <w:tab w:val="left" w:pos="6160"/>
          <w:tab w:val="left" w:pos="6720"/>
        </w:tabs>
        <w:ind w:left="1418" w:right="141" w:hanging="284"/>
        <w:jc w:val="both"/>
        <w:rPr>
          <w:rFonts w:ascii="Arial" w:hAnsi="Arial" w:cs="Arial"/>
          <w:i/>
          <w:iCs/>
          <w:color w:val="000000"/>
          <w:sz w:val="22"/>
          <w:szCs w:val="22"/>
          <w:lang w:val="es-ES"/>
        </w:rPr>
      </w:pPr>
      <w:r>
        <w:rPr>
          <w:rFonts w:ascii="Arial" w:hAnsi="Arial" w:cs="Arial"/>
          <w:i/>
          <w:iCs/>
          <w:color w:val="000000"/>
          <w:sz w:val="22"/>
          <w:szCs w:val="22"/>
          <w:lang w:val="es-ES"/>
        </w:rPr>
        <w:t xml:space="preserve">DECRETO 134/2022 de 7 de octubre, del Consell, por el que se establece para la Comunitat Valenciana el </w:t>
      </w:r>
      <w:r>
        <w:rPr>
          <w:rFonts w:ascii="Arial" w:hAnsi="Arial" w:cs="Arial"/>
          <w:b/>
          <w:i/>
          <w:iCs/>
          <w:color w:val="000000"/>
          <w:sz w:val="22"/>
          <w:szCs w:val="22"/>
          <w:lang w:val="es-ES"/>
        </w:rPr>
        <w:t>currículo del ciclo formativo de grado superior correspondiente al título de técnico o técnica superiores en Enseñanza y Animación Sociodeportiva</w:t>
      </w:r>
      <w:r>
        <w:rPr>
          <w:rFonts w:ascii="Arial" w:hAnsi="Arial" w:cs="Arial"/>
          <w:i/>
          <w:iCs/>
          <w:color w:val="000000"/>
          <w:sz w:val="22"/>
          <w:szCs w:val="22"/>
          <w:lang w:val="es-ES"/>
        </w:rPr>
        <w:t>.</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9C7ADA" w:rsidRDefault="009C7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Pr="00202107" w:rsidRDefault="008E6FAA" w:rsidP="00202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Calendario</w:t>
      </w:r>
      <w:r w:rsidR="009C7ADA" w:rsidRPr="00202107">
        <w:rPr>
          <w:rFonts w:ascii="Arial" w:hAnsi="Arial" w:cs="Arial"/>
          <w:b/>
          <w:iCs/>
          <w:color w:val="215868" w:themeColor="accent5" w:themeShade="80"/>
          <w:sz w:val="22"/>
          <w:szCs w:val="22"/>
          <w:u w:val="single"/>
          <w:lang w:val="es-ES_tradnl"/>
        </w:rPr>
        <w:t xml:space="preserve"> escolar</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El presente curso será </w:t>
      </w:r>
      <w:r w:rsidR="00227616">
        <w:rPr>
          <w:rFonts w:ascii="Arial" w:hAnsi="Arial" w:cs="Arial"/>
          <w:iCs/>
          <w:color w:val="000000"/>
          <w:sz w:val="22"/>
          <w:szCs w:val="22"/>
          <w:lang w:val="es-ES_tradnl"/>
        </w:rPr>
        <w:t>d</w:t>
      </w:r>
      <w:r>
        <w:rPr>
          <w:rFonts w:ascii="Arial" w:hAnsi="Arial" w:cs="Arial"/>
          <w:iCs/>
          <w:color w:val="000000"/>
          <w:sz w:val="22"/>
          <w:szCs w:val="22"/>
          <w:lang w:val="es-ES_tradnl"/>
        </w:rPr>
        <w:t xml:space="preserve">el </w:t>
      </w:r>
      <w:r>
        <w:rPr>
          <w:rFonts w:ascii="Arial" w:hAnsi="Arial" w:cs="Arial"/>
          <w:b/>
          <w:iCs/>
          <w:color w:val="000000"/>
          <w:sz w:val="22"/>
          <w:szCs w:val="22"/>
          <w:lang w:val="es-ES_tradnl"/>
        </w:rPr>
        <w:t xml:space="preserve">11 de septiembre 2023 </w:t>
      </w:r>
      <w:r>
        <w:rPr>
          <w:rFonts w:ascii="Arial" w:hAnsi="Arial" w:cs="Arial"/>
          <w:iCs/>
          <w:color w:val="000000"/>
          <w:sz w:val="22"/>
          <w:szCs w:val="22"/>
          <w:lang w:val="es-ES_tradnl"/>
        </w:rPr>
        <w:t>hasta el</w:t>
      </w:r>
      <w:r>
        <w:rPr>
          <w:rFonts w:ascii="Arial" w:hAnsi="Arial" w:cs="Arial"/>
          <w:b/>
          <w:iCs/>
          <w:color w:val="000000"/>
          <w:sz w:val="22"/>
          <w:szCs w:val="22"/>
          <w:lang w:val="es-ES_tradnl"/>
        </w:rPr>
        <w:t xml:space="preserve"> 21 de junio de 2024</w:t>
      </w:r>
      <w:r w:rsidR="00227616">
        <w:rPr>
          <w:rFonts w:ascii="Arial" w:hAnsi="Arial" w:cs="Arial"/>
          <w:iCs/>
          <w:color w:val="000000"/>
          <w:sz w:val="22"/>
          <w:szCs w:val="22"/>
          <w:lang w:val="es-ES_tradnl"/>
        </w:rPr>
        <w:t>.</w:t>
      </w:r>
    </w:p>
    <w:p w:rsidR="009C7ADA" w:rsidRPr="009C7ADA" w:rsidRDefault="009C7ADA" w:rsidP="009C7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sidRPr="009C7ADA">
        <w:rPr>
          <w:rFonts w:ascii="Arial" w:hAnsi="Arial" w:cs="Arial"/>
          <w:iCs/>
          <w:color w:val="000000"/>
          <w:sz w:val="22"/>
          <w:szCs w:val="22"/>
          <w:lang w:val="es-ES_tradnl"/>
        </w:rPr>
        <w:t>Para los módulos del 1er curso la duración será de 32 semanas lectivas y para los de 2º curso será de 20 semanas.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
        </w:rPr>
      </w:pPr>
    </w:p>
    <w:p w:rsidR="009C7ADA" w:rsidRDefault="009C7ADA">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9C7ADA" w:rsidRDefault="009C7ADA">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5A5F31" w:rsidRPr="00202107" w:rsidRDefault="008E6FAA" w:rsidP="00202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La evaluación en general de los módulos de los ciclos.</w:t>
      </w:r>
    </w:p>
    <w:p w:rsidR="005A5F31" w:rsidRDefault="005A5F3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
        </w:rPr>
      </w:pPr>
    </w:p>
    <w:p w:rsidR="005A5F31" w:rsidRDefault="008E6FAA">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bCs/>
          <w:iCs/>
          <w:color w:val="000000"/>
          <w:sz w:val="22"/>
          <w:szCs w:val="22"/>
          <w:lang w:val="es-ES"/>
        </w:rPr>
        <w:t>Se hará tomando como</w:t>
      </w:r>
      <w:r>
        <w:rPr>
          <w:rFonts w:ascii="Arial" w:hAnsi="Arial" w:cs="Arial"/>
          <w:b/>
          <w:bCs/>
          <w:iCs/>
          <w:color w:val="000000"/>
          <w:sz w:val="22"/>
          <w:szCs w:val="22"/>
          <w:lang w:val="es-ES"/>
        </w:rPr>
        <w:t xml:space="preserve"> referencia los resultados de aprendizaje </w:t>
      </w:r>
      <w:r>
        <w:rPr>
          <w:rFonts w:ascii="Arial" w:hAnsi="Arial" w:cs="Arial"/>
          <w:bCs/>
          <w:iCs/>
          <w:color w:val="000000"/>
          <w:sz w:val="22"/>
          <w:szCs w:val="22"/>
          <w:lang w:val="es-ES"/>
        </w:rPr>
        <w:t>y los</w:t>
      </w:r>
      <w:r>
        <w:rPr>
          <w:rFonts w:ascii="Arial" w:hAnsi="Arial" w:cs="Arial"/>
          <w:b/>
          <w:bCs/>
          <w:iCs/>
          <w:color w:val="000000"/>
          <w:sz w:val="22"/>
          <w:szCs w:val="22"/>
          <w:lang w:val="es-ES"/>
        </w:rPr>
        <w:t xml:space="preserve"> criterios de evaluación </w:t>
      </w:r>
      <w:r>
        <w:rPr>
          <w:rFonts w:ascii="Arial" w:hAnsi="Arial" w:cs="Arial"/>
          <w:bCs/>
          <w:iCs/>
          <w:color w:val="000000"/>
          <w:sz w:val="22"/>
          <w:szCs w:val="22"/>
          <w:lang w:val="es-ES"/>
        </w:rPr>
        <w:t>de los módulos profesionales</w:t>
      </w:r>
      <w:r>
        <w:rPr>
          <w:rFonts w:ascii="Arial" w:hAnsi="Arial" w:cs="Arial"/>
          <w:b/>
          <w:bCs/>
          <w:iCs/>
          <w:color w:val="000000"/>
          <w:sz w:val="22"/>
          <w:szCs w:val="22"/>
          <w:lang w:val="es-ES"/>
        </w:rPr>
        <w:t xml:space="preserve">, </w:t>
      </w:r>
      <w:r>
        <w:rPr>
          <w:rFonts w:ascii="Arial" w:hAnsi="Arial" w:cs="Arial"/>
          <w:bCs/>
          <w:iCs/>
          <w:color w:val="000000"/>
          <w:sz w:val="22"/>
          <w:szCs w:val="22"/>
          <w:lang w:val="es-ES"/>
        </w:rPr>
        <w:t>así como los</w:t>
      </w:r>
      <w:r>
        <w:rPr>
          <w:rFonts w:ascii="Arial" w:hAnsi="Arial" w:cs="Arial"/>
          <w:b/>
          <w:bCs/>
          <w:iCs/>
          <w:color w:val="000000"/>
          <w:sz w:val="22"/>
          <w:szCs w:val="22"/>
          <w:lang w:val="es-ES"/>
        </w:rPr>
        <w:t xml:space="preserve"> objetivos generales del ciclo. </w:t>
      </w:r>
      <w:r>
        <w:rPr>
          <w:rFonts w:ascii="Arial" w:hAnsi="Arial" w:cs="Arial"/>
          <w:iCs/>
          <w:color w:val="000000"/>
          <w:sz w:val="22"/>
          <w:szCs w:val="22"/>
          <w:lang w:val="es-ES_tradnl"/>
        </w:rPr>
        <w:t xml:space="preserve">También de la normativa extraemos para nuestras programaciones que la evaluación debe </w:t>
      </w:r>
      <w:r>
        <w:rPr>
          <w:rFonts w:ascii="Arial" w:hAnsi="Arial" w:cs="Arial"/>
          <w:iCs/>
          <w:color w:val="000000"/>
          <w:sz w:val="22"/>
          <w:szCs w:val="22"/>
          <w:lang w:val="es-ES_tradnl"/>
        </w:rPr>
        <w:lastRenderedPageBreak/>
        <w:t>tener carácter EDUCATIVO en base a ser:</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8E6FAA">
      <w:pPr>
        <w:pStyle w:val="Prrafodelista"/>
        <w:widowControl w:val="0"/>
        <w:numPr>
          <w:ilvl w:val="0"/>
          <w:numId w:val="9"/>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OBJETIVA</w:t>
      </w:r>
      <w:r>
        <w:rPr>
          <w:rFonts w:ascii="Arial" w:hAnsi="Arial" w:cs="Arial"/>
          <w:iCs/>
          <w:sz w:val="22"/>
          <w:szCs w:val="22"/>
          <w:lang w:val="es-ES_tradnl"/>
        </w:rPr>
        <w:t>, que dedicación, esfuerzo y valoración del rendimiento del alumnado no sean subjetivos,</w:t>
      </w:r>
    </w:p>
    <w:p w:rsidR="005A5F31" w:rsidRDefault="008E6FAA">
      <w:pPr>
        <w:pStyle w:val="Prrafodelista"/>
        <w:widowControl w:val="0"/>
        <w:numPr>
          <w:ilvl w:val="0"/>
          <w:numId w:val="9"/>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 xml:space="preserve">REAL y PRÁCTICA, </w:t>
      </w:r>
      <w:r>
        <w:rPr>
          <w:rFonts w:ascii="Arial" w:hAnsi="Arial" w:cs="Arial"/>
          <w:iCs/>
          <w:sz w:val="22"/>
          <w:szCs w:val="22"/>
          <w:lang w:val="es-ES_tradnl"/>
        </w:rPr>
        <w:t>que pueda demostrar que se han conseguido los resultados de aprendizaje y capacidades previstas.</w:t>
      </w:r>
    </w:p>
    <w:p w:rsidR="005A5F31" w:rsidRDefault="008E6FAA">
      <w:pPr>
        <w:pStyle w:val="Prrafodelista"/>
        <w:widowControl w:val="0"/>
        <w:numPr>
          <w:ilvl w:val="0"/>
          <w:numId w:val="9"/>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CONTINUA</w:t>
      </w:r>
      <w:r>
        <w:rPr>
          <w:rFonts w:ascii="Arial" w:hAnsi="Arial" w:cs="Arial"/>
          <w:iCs/>
          <w:sz w:val="22"/>
          <w:szCs w:val="22"/>
          <w:lang w:val="es-ES_tradnl"/>
        </w:rPr>
        <w:t xml:space="preserve"> y </w:t>
      </w:r>
      <w:r>
        <w:rPr>
          <w:rFonts w:ascii="Arial" w:hAnsi="Arial" w:cs="Arial"/>
          <w:b/>
          <w:iCs/>
          <w:sz w:val="22"/>
          <w:szCs w:val="22"/>
          <w:lang w:val="es-ES_tradnl"/>
        </w:rPr>
        <w:t>CONSTANTE</w:t>
      </w:r>
      <w:r>
        <w:rPr>
          <w:rFonts w:ascii="Arial" w:hAnsi="Arial" w:cs="Arial"/>
          <w:iCs/>
          <w:sz w:val="22"/>
          <w:szCs w:val="22"/>
          <w:lang w:val="es-ES_tradnl"/>
        </w:rPr>
        <w:t>, buscando las dificultades en el momento que se producen.</w:t>
      </w:r>
    </w:p>
    <w:p w:rsidR="005A5F31" w:rsidRDefault="008E6FAA">
      <w:pPr>
        <w:pStyle w:val="Prrafodelista"/>
        <w:widowControl w:val="0"/>
        <w:numPr>
          <w:ilvl w:val="0"/>
          <w:numId w:val="9"/>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FORMATIVA</w:t>
      </w:r>
      <w:r>
        <w:rPr>
          <w:rFonts w:ascii="Arial" w:hAnsi="Arial" w:cs="Arial"/>
          <w:iCs/>
          <w:sz w:val="22"/>
          <w:szCs w:val="22"/>
          <w:lang w:val="es-ES_tradnl"/>
        </w:rPr>
        <w:t>, herramienta para regular y mejorar los procesos de enseñanza.</w:t>
      </w:r>
    </w:p>
    <w:p w:rsidR="005A5F31" w:rsidRDefault="008E6FAA">
      <w:pPr>
        <w:pStyle w:val="Prrafodelista"/>
        <w:widowControl w:val="0"/>
        <w:numPr>
          <w:ilvl w:val="0"/>
          <w:numId w:val="9"/>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ADAPTATIVA</w:t>
      </w:r>
      <w:r>
        <w:rPr>
          <w:rFonts w:ascii="Arial" w:hAnsi="Arial" w:cs="Arial"/>
          <w:iCs/>
          <w:sz w:val="22"/>
          <w:szCs w:val="22"/>
          <w:lang w:val="es-ES_tradnl"/>
        </w:rPr>
        <w:t>, a diversidades y diferentes ritmos de aprendizaje.</w:t>
      </w:r>
    </w:p>
    <w:p w:rsidR="005A5F31" w:rsidRDefault="008E6FAA">
      <w:pPr>
        <w:pStyle w:val="Prrafodelista"/>
        <w:widowControl w:val="0"/>
        <w:numPr>
          <w:ilvl w:val="0"/>
          <w:numId w:val="9"/>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INTEGRADORA</w:t>
      </w:r>
      <w:r>
        <w:rPr>
          <w:rFonts w:ascii="Arial" w:hAnsi="Arial" w:cs="Arial"/>
          <w:iCs/>
          <w:sz w:val="22"/>
          <w:szCs w:val="22"/>
          <w:lang w:val="es-ES_tradnl"/>
        </w:rPr>
        <w:t>, no selectiva.</w:t>
      </w:r>
    </w:p>
    <w:p w:rsidR="005A5F31" w:rsidRDefault="008E6FAA">
      <w:pPr>
        <w:pStyle w:val="Prrafodelista"/>
        <w:widowControl w:val="0"/>
        <w:numPr>
          <w:ilvl w:val="0"/>
          <w:numId w:val="9"/>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DEMOCRÁTICA</w:t>
      </w:r>
      <w:r>
        <w:rPr>
          <w:rFonts w:ascii="Arial" w:hAnsi="Arial" w:cs="Arial"/>
          <w:iCs/>
          <w:sz w:val="22"/>
          <w:szCs w:val="22"/>
          <w:lang w:val="es-ES_tradnl"/>
        </w:rPr>
        <w:t>, colaboradora, con la participación de alumnos, el profesorado y el resto de la comunidad educativa.</w:t>
      </w:r>
    </w:p>
    <w:p w:rsidR="005A5F31" w:rsidRDefault="008E6FAA">
      <w:pPr>
        <w:pStyle w:val="Prrafodelista"/>
        <w:widowControl w:val="0"/>
        <w:numPr>
          <w:ilvl w:val="0"/>
          <w:numId w:val="9"/>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iCs/>
          <w:sz w:val="22"/>
          <w:szCs w:val="22"/>
          <w:lang w:val="es-ES_tradnl"/>
        </w:rPr>
      </w:pPr>
      <w:r>
        <w:rPr>
          <w:rFonts w:ascii="Arial" w:hAnsi="Arial" w:cs="Arial"/>
          <w:b/>
          <w:iCs/>
          <w:sz w:val="22"/>
          <w:szCs w:val="22"/>
          <w:lang w:val="es-ES_tradnl"/>
        </w:rPr>
        <w:t>JUSTA</w:t>
      </w:r>
      <w:r>
        <w:rPr>
          <w:rFonts w:ascii="Arial" w:hAnsi="Arial" w:cs="Arial"/>
          <w:iCs/>
          <w:sz w:val="22"/>
          <w:szCs w:val="22"/>
          <w:lang w:val="es-ES_tradnl"/>
        </w:rPr>
        <w:t>, e individual, a cada uno lo que le corresponda.</w:t>
      </w:r>
    </w:p>
    <w:p w:rsidR="005A5F31" w:rsidRDefault="008E6FAA">
      <w:pPr>
        <w:pStyle w:val="Prrafodelista"/>
        <w:widowControl w:val="0"/>
        <w:numPr>
          <w:ilvl w:val="0"/>
          <w:numId w:val="9"/>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iCs/>
          <w:sz w:val="22"/>
          <w:szCs w:val="22"/>
          <w:lang w:val="es-ES_tradnl"/>
        </w:rPr>
        <w:t xml:space="preserve">de </w:t>
      </w:r>
      <w:r>
        <w:rPr>
          <w:rFonts w:ascii="Arial" w:hAnsi="Arial" w:cs="Arial"/>
          <w:b/>
          <w:iCs/>
          <w:sz w:val="22"/>
          <w:szCs w:val="22"/>
          <w:lang w:val="es-ES_tradnl"/>
        </w:rPr>
        <w:t>CALIDAD</w:t>
      </w:r>
      <w:r>
        <w:rPr>
          <w:rFonts w:ascii="Arial" w:hAnsi="Arial" w:cs="Arial"/>
          <w:iCs/>
          <w:sz w:val="22"/>
          <w:szCs w:val="22"/>
          <w:lang w:val="es-ES_tradnl"/>
        </w:rPr>
        <w:t>, mirando el esfuerzo individual y no sólo el rendimiento final cuantitativo.</w:t>
      </w:r>
    </w:p>
    <w:p w:rsidR="005A5F31" w:rsidRDefault="008E6FAA">
      <w:pPr>
        <w:pStyle w:val="Prrafodelista"/>
        <w:widowControl w:val="0"/>
        <w:numPr>
          <w:ilvl w:val="0"/>
          <w:numId w:val="9"/>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VARIADA</w:t>
      </w:r>
      <w:r>
        <w:rPr>
          <w:rFonts w:ascii="Arial" w:hAnsi="Arial" w:cs="Arial"/>
          <w:iCs/>
          <w:sz w:val="22"/>
          <w:szCs w:val="22"/>
          <w:lang w:val="es-ES_tradnl"/>
        </w:rPr>
        <w:t>, utiliza diferentes métodos, medios e instrumentos.</w:t>
      </w:r>
    </w:p>
    <w:p w:rsidR="005A5F31" w:rsidRDefault="008E6FAA">
      <w:pPr>
        <w:pStyle w:val="Prrafodelista"/>
        <w:widowControl w:val="0"/>
        <w:numPr>
          <w:ilvl w:val="0"/>
          <w:numId w:val="9"/>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MOTIVADORA</w:t>
      </w:r>
      <w:r>
        <w:rPr>
          <w:rFonts w:ascii="Arial" w:hAnsi="Arial" w:cs="Arial"/>
          <w:iCs/>
          <w:sz w:val="22"/>
          <w:szCs w:val="22"/>
          <w:lang w:val="es-ES_tradnl"/>
        </w:rPr>
        <w:t xml:space="preserve">, hacia el aprendizaje permanente, hacia la mejora </w:t>
      </w:r>
      <w:proofErr w:type="gramStart"/>
      <w:r>
        <w:rPr>
          <w:rFonts w:ascii="Arial" w:hAnsi="Arial" w:cs="Arial"/>
          <w:iCs/>
          <w:sz w:val="22"/>
          <w:szCs w:val="22"/>
          <w:lang w:val="es-ES_tradnl"/>
        </w:rPr>
        <w:t>continua</w:t>
      </w:r>
      <w:proofErr w:type="gramEnd"/>
      <w:r>
        <w:rPr>
          <w:rFonts w:ascii="Arial" w:hAnsi="Arial" w:cs="Arial"/>
          <w:iCs/>
          <w:sz w:val="22"/>
          <w:szCs w:val="22"/>
          <w:lang w:val="es-ES_tradnl"/>
        </w:rPr>
        <w:t>.</w:t>
      </w:r>
    </w:p>
    <w:p w:rsidR="005A5F31" w:rsidRDefault="008E6FAA">
      <w:pPr>
        <w:pStyle w:val="Prrafodelista"/>
        <w:widowControl w:val="0"/>
        <w:numPr>
          <w:ilvl w:val="0"/>
          <w:numId w:val="9"/>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iCs/>
          <w:sz w:val="22"/>
          <w:szCs w:val="22"/>
          <w:lang w:val="es-ES_tradnl"/>
        </w:rPr>
      </w:pPr>
      <w:r>
        <w:rPr>
          <w:rFonts w:ascii="Arial" w:hAnsi="Arial" w:cs="Arial"/>
          <w:b/>
          <w:iCs/>
          <w:sz w:val="22"/>
          <w:szCs w:val="22"/>
          <w:lang w:val="es-ES_tradnl"/>
        </w:rPr>
        <w:t xml:space="preserve">GLOBAL, </w:t>
      </w:r>
      <w:r>
        <w:rPr>
          <w:rFonts w:ascii="Arial" w:hAnsi="Arial" w:cs="Arial"/>
          <w:iCs/>
          <w:sz w:val="22"/>
          <w:szCs w:val="22"/>
          <w:lang w:val="es-ES_tradnl"/>
        </w:rPr>
        <w:t>considera todos los elementos y procesos,</w:t>
      </w:r>
    </w:p>
    <w:p w:rsidR="005A5F31" w:rsidRDefault="008E6FAA">
      <w:pPr>
        <w:pStyle w:val="Prrafodelista"/>
        <w:widowControl w:val="0"/>
        <w:numPr>
          <w:ilvl w:val="0"/>
          <w:numId w:val="9"/>
        </w:numPr>
        <w:tabs>
          <w:tab w:val="left" w:pos="1701"/>
          <w:tab w:val="left" w:pos="2240"/>
          <w:tab w:val="left" w:pos="2800"/>
          <w:tab w:val="left" w:pos="3360"/>
          <w:tab w:val="left" w:pos="3920"/>
          <w:tab w:val="left" w:pos="4480"/>
          <w:tab w:val="left" w:pos="5040"/>
          <w:tab w:val="left" w:pos="5600"/>
          <w:tab w:val="left" w:pos="6160"/>
          <w:tab w:val="left" w:pos="6720"/>
        </w:tabs>
        <w:spacing w:after="60"/>
        <w:ind w:left="992" w:right="142" w:hanging="357"/>
        <w:contextualSpacing w:val="0"/>
        <w:jc w:val="both"/>
        <w:rPr>
          <w:rFonts w:ascii="Arial" w:hAnsi="Arial" w:cs="Arial"/>
          <w:b/>
          <w:iCs/>
          <w:sz w:val="22"/>
          <w:szCs w:val="22"/>
          <w:lang w:val="es-ES_tradnl"/>
        </w:rPr>
      </w:pPr>
      <w:r>
        <w:rPr>
          <w:rFonts w:ascii="Arial" w:hAnsi="Arial" w:cs="Arial"/>
          <w:b/>
          <w:iCs/>
          <w:sz w:val="22"/>
          <w:szCs w:val="22"/>
          <w:lang w:val="es-ES_tradnl"/>
        </w:rPr>
        <w:t>Y, sobre todo, no debe ser exclusivamente CALIFICADORA, no con carácter FINALISTA y no debe ser un instrumento de PODER.</w:t>
      </w:r>
    </w:p>
    <w:p w:rsidR="009C7ADA" w:rsidRDefault="009C7ADA">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9C7ADA" w:rsidRDefault="009C7ADA">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5A5F31" w:rsidRPr="00202107" w:rsidRDefault="008E6FAA" w:rsidP="00202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Sesiones de evaluación:</w:t>
      </w:r>
    </w:p>
    <w:p w:rsidR="005A5F31" w:rsidRDefault="005A5F3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5A5F31" w:rsidRDefault="008E6FAA">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Atendiendo a la normativa, para cada curso se realizarán las siguientes sesiones de evaluación:</w:t>
      </w:r>
    </w:p>
    <w:p w:rsidR="005A5F31" w:rsidRDefault="005A5F3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5A5F31" w:rsidRDefault="008E6FAA">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En el primer curso:</w:t>
      </w:r>
    </w:p>
    <w:p w:rsidR="005A5F31" w:rsidRDefault="005A5F3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5A5F31" w:rsidRDefault="008E6FAA">
      <w:pPr>
        <w:pStyle w:val="Prrafodelista"/>
        <w:widowControl w:val="0"/>
        <w:numPr>
          <w:ilvl w:val="0"/>
          <w:numId w:val="14"/>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Pr>
          <w:rFonts w:ascii="Arial" w:hAnsi="Arial" w:cs="Arial"/>
          <w:iCs/>
          <w:sz w:val="22"/>
          <w:szCs w:val="22"/>
          <w:lang w:val="es-ES_tradnl"/>
        </w:rPr>
        <w:t xml:space="preserve">Una sesión de </w:t>
      </w:r>
      <w:r>
        <w:rPr>
          <w:rFonts w:ascii="Arial" w:hAnsi="Arial" w:cs="Arial"/>
          <w:b/>
          <w:iCs/>
          <w:sz w:val="22"/>
          <w:szCs w:val="22"/>
          <w:lang w:val="es-ES_tradnl"/>
        </w:rPr>
        <w:t>evaluación inicial</w:t>
      </w:r>
      <w:r>
        <w:rPr>
          <w:rFonts w:ascii="Arial" w:hAnsi="Arial" w:cs="Arial"/>
          <w:iCs/>
          <w:sz w:val="22"/>
          <w:szCs w:val="22"/>
          <w:lang w:val="es-ES_tradnl"/>
        </w:rPr>
        <w:t>, antes de la finalización del primer mes lectivo del curso.</w:t>
      </w:r>
    </w:p>
    <w:p w:rsidR="005A5F31" w:rsidRDefault="008E6FAA">
      <w:pPr>
        <w:pStyle w:val="Prrafodelista"/>
        <w:widowControl w:val="0"/>
        <w:numPr>
          <w:ilvl w:val="0"/>
          <w:numId w:val="14"/>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proofErr w:type="gramStart"/>
      <w:r>
        <w:rPr>
          <w:rFonts w:ascii="Arial" w:hAnsi="Arial" w:cs="Arial"/>
          <w:iCs/>
          <w:sz w:val="22"/>
          <w:szCs w:val="22"/>
          <w:lang w:val="es-ES_tradnl"/>
        </w:rPr>
        <w:t>Al</w:t>
      </w:r>
      <w:proofErr w:type="gramEnd"/>
      <w:r>
        <w:rPr>
          <w:rFonts w:ascii="Arial" w:hAnsi="Arial" w:cs="Arial"/>
          <w:iCs/>
          <w:sz w:val="22"/>
          <w:szCs w:val="22"/>
          <w:lang w:val="es-ES_tradnl"/>
        </w:rPr>
        <w:t xml:space="preserve"> menos </w:t>
      </w:r>
      <w:r>
        <w:rPr>
          <w:rFonts w:ascii="Arial" w:hAnsi="Arial" w:cs="Arial"/>
          <w:b/>
          <w:iCs/>
          <w:sz w:val="22"/>
          <w:szCs w:val="22"/>
          <w:lang w:val="es-ES_tradnl"/>
        </w:rPr>
        <w:t>dos sesiones de evaluación parciales</w:t>
      </w:r>
      <w:r>
        <w:rPr>
          <w:rFonts w:ascii="Arial" w:hAnsi="Arial" w:cs="Arial"/>
          <w:iCs/>
          <w:sz w:val="22"/>
          <w:szCs w:val="22"/>
          <w:lang w:val="es-ES_tradnl"/>
        </w:rPr>
        <w:t>, una al término del primer trimestre y otra al término del segundo trimestre.</w:t>
      </w:r>
    </w:p>
    <w:p w:rsidR="005A5F31" w:rsidRDefault="008E6FAA">
      <w:pPr>
        <w:pStyle w:val="Prrafodelista"/>
        <w:widowControl w:val="0"/>
        <w:numPr>
          <w:ilvl w:val="0"/>
          <w:numId w:val="14"/>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Pr>
          <w:rFonts w:ascii="Arial" w:hAnsi="Arial" w:cs="Arial"/>
          <w:iCs/>
          <w:sz w:val="22"/>
          <w:szCs w:val="22"/>
          <w:lang w:val="es-ES_tradnl"/>
        </w:rPr>
        <w:t xml:space="preserve">Una sesión de </w:t>
      </w:r>
      <w:r>
        <w:rPr>
          <w:rFonts w:ascii="Arial" w:hAnsi="Arial" w:cs="Arial"/>
          <w:b/>
          <w:iCs/>
          <w:sz w:val="22"/>
          <w:szCs w:val="22"/>
          <w:lang w:val="es-ES_tradnl"/>
        </w:rPr>
        <w:t>evaluación final ordinaria</w:t>
      </w:r>
      <w:r>
        <w:rPr>
          <w:rFonts w:ascii="Arial" w:hAnsi="Arial" w:cs="Arial"/>
          <w:iCs/>
          <w:sz w:val="22"/>
          <w:szCs w:val="22"/>
          <w:lang w:val="es-ES_tradnl"/>
        </w:rPr>
        <w:t xml:space="preserve"> al término del tercer trimestre.</w:t>
      </w:r>
    </w:p>
    <w:p w:rsidR="005A5F31" w:rsidRDefault="008E6FAA">
      <w:pPr>
        <w:pStyle w:val="Prrafodelista"/>
        <w:widowControl w:val="0"/>
        <w:numPr>
          <w:ilvl w:val="0"/>
          <w:numId w:val="14"/>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Pr>
          <w:rFonts w:ascii="Arial" w:hAnsi="Arial" w:cs="Arial"/>
          <w:iCs/>
          <w:sz w:val="22"/>
          <w:szCs w:val="22"/>
          <w:lang w:val="es-ES_tradnl"/>
        </w:rPr>
        <w:t xml:space="preserve">Una sesión de </w:t>
      </w:r>
      <w:r>
        <w:rPr>
          <w:rFonts w:ascii="Arial" w:hAnsi="Arial" w:cs="Arial"/>
          <w:b/>
          <w:iCs/>
          <w:sz w:val="22"/>
          <w:szCs w:val="22"/>
          <w:lang w:val="es-ES_tradnl"/>
        </w:rPr>
        <w:t>evaluación final extraordinaria</w:t>
      </w:r>
      <w:r>
        <w:rPr>
          <w:rFonts w:ascii="Arial" w:hAnsi="Arial" w:cs="Arial"/>
          <w:iCs/>
          <w:sz w:val="22"/>
          <w:szCs w:val="22"/>
          <w:lang w:val="es-ES_tradnl"/>
        </w:rPr>
        <w:t>, con posterioridad a la realización de las actividades y/o pruebas de recuperación correspondientes y antes del inicio de las actividades lectivas del curso siguiente.</w:t>
      </w:r>
    </w:p>
    <w:p w:rsidR="005A5F31" w:rsidRDefault="005A5F3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5A5F31" w:rsidRDefault="008E6FAA">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lastRenderedPageBreak/>
        <w:t>En el segundo curso:</w:t>
      </w:r>
    </w:p>
    <w:p w:rsidR="005A5F31" w:rsidRDefault="005A5F3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5A5F31" w:rsidRDefault="008E6FAA">
      <w:pPr>
        <w:pStyle w:val="Prrafodelista"/>
        <w:widowControl w:val="0"/>
        <w:numPr>
          <w:ilvl w:val="0"/>
          <w:numId w:val="15"/>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Pr>
          <w:rFonts w:ascii="Arial" w:hAnsi="Arial" w:cs="Arial"/>
          <w:iCs/>
          <w:sz w:val="22"/>
          <w:szCs w:val="22"/>
          <w:lang w:val="es-ES_tradnl"/>
        </w:rPr>
        <w:t xml:space="preserve">Una sesión de </w:t>
      </w:r>
      <w:r>
        <w:rPr>
          <w:rFonts w:ascii="Arial" w:hAnsi="Arial" w:cs="Arial"/>
          <w:b/>
          <w:iCs/>
          <w:sz w:val="22"/>
          <w:szCs w:val="22"/>
          <w:lang w:val="es-ES_tradnl"/>
        </w:rPr>
        <w:t>evaluación inicial</w:t>
      </w:r>
      <w:r>
        <w:rPr>
          <w:rFonts w:ascii="Arial" w:hAnsi="Arial" w:cs="Arial"/>
          <w:iCs/>
          <w:sz w:val="22"/>
          <w:szCs w:val="22"/>
          <w:lang w:val="es-ES_tradnl"/>
        </w:rPr>
        <w:t>, antes de la finalización del primer mes lectivo del curso.</w:t>
      </w:r>
    </w:p>
    <w:p w:rsidR="005A5F31" w:rsidRDefault="008E6FAA">
      <w:pPr>
        <w:pStyle w:val="Prrafodelista"/>
        <w:widowControl w:val="0"/>
        <w:numPr>
          <w:ilvl w:val="0"/>
          <w:numId w:val="15"/>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Pr>
          <w:rFonts w:ascii="Arial" w:hAnsi="Arial" w:cs="Arial"/>
          <w:iCs/>
          <w:sz w:val="22"/>
          <w:szCs w:val="22"/>
          <w:lang w:val="es-ES_tradnl"/>
        </w:rPr>
        <w:t xml:space="preserve">Una sesión </w:t>
      </w:r>
      <w:r>
        <w:rPr>
          <w:rFonts w:ascii="Arial" w:hAnsi="Arial" w:cs="Arial"/>
          <w:b/>
          <w:iCs/>
          <w:sz w:val="22"/>
          <w:szCs w:val="22"/>
          <w:lang w:val="es-ES_tradnl"/>
        </w:rPr>
        <w:t>de evaluación parcial</w:t>
      </w:r>
      <w:r>
        <w:rPr>
          <w:rFonts w:ascii="Arial" w:hAnsi="Arial" w:cs="Arial"/>
          <w:iCs/>
          <w:sz w:val="22"/>
          <w:szCs w:val="22"/>
          <w:lang w:val="es-ES_tradnl"/>
        </w:rPr>
        <w:t xml:space="preserve"> al término del primer trimestre.</w:t>
      </w:r>
    </w:p>
    <w:p w:rsidR="005A5F31" w:rsidRDefault="008E6FAA">
      <w:pPr>
        <w:pStyle w:val="Prrafodelista"/>
        <w:widowControl w:val="0"/>
        <w:numPr>
          <w:ilvl w:val="0"/>
          <w:numId w:val="15"/>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Pr>
          <w:rFonts w:ascii="Arial" w:hAnsi="Arial" w:cs="Arial"/>
          <w:iCs/>
          <w:sz w:val="22"/>
          <w:szCs w:val="22"/>
          <w:lang w:val="es-ES_tradnl"/>
        </w:rPr>
        <w:t>Una sesión de</w:t>
      </w:r>
      <w:r>
        <w:rPr>
          <w:rFonts w:ascii="Arial" w:hAnsi="Arial" w:cs="Arial"/>
          <w:b/>
          <w:iCs/>
          <w:sz w:val="22"/>
          <w:szCs w:val="22"/>
          <w:lang w:val="es-ES_tradnl"/>
        </w:rPr>
        <w:t xml:space="preserve"> evaluación final extraordinaria </w:t>
      </w:r>
      <w:r>
        <w:rPr>
          <w:rFonts w:ascii="Arial" w:hAnsi="Arial" w:cs="Arial"/>
          <w:iCs/>
          <w:sz w:val="22"/>
          <w:szCs w:val="22"/>
          <w:lang w:val="es-ES_tradnl"/>
        </w:rPr>
        <w:t>de ciclo formativo</w:t>
      </w:r>
      <w:r>
        <w:rPr>
          <w:rFonts w:ascii="Arial" w:hAnsi="Arial" w:cs="Arial"/>
          <w:b/>
          <w:iCs/>
          <w:sz w:val="22"/>
          <w:szCs w:val="22"/>
          <w:lang w:val="es-ES_tradnl"/>
        </w:rPr>
        <w:t xml:space="preserve"> al término del primer trimestre y, en su caso, al término del segundo período de realización del módulo profesional de Formación en Centros de Trabajo y, en su caso, del módulo de Proyecto</w:t>
      </w:r>
      <w:r>
        <w:rPr>
          <w:rFonts w:ascii="Arial" w:hAnsi="Arial" w:cs="Arial"/>
          <w:iCs/>
          <w:sz w:val="22"/>
          <w:szCs w:val="22"/>
          <w:lang w:val="es-ES_tradnl"/>
        </w:rPr>
        <w:t>.</w:t>
      </w:r>
    </w:p>
    <w:p w:rsidR="005A5F31" w:rsidRDefault="008E6FAA">
      <w:pPr>
        <w:pStyle w:val="Prrafodelista"/>
        <w:widowControl w:val="0"/>
        <w:numPr>
          <w:ilvl w:val="0"/>
          <w:numId w:val="15"/>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Pr>
          <w:rFonts w:ascii="Arial" w:hAnsi="Arial" w:cs="Arial"/>
          <w:iCs/>
          <w:sz w:val="22"/>
          <w:szCs w:val="22"/>
          <w:lang w:val="es-ES_tradnl"/>
        </w:rPr>
        <w:t xml:space="preserve">Una sesión de </w:t>
      </w:r>
      <w:r>
        <w:rPr>
          <w:rFonts w:ascii="Arial" w:hAnsi="Arial" w:cs="Arial"/>
          <w:b/>
          <w:iCs/>
          <w:sz w:val="22"/>
          <w:szCs w:val="22"/>
          <w:lang w:val="es-ES_tradnl"/>
        </w:rPr>
        <w:t>evaluación final ordinaria</w:t>
      </w:r>
      <w:r>
        <w:rPr>
          <w:rFonts w:ascii="Arial" w:hAnsi="Arial" w:cs="Arial"/>
          <w:iCs/>
          <w:sz w:val="22"/>
          <w:szCs w:val="22"/>
          <w:lang w:val="es-ES_tradnl"/>
        </w:rPr>
        <w:t xml:space="preserve"> previamente al inicio del primer período anual de realización del módulo de Formación en Centros de Trabajo y, en su caso, del módulo de Proyecto.</w:t>
      </w:r>
    </w:p>
    <w:p w:rsidR="005A5F31" w:rsidRDefault="008E6FAA">
      <w:pPr>
        <w:pStyle w:val="Prrafodelista"/>
        <w:widowControl w:val="0"/>
        <w:numPr>
          <w:ilvl w:val="0"/>
          <w:numId w:val="15"/>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Pr>
          <w:rFonts w:ascii="Arial" w:hAnsi="Arial" w:cs="Arial"/>
          <w:iCs/>
          <w:sz w:val="22"/>
          <w:szCs w:val="22"/>
          <w:lang w:val="es-ES_tradnl"/>
        </w:rPr>
        <w:t xml:space="preserve">Una sesión de </w:t>
      </w:r>
      <w:r>
        <w:rPr>
          <w:rFonts w:ascii="Arial" w:hAnsi="Arial" w:cs="Arial"/>
          <w:b/>
          <w:iCs/>
          <w:sz w:val="22"/>
          <w:szCs w:val="22"/>
          <w:lang w:val="es-ES_tradnl"/>
        </w:rPr>
        <w:t>evaluación final extraordinaria al término del tercer trimestre</w:t>
      </w:r>
      <w:r>
        <w:rPr>
          <w:rFonts w:ascii="Arial" w:hAnsi="Arial" w:cs="Arial"/>
          <w:iCs/>
          <w:sz w:val="22"/>
          <w:szCs w:val="22"/>
          <w:lang w:val="es-ES_tradnl"/>
        </w:rPr>
        <w:t>.</w:t>
      </w:r>
    </w:p>
    <w:p w:rsidR="005A5F31" w:rsidRDefault="008E6FAA">
      <w:pPr>
        <w:pStyle w:val="Prrafodelista"/>
        <w:widowControl w:val="0"/>
        <w:numPr>
          <w:ilvl w:val="0"/>
          <w:numId w:val="15"/>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r>
        <w:rPr>
          <w:rFonts w:ascii="Arial" w:hAnsi="Arial" w:cs="Arial"/>
          <w:iCs/>
          <w:sz w:val="22"/>
          <w:szCs w:val="22"/>
          <w:lang w:val="es-ES_tradnl"/>
        </w:rPr>
        <w:t xml:space="preserve">Una sesión de </w:t>
      </w:r>
      <w:r>
        <w:rPr>
          <w:rFonts w:ascii="Arial" w:hAnsi="Arial" w:cs="Arial"/>
          <w:b/>
          <w:iCs/>
          <w:sz w:val="22"/>
          <w:szCs w:val="22"/>
          <w:lang w:val="es-ES_tradnl"/>
        </w:rPr>
        <w:t>evaluación final ordinaria de ciclo formativo al término del primer período de realización del módulo de Formación en Centros de Trabajo y, en su caso, del módulo de Proyecto</w:t>
      </w:r>
      <w:r>
        <w:rPr>
          <w:rFonts w:ascii="Arial" w:hAnsi="Arial" w:cs="Arial"/>
          <w:iCs/>
          <w:sz w:val="22"/>
          <w:szCs w:val="22"/>
          <w:lang w:val="es-ES_tradnl"/>
        </w:rPr>
        <w:t>.</w:t>
      </w:r>
    </w:p>
    <w:p w:rsidR="005A5F31" w:rsidRDefault="005A5F3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1"/>
        <w:jc w:val="both"/>
        <w:rPr>
          <w:rFonts w:ascii="Arial" w:hAnsi="Arial" w:cs="Arial"/>
          <w:iCs/>
          <w:sz w:val="22"/>
          <w:szCs w:val="22"/>
          <w:lang w:val="es-ES_tradnl"/>
        </w:rPr>
      </w:pPr>
    </w:p>
    <w:p w:rsidR="005A5F31" w:rsidRDefault="008E6FAA">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1276" w:right="141"/>
        <w:jc w:val="both"/>
        <w:rPr>
          <w:rFonts w:ascii="Arial" w:hAnsi="Arial" w:cs="Arial"/>
          <w:bCs/>
          <w:iCs/>
          <w:color w:val="000000"/>
          <w:sz w:val="22"/>
          <w:szCs w:val="22"/>
          <w:lang w:val="es-ES"/>
        </w:rPr>
      </w:pPr>
      <w:r>
        <w:rPr>
          <w:rFonts w:ascii="Arial" w:hAnsi="Arial" w:cs="Arial"/>
          <w:bCs/>
          <w:iCs/>
          <w:color w:val="000000"/>
          <w:sz w:val="22"/>
          <w:szCs w:val="22"/>
          <w:lang w:val="es-ES"/>
        </w:rPr>
        <w:t>Excepcionalmente, podrá realizarse una sesión de evaluación final de ciclo formativo previa al inicio del primer período anual de realización del módulo de Formación en Centros de Trabajo para el alumnado que hubiera obtenido la exención en dicho módulo y los restantes módulos que cursa sean evaluados en ese momento con carácter final incluido, en su caso, el módulo de Proyecto.</w:t>
      </w:r>
    </w:p>
    <w:p w:rsidR="005A5F31" w:rsidRDefault="005A5F3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9C7ADA" w:rsidRDefault="009C7ADA">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5A5F31" w:rsidRPr="00202107" w:rsidRDefault="008E6FAA" w:rsidP="00202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Resultados de aprendizaje y criterios de evaluación.</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10"/>
          <w:szCs w:val="22"/>
          <w:lang w:val="es-ES_tradnl"/>
        </w:rPr>
      </w:pPr>
    </w:p>
    <w:p w:rsidR="005A5F31" w:rsidRDefault="008E6FAA">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
        </w:rPr>
      </w:pPr>
      <w:r>
        <w:rPr>
          <w:rFonts w:ascii="Arial" w:hAnsi="Arial" w:cs="Arial"/>
          <w:bCs/>
          <w:iCs/>
          <w:color w:val="000000"/>
          <w:sz w:val="22"/>
          <w:szCs w:val="22"/>
          <w:lang w:val="es-ES"/>
        </w:rPr>
        <w:t>Quedan concretados en cada módulo</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9C7ADA" w:rsidRDefault="009C7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5A5F31" w:rsidRPr="00202107"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Contenidos básicos.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color w:val="000000"/>
          <w:sz w:val="10"/>
          <w:szCs w:val="22"/>
          <w:u w:val="single"/>
          <w:lang w:val="es-ES_tradnl"/>
        </w:rPr>
      </w:pPr>
    </w:p>
    <w:p w:rsidR="005A5F31" w:rsidRDefault="008E6FAA">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
        </w:rPr>
      </w:pPr>
      <w:r>
        <w:rPr>
          <w:rFonts w:ascii="Arial" w:hAnsi="Arial" w:cs="Arial"/>
          <w:bCs/>
          <w:iCs/>
          <w:color w:val="000000"/>
          <w:sz w:val="22"/>
          <w:szCs w:val="22"/>
          <w:lang w:val="es-ES"/>
        </w:rPr>
        <w:t>Quedan concretados en cada módulo</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color w:val="000000"/>
          <w:sz w:val="22"/>
          <w:szCs w:val="22"/>
          <w:u w:val="single"/>
          <w:lang w:val="es-ES_tradnl"/>
        </w:rPr>
      </w:pPr>
    </w:p>
    <w:p w:rsidR="009C7ADA" w:rsidRDefault="009C7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5A5F31" w:rsidRPr="00202107"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Criterios generales de calificación.</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p>
    <w:p w:rsidR="005A5F31" w:rsidRDefault="008E6FAA">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bCs/>
          <w:iCs/>
          <w:color w:val="000000"/>
          <w:sz w:val="22"/>
          <w:szCs w:val="22"/>
          <w:lang w:val="es-ES"/>
        </w:rPr>
        <w:t xml:space="preserve">Quedan concretados en cada módulo pero, como norma general para todos y como marca la normativa, </w:t>
      </w:r>
      <w:r w:rsidR="00C47042">
        <w:rPr>
          <w:rFonts w:ascii="Arial" w:hAnsi="Arial" w:cs="Arial"/>
          <w:bCs/>
          <w:iCs/>
          <w:color w:val="000000"/>
          <w:sz w:val="22"/>
          <w:szCs w:val="22"/>
          <w:lang w:val="es-ES"/>
        </w:rPr>
        <w:t xml:space="preserve">para </w:t>
      </w:r>
      <w:r w:rsidR="00C47042">
        <w:rPr>
          <w:rFonts w:ascii="Arial" w:hAnsi="Arial" w:cs="Arial"/>
          <w:iCs/>
          <w:color w:val="000000"/>
          <w:sz w:val="22"/>
          <w:szCs w:val="22"/>
          <w:lang w:val="es-ES"/>
        </w:rPr>
        <w:t xml:space="preserve">la aplicación del proceso de evaluación continua se requiere la asistencia del alumnado regular a las clases y actividades programadas para cada módulo para lo que, en </w:t>
      </w:r>
      <w:r w:rsidR="00C47042">
        <w:rPr>
          <w:rFonts w:ascii="Arial" w:hAnsi="Arial" w:cs="Arial"/>
          <w:b/>
          <w:iCs/>
          <w:color w:val="000000"/>
          <w:sz w:val="22"/>
          <w:szCs w:val="22"/>
          <w:lang w:val="es-ES"/>
        </w:rPr>
        <w:t>régimen presencial, será necesaria la asistencia al menos al 85 % de las clases</w:t>
      </w:r>
      <w:r w:rsidR="00C47042">
        <w:rPr>
          <w:rFonts w:ascii="Arial" w:hAnsi="Arial" w:cs="Arial"/>
          <w:iCs/>
          <w:color w:val="000000"/>
          <w:sz w:val="22"/>
          <w:szCs w:val="22"/>
          <w:lang w:val="es-ES"/>
        </w:rPr>
        <w:t xml:space="preserve"> y actividades previstas en cada módulo. Por tanto </w:t>
      </w:r>
      <w:r>
        <w:rPr>
          <w:rFonts w:ascii="Arial" w:hAnsi="Arial" w:cs="Arial"/>
          <w:bCs/>
          <w:iCs/>
          <w:color w:val="000000"/>
          <w:sz w:val="22"/>
          <w:szCs w:val="22"/>
          <w:lang w:val="es-ES"/>
        </w:rPr>
        <w:t>l</w:t>
      </w:r>
      <w:r>
        <w:rPr>
          <w:rFonts w:ascii="Arial" w:hAnsi="Arial" w:cs="Arial"/>
          <w:iCs/>
          <w:color w:val="000000"/>
          <w:sz w:val="22"/>
          <w:szCs w:val="22"/>
          <w:lang w:val="es-ES_tradnl"/>
        </w:rPr>
        <w:t xml:space="preserve">a </w:t>
      </w:r>
      <w:r>
        <w:rPr>
          <w:rFonts w:ascii="Arial" w:hAnsi="Arial" w:cs="Arial"/>
          <w:b/>
          <w:iCs/>
          <w:color w:val="000000"/>
          <w:sz w:val="22"/>
          <w:szCs w:val="22"/>
          <w:lang w:val="es-ES_tradnl"/>
        </w:rPr>
        <w:t xml:space="preserve">falta de asistencia a las sesiones presenciales supondrá la pérdida del derecho a la evaluación </w:t>
      </w:r>
      <w:r>
        <w:rPr>
          <w:rFonts w:ascii="Arial" w:hAnsi="Arial" w:cs="Arial"/>
          <w:b/>
          <w:iCs/>
          <w:color w:val="000000"/>
          <w:sz w:val="22"/>
          <w:szCs w:val="22"/>
          <w:lang w:val="es-ES_tradnl"/>
        </w:rPr>
        <w:lastRenderedPageBreak/>
        <w:t>continua</w:t>
      </w:r>
      <w:r>
        <w:rPr>
          <w:rFonts w:ascii="Arial" w:hAnsi="Arial" w:cs="Arial"/>
          <w:iCs/>
          <w:color w:val="000000"/>
          <w:sz w:val="22"/>
          <w:szCs w:val="22"/>
          <w:lang w:val="es-ES_tradnl"/>
        </w:rPr>
        <w:t xml:space="preserve"> y el alumnado </w:t>
      </w:r>
      <w:r>
        <w:rPr>
          <w:rFonts w:ascii="Arial" w:hAnsi="Arial" w:cs="Arial"/>
          <w:b/>
          <w:iCs/>
          <w:color w:val="000000"/>
          <w:sz w:val="22"/>
          <w:szCs w:val="22"/>
          <w:lang w:val="es-ES_tradnl"/>
        </w:rPr>
        <w:t>no poder sumar los puntos de los</w:t>
      </w:r>
      <w:r w:rsidR="00C47042">
        <w:rPr>
          <w:rFonts w:ascii="Arial" w:hAnsi="Arial" w:cs="Arial"/>
          <w:b/>
          <w:iCs/>
          <w:color w:val="000000"/>
          <w:sz w:val="22"/>
          <w:szCs w:val="22"/>
          <w:lang w:val="es-ES_tradnl"/>
        </w:rPr>
        <w:t xml:space="preserve"> exámenes</w:t>
      </w:r>
      <w:r>
        <w:rPr>
          <w:rFonts w:ascii="Arial" w:hAnsi="Arial" w:cs="Arial"/>
          <w:b/>
          <w:iCs/>
          <w:color w:val="000000"/>
          <w:sz w:val="22"/>
          <w:szCs w:val="22"/>
          <w:lang w:val="es-ES_tradnl"/>
        </w:rPr>
        <w:t xml:space="preserve"> parciales </w:t>
      </w:r>
      <w:r>
        <w:rPr>
          <w:rFonts w:ascii="Arial" w:hAnsi="Arial" w:cs="Arial"/>
          <w:iCs/>
          <w:color w:val="000000"/>
          <w:sz w:val="22"/>
          <w:szCs w:val="22"/>
          <w:lang w:val="es-ES_tradnl"/>
        </w:rPr>
        <w:t xml:space="preserve">que pudieran realizarse el día que falto a clase. Siendo así que </w:t>
      </w:r>
      <w:r w:rsidR="00C47042">
        <w:rPr>
          <w:rFonts w:ascii="Arial" w:hAnsi="Arial" w:cs="Arial"/>
          <w:iCs/>
          <w:color w:val="000000"/>
          <w:sz w:val="22"/>
          <w:szCs w:val="22"/>
          <w:lang w:val="es-ES_tradnl"/>
        </w:rPr>
        <w:t xml:space="preserve">se </w:t>
      </w:r>
      <w:r>
        <w:rPr>
          <w:rFonts w:ascii="Arial" w:hAnsi="Arial" w:cs="Arial"/>
          <w:iCs/>
          <w:color w:val="000000"/>
          <w:sz w:val="22"/>
          <w:szCs w:val="22"/>
          <w:lang w:val="es-ES_tradnl"/>
        </w:rPr>
        <w:t>per</w:t>
      </w:r>
      <w:r w:rsidR="00C47042">
        <w:rPr>
          <w:rFonts w:ascii="Arial" w:hAnsi="Arial" w:cs="Arial"/>
          <w:iCs/>
          <w:color w:val="000000"/>
          <w:sz w:val="22"/>
          <w:szCs w:val="22"/>
          <w:lang w:val="es-ES_tradnl"/>
        </w:rPr>
        <w:t xml:space="preserve">diera la evaluación continua el alumnado </w:t>
      </w:r>
      <w:r>
        <w:rPr>
          <w:rFonts w:ascii="Arial" w:hAnsi="Arial" w:cs="Arial"/>
          <w:iCs/>
          <w:color w:val="000000"/>
          <w:sz w:val="22"/>
          <w:szCs w:val="22"/>
          <w:lang w:val="es-ES_tradnl"/>
        </w:rPr>
        <w:t xml:space="preserve">quedará emplazado a </w:t>
      </w:r>
      <w:r>
        <w:rPr>
          <w:rFonts w:ascii="Arial" w:hAnsi="Arial" w:cs="Arial"/>
          <w:b/>
          <w:iCs/>
          <w:color w:val="000000"/>
          <w:sz w:val="22"/>
          <w:szCs w:val="22"/>
          <w:lang w:val="es-ES_tradnl"/>
        </w:rPr>
        <w:t xml:space="preserve">única convocatoria ordinaria del examen final en junio </w:t>
      </w:r>
      <w:r>
        <w:rPr>
          <w:rFonts w:ascii="Arial" w:hAnsi="Arial" w:cs="Arial"/>
          <w:iCs/>
          <w:color w:val="000000"/>
          <w:sz w:val="22"/>
          <w:szCs w:val="22"/>
          <w:lang w:val="es-ES_tradnl"/>
        </w:rPr>
        <w:t xml:space="preserve">donde </w:t>
      </w:r>
      <w:r>
        <w:rPr>
          <w:rFonts w:ascii="Arial" w:hAnsi="Arial" w:cs="Arial"/>
          <w:b/>
          <w:iCs/>
          <w:color w:val="000000"/>
          <w:sz w:val="22"/>
          <w:szCs w:val="22"/>
          <w:lang w:val="es-ES_tradnl"/>
        </w:rPr>
        <w:t>entrarán todos los contenidos</w:t>
      </w:r>
      <w:r w:rsidR="00B60C6D">
        <w:rPr>
          <w:rFonts w:ascii="Arial" w:hAnsi="Arial" w:cs="Arial"/>
          <w:iCs/>
          <w:color w:val="000000"/>
          <w:sz w:val="22"/>
          <w:szCs w:val="22"/>
          <w:lang w:val="es-ES_tradnl"/>
        </w:rPr>
        <w:t xml:space="preserve"> tratados durante el curso.</w:t>
      </w:r>
    </w:p>
    <w:p w:rsidR="00B60C6D" w:rsidRDefault="00B60C6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B60C6D" w:rsidRDefault="00B60C6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sidRPr="00FC4813">
        <w:rPr>
          <w:rFonts w:ascii="Arial" w:hAnsi="Arial" w:cs="Arial"/>
          <w:b/>
          <w:iCs/>
          <w:color w:val="000000"/>
          <w:sz w:val="22"/>
          <w:szCs w:val="22"/>
          <w:lang w:val="es-ES_tradnl"/>
        </w:rPr>
        <w:t xml:space="preserve">El profesorado de cada módulo </w:t>
      </w:r>
      <w:r w:rsidR="00FC4813" w:rsidRPr="00FC4813">
        <w:rPr>
          <w:rFonts w:ascii="Arial" w:hAnsi="Arial" w:cs="Arial"/>
          <w:b/>
          <w:iCs/>
          <w:color w:val="000000"/>
          <w:sz w:val="22"/>
          <w:szCs w:val="22"/>
          <w:lang w:val="es-ES_tradnl"/>
        </w:rPr>
        <w:t xml:space="preserve">convocará por correo electrónico </w:t>
      </w:r>
      <w:r w:rsidRPr="00FC4813">
        <w:rPr>
          <w:rFonts w:ascii="Arial" w:hAnsi="Arial" w:cs="Arial"/>
          <w:b/>
          <w:iCs/>
          <w:color w:val="000000"/>
          <w:sz w:val="22"/>
          <w:szCs w:val="22"/>
          <w:lang w:val="es-ES_tradnl"/>
        </w:rPr>
        <w:t xml:space="preserve">al alumnado que </w:t>
      </w:r>
      <w:r w:rsidR="00FC4813" w:rsidRPr="00FC4813">
        <w:rPr>
          <w:rFonts w:ascii="Arial" w:hAnsi="Arial" w:cs="Arial"/>
          <w:b/>
          <w:iCs/>
          <w:color w:val="000000"/>
          <w:sz w:val="22"/>
          <w:szCs w:val="22"/>
          <w:lang w:val="es-ES_tradnl"/>
        </w:rPr>
        <w:t>estime conveniente al examen final.</w:t>
      </w:r>
      <w:r w:rsidR="00FC4813">
        <w:rPr>
          <w:rFonts w:ascii="Arial" w:hAnsi="Arial" w:cs="Arial"/>
          <w:iCs/>
          <w:color w:val="000000"/>
          <w:sz w:val="22"/>
          <w:szCs w:val="22"/>
          <w:lang w:val="es-ES_tradnl"/>
        </w:rPr>
        <w:t xml:space="preserve"> La convocatoria se realizará con antelación suficiente indicando </w:t>
      </w:r>
      <w:r w:rsidRPr="00FC4813">
        <w:rPr>
          <w:rFonts w:ascii="Arial" w:hAnsi="Arial" w:cs="Arial"/>
          <w:b/>
          <w:iCs/>
          <w:color w:val="000000"/>
          <w:sz w:val="22"/>
          <w:szCs w:val="22"/>
          <w:lang w:val="es-ES_tradnl"/>
        </w:rPr>
        <w:t>la fecha, la hora</w:t>
      </w:r>
      <w:r w:rsidR="00FC4813" w:rsidRPr="00FC4813">
        <w:rPr>
          <w:rFonts w:ascii="Arial" w:hAnsi="Arial" w:cs="Arial"/>
          <w:b/>
          <w:iCs/>
          <w:color w:val="000000"/>
          <w:sz w:val="22"/>
          <w:szCs w:val="22"/>
          <w:lang w:val="es-ES_tradnl"/>
        </w:rPr>
        <w:t xml:space="preserve">, </w:t>
      </w:r>
      <w:r w:rsidRPr="00FC4813">
        <w:rPr>
          <w:rFonts w:ascii="Arial" w:hAnsi="Arial" w:cs="Arial"/>
          <w:b/>
          <w:iCs/>
          <w:color w:val="000000"/>
          <w:sz w:val="22"/>
          <w:szCs w:val="22"/>
          <w:lang w:val="es-ES_tradnl"/>
        </w:rPr>
        <w:t xml:space="preserve">el lugar de realización </w:t>
      </w:r>
      <w:r w:rsidR="00FC4813" w:rsidRPr="00FC4813">
        <w:rPr>
          <w:rFonts w:ascii="Arial" w:hAnsi="Arial" w:cs="Arial"/>
          <w:b/>
          <w:iCs/>
          <w:color w:val="000000"/>
          <w:sz w:val="22"/>
          <w:szCs w:val="22"/>
          <w:lang w:val="es-ES_tradnl"/>
        </w:rPr>
        <w:t>y las características de la prueba así como los instrumentos de calificación</w:t>
      </w:r>
      <w:r w:rsidR="00FC4813">
        <w:rPr>
          <w:rFonts w:ascii="Arial" w:hAnsi="Arial" w:cs="Arial"/>
          <w:iCs/>
          <w:color w:val="000000"/>
          <w:sz w:val="22"/>
          <w:szCs w:val="22"/>
          <w:lang w:val="es-ES_tradnl"/>
        </w:rPr>
        <w:t xml:space="preserve"> que se utilizarán.</w:t>
      </w:r>
      <w:r w:rsidR="00C752DF">
        <w:rPr>
          <w:rFonts w:ascii="Arial" w:hAnsi="Arial" w:cs="Arial"/>
          <w:iCs/>
          <w:color w:val="000000"/>
          <w:sz w:val="22"/>
          <w:szCs w:val="22"/>
          <w:lang w:val="es-ES_tradnl"/>
        </w:rPr>
        <w:t xml:space="preserve"> </w:t>
      </w:r>
    </w:p>
    <w:p w:rsidR="00C752DF" w:rsidRDefault="00C752DF">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C752DF" w:rsidRDefault="00C752DF" w:rsidP="00C752DF">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sidRPr="00C752DF">
        <w:rPr>
          <w:rFonts w:ascii="Arial" w:hAnsi="Arial" w:cs="Arial"/>
          <w:iCs/>
          <w:color w:val="000000"/>
          <w:sz w:val="22"/>
          <w:szCs w:val="22"/>
          <w:lang w:val="es-ES_tradnl"/>
        </w:rPr>
        <w:t xml:space="preserve">Si en el examen final de </w:t>
      </w:r>
      <w:r w:rsidRPr="00C752DF">
        <w:rPr>
          <w:rFonts w:ascii="Arial" w:hAnsi="Arial" w:cs="Arial"/>
          <w:b/>
          <w:iCs/>
          <w:color w:val="000000"/>
          <w:sz w:val="22"/>
          <w:szCs w:val="22"/>
          <w:lang w:val="es-ES_tradnl"/>
        </w:rPr>
        <w:t>junio no se alcanza la nota de 5</w:t>
      </w:r>
      <w:r w:rsidRPr="00C752DF">
        <w:rPr>
          <w:rFonts w:ascii="Arial" w:hAnsi="Arial" w:cs="Arial"/>
          <w:iCs/>
          <w:color w:val="000000"/>
          <w:sz w:val="22"/>
          <w:szCs w:val="22"/>
          <w:lang w:val="es-ES_tradnl"/>
        </w:rPr>
        <w:t xml:space="preserve"> puntos</w:t>
      </w:r>
      <w:r w:rsidRPr="00C752DF">
        <w:rPr>
          <w:rFonts w:ascii="Arial" w:hAnsi="Arial" w:cs="Arial"/>
          <w:b/>
          <w:iCs/>
          <w:color w:val="000000"/>
          <w:sz w:val="22"/>
          <w:szCs w:val="22"/>
          <w:lang w:val="es-ES_tradnl"/>
        </w:rPr>
        <w:t xml:space="preserve">, el alumno podrá presentarse al examen extraordinario de final de junio </w:t>
      </w:r>
      <w:r w:rsidRPr="00C752DF">
        <w:rPr>
          <w:rFonts w:ascii="Arial" w:hAnsi="Arial" w:cs="Arial"/>
          <w:iCs/>
          <w:color w:val="000000"/>
          <w:sz w:val="22"/>
          <w:szCs w:val="22"/>
          <w:lang w:val="es-ES_tradnl"/>
        </w:rPr>
        <w:t xml:space="preserve">o julio (cuando se determine la fecha por la Dirección de Estudios). El profesorado decidirá y comunicará al alumnado </w:t>
      </w:r>
      <w:r w:rsidRPr="00C752DF">
        <w:rPr>
          <w:rFonts w:ascii="Arial" w:hAnsi="Arial" w:cs="Arial"/>
          <w:b/>
          <w:iCs/>
          <w:color w:val="000000"/>
          <w:sz w:val="22"/>
          <w:szCs w:val="22"/>
          <w:lang w:val="es-ES_tradnl"/>
        </w:rPr>
        <w:t xml:space="preserve">en un </w:t>
      </w:r>
      <w:r w:rsidR="00BD5B9F">
        <w:rPr>
          <w:rFonts w:ascii="Arial" w:hAnsi="Arial" w:cs="Arial"/>
          <w:b/>
          <w:iCs/>
          <w:color w:val="000000"/>
          <w:sz w:val="22"/>
          <w:szCs w:val="22"/>
          <w:lang w:val="es-ES_tradnl"/>
        </w:rPr>
        <w:t>programa de recuperación individual</w:t>
      </w:r>
      <w:r w:rsidRPr="00C752DF">
        <w:rPr>
          <w:rFonts w:ascii="Arial" w:hAnsi="Arial" w:cs="Arial"/>
          <w:iCs/>
          <w:color w:val="000000"/>
          <w:sz w:val="22"/>
          <w:szCs w:val="22"/>
          <w:lang w:val="es-ES_tradnl"/>
        </w:rPr>
        <w:t xml:space="preserve"> lo </w:t>
      </w:r>
      <w:r w:rsidRPr="00C752DF">
        <w:rPr>
          <w:rFonts w:ascii="Arial" w:hAnsi="Arial" w:cs="Arial"/>
          <w:b/>
          <w:iCs/>
          <w:color w:val="000000"/>
          <w:sz w:val="22"/>
          <w:szCs w:val="22"/>
          <w:lang w:val="es-ES_tradnl"/>
        </w:rPr>
        <w:t>que deberá hacer, modificar o recuperar de cara al examen en convocatoria extraordinaria</w:t>
      </w:r>
      <w:r w:rsidRPr="00C752DF">
        <w:rPr>
          <w:rFonts w:ascii="Arial" w:hAnsi="Arial" w:cs="Arial"/>
          <w:iCs/>
          <w:color w:val="000000"/>
          <w:sz w:val="22"/>
          <w:szCs w:val="22"/>
          <w:lang w:val="es-ES_tradnl"/>
        </w:rPr>
        <w:t>.</w:t>
      </w:r>
    </w:p>
    <w:p w:rsidR="00C752DF" w:rsidRDefault="00C752DF" w:rsidP="00C752DF">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C752DF" w:rsidRPr="00C752DF" w:rsidRDefault="00C752DF" w:rsidP="00C752DF">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Las convocatorias ordinarias y extraordinarias </w:t>
      </w:r>
      <w:r w:rsidRPr="00C752DF">
        <w:rPr>
          <w:rFonts w:ascii="Arial" w:hAnsi="Arial" w:cs="Arial"/>
          <w:b/>
          <w:iCs/>
          <w:color w:val="000000"/>
          <w:sz w:val="22"/>
          <w:szCs w:val="22"/>
          <w:lang w:val="es-ES_tradnl"/>
        </w:rPr>
        <w:t>se harán públicas en la web</w:t>
      </w:r>
      <w:r>
        <w:rPr>
          <w:rFonts w:ascii="Arial" w:hAnsi="Arial" w:cs="Arial"/>
          <w:iCs/>
          <w:color w:val="000000"/>
          <w:sz w:val="22"/>
          <w:szCs w:val="22"/>
          <w:lang w:val="es-ES_tradnl"/>
        </w:rPr>
        <w:t xml:space="preserve"> del centro.</w:t>
      </w:r>
    </w:p>
    <w:p w:rsidR="005A5F31" w:rsidRDefault="005A5F3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5C72E5" w:rsidP="00C47042">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
        </w:rPr>
      </w:pPr>
      <w:r>
        <w:rPr>
          <w:rFonts w:ascii="Arial" w:eastAsia="Webdings" w:hAnsi="Arial" w:cs="Arial"/>
          <w:iCs/>
          <w:color w:val="000000"/>
          <w:sz w:val="22"/>
          <w:szCs w:val="22"/>
          <w:lang w:val="es-ES"/>
        </w:rPr>
        <w:t xml:space="preserve">Por norma general, al alumnado se le exigirá la </w:t>
      </w:r>
      <w:r w:rsidRPr="005C72E5">
        <w:rPr>
          <w:rFonts w:ascii="Arial" w:eastAsia="Webdings" w:hAnsi="Arial" w:cs="Arial"/>
          <w:b/>
          <w:iCs/>
          <w:color w:val="000000"/>
          <w:sz w:val="22"/>
          <w:szCs w:val="22"/>
          <w:lang w:val="es-ES"/>
        </w:rPr>
        <w:t>participación activa</w:t>
      </w:r>
      <w:r>
        <w:rPr>
          <w:rFonts w:ascii="Arial" w:eastAsia="Webdings" w:hAnsi="Arial" w:cs="Arial"/>
          <w:iCs/>
          <w:color w:val="000000"/>
          <w:sz w:val="22"/>
          <w:szCs w:val="22"/>
          <w:lang w:val="es-ES"/>
        </w:rPr>
        <w:t xml:space="preserve"> en las sesiones así como en todas las actividades que se programen durante el curso en cada módulo.</w:t>
      </w:r>
      <w:r w:rsidR="008E6FAA" w:rsidRPr="00C47042">
        <w:rPr>
          <w:rFonts w:ascii="Arial" w:hAnsi="Arial" w:cs="Arial"/>
          <w:bCs/>
          <w:iCs/>
          <w:color w:val="000000"/>
          <w:sz w:val="22"/>
          <w:szCs w:val="22"/>
          <w:lang w:val="es-ES"/>
        </w:rPr>
        <w:t xml:space="preserve">Si el </w:t>
      </w:r>
      <w:r w:rsidR="00C47042">
        <w:rPr>
          <w:rFonts w:ascii="Arial" w:hAnsi="Arial" w:cs="Arial"/>
          <w:bCs/>
          <w:iCs/>
          <w:color w:val="000000"/>
          <w:sz w:val="22"/>
          <w:szCs w:val="22"/>
          <w:lang w:val="es-ES"/>
        </w:rPr>
        <w:t xml:space="preserve">alumnado asiste a </w:t>
      </w:r>
      <w:r w:rsidR="00C47042" w:rsidRPr="00B60C6D">
        <w:rPr>
          <w:rFonts w:ascii="Arial" w:hAnsi="Arial" w:cs="Arial"/>
          <w:b/>
          <w:bCs/>
          <w:iCs/>
          <w:color w:val="000000"/>
          <w:sz w:val="22"/>
          <w:szCs w:val="22"/>
          <w:lang w:val="es-ES"/>
        </w:rPr>
        <w:t>una sesión práctica pero por el motivo que sea</w:t>
      </w:r>
      <w:r w:rsidR="008E6FAA" w:rsidRPr="00B60C6D">
        <w:rPr>
          <w:rFonts w:ascii="Arial" w:hAnsi="Arial" w:cs="Arial"/>
          <w:b/>
          <w:bCs/>
          <w:iCs/>
          <w:color w:val="000000"/>
          <w:sz w:val="22"/>
          <w:szCs w:val="22"/>
          <w:lang w:val="es-ES"/>
        </w:rPr>
        <w:t xml:space="preserve"> no</w:t>
      </w:r>
      <w:r w:rsidR="00C47042" w:rsidRPr="00B60C6D">
        <w:rPr>
          <w:rFonts w:ascii="Arial" w:hAnsi="Arial" w:cs="Arial"/>
          <w:b/>
          <w:bCs/>
          <w:iCs/>
          <w:color w:val="000000"/>
          <w:sz w:val="22"/>
          <w:szCs w:val="22"/>
          <w:lang w:val="es-ES"/>
        </w:rPr>
        <w:t xml:space="preserve"> la </w:t>
      </w:r>
      <w:r>
        <w:rPr>
          <w:rFonts w:ascii="Arial" w:hAnsi="Arial" w:cs="Arial"/>
          <w:b/>
          <w:bCs/>
          <w:iCs/>
          <w:color w:val="000000"/>
          <w:sz w:val="22"/>
          <w:szCs w:val="22"/>
          <w:lang w:val="es-ES"/>
        </w:rPr>
        <w:t xml:space="preserve">puede </w:t>
      </w:r>
      <w:r w:rsidR="00C47042" w:rsidRPr="00B60C6D">
        <w:rPr>
          <w:rFonts w:ascii="Arial" w:hAnsi="Arial" w:cs="Arial"/>
          <w:b/>
          <w:bCs/>
          <w:iCs/>
          <w:color w:val="000000"/>
          <w:sz w:val="22"/>
          <w:szCs w:val="22"/>
          <w:lang w:val="es-ES"/>
        </w:rPr>
        <w:t>realiza</w:t>
      </w:r>
      <w:r>
        <w:rPr>
          <w:rFonts w:ascii="Arial" w:hAnsi="Arial" w:cs="Arial"/>
          <w:b/>
          <w:bCs/>
          <w:iCs/>
          <w:color w:val="000000"/>
          <w:sz w:val="22"/>
          <w:szCs w:val="22"/>
          <w:lang w:val="es-ES"/>
        </w:rPr>
        <w:t>r</w:t>
      </w:r>
      <w:r w:rsidR="00C47042" w:rsidRPr="00B60C6D">
        <w:rPr>
          <w:rFonts w:ascii="Arial" w:hAnsi="Arial" w:cs="Arial"/>
          <w:b/>
          <w:bCs/>
          <w:iCs/>
          <w:color w:val="000000"/>
          <w:sz w:val="22"/>
          <w:szCs w:val="22"/>
          <w:lang w:val="es-ES"/>
        </w:rPr>
        <w:t xml:space="preserve"> activamente</w:t>
      </w:r>
      <w:r w:rsidR="00C47042">
        <w:rPr>
          <w:rFonts w:ascii="Arial" w:hAnsi="Arial" w:cs="Arial"/>
          <w:bCs/>
          <w:iCs/>
          <w:color w:val="000000"/>
          <w:sz w:val="22"/>
          <w:szCs w:val="22"/>
          <w:lang w:val="es-ES"/>
        </w:rPr>
        <w:t xml:space="preserve">, a criterio del profesorado </w:t>
      </w:r>
      <w:r>
        <w:rPr>
          <w:rFonts w:ascii="Arial" w:hAnsi="Arial" w:cs="Arial"/>
          <w:bCs/>
          <w:iCs/>
          <w:color w:val="000000"/>
          <w:sz w:val="22"/>
          <w:szCs w:val="22"/>
          <w:lang w:val="es-ES"/>
        </w:rPr>
        <w:t>podrá hacer</w:t>
      </w:r>
      <w:r w:rsidR="00C47042">
        <w:rPr>
          <w:rFonts w:ascii="Arial" w:hAnsi="Arial" w:cs="Arial"/>
          <w:bCs/>
          <w:iCs/>
          <w:color w:val="000000"/>
          <w:sz w:val="22"/>
          <w:szCs w:val="22"/>
          <w:lang w:val="es-ES"/>
        </w:rPr>
        <w:t xml:space="preserve">: </w:t>
      </w:r>
      <w:r w:rsidR="008E6FAA" w:rsidRPr="00C47042">
        <w:rPr>
          <w:rFonts w:ascii="Arial" w:hAnsi="Arial" w:cs="Arial"/>
          <w:bCs/>
          <w:iCs/>
          <w:color w:val="000000"/>
          <w:sz w:val="22"/>
          <w:szCs w:val="22"/>
          <w:lang w:val="es-ES"/>
        </w:rPr>
        <w:t>entregar un trabajo</w:t>
      </w:r>
      <w:r w:rsidR="00FC4813">
        <w:rPr>
          <w:rFonts w:ascii="Arial" w:hAnsi="Arial" w:cs="Arial"/>
          <w:bCs/>
          <w:iCs/>
          <w:color w:val="000000"/>
          <w:sz w:val="22"/>
          <w:szCs w:val="22"/>
          <w:lang w:val="es-ES"/>
        </w:rPr>
        <w:t xml:space="preserve"> antes de transcurrida una semana</w:t>
      </w:r>
      <w:r w:rsidR="00C47042">
        <w:rPr>
          <w:rFonts w:ascii="Arial" w:hAnsi="Arial" w:cs="Arial"/>
          <w:bCs/>
          <w:iCs/>
          <w:color w:val="000000"/>
          <w:sz w:val="22"/>
          <w:szCs w:val="22"/>
          <w:lang w:val="es-ES"/>
        </w:rPr>
        <w:t xml:space="preserve">, </w:t>
      </w:r>
      <w:r w:rsidR="008E6FAA" w:rsidRPr="00C47042">
        <w:rPr>
          <w:rFonts w:ascii="Arial" w:hAnsi="Arial" w:cs="Arial"/>
          <w:bCs/>
          <w:iCs/>
          <w:color w:val="000000"/>
          <w:sz w:val="22"/>
          <w:szCs w:val="22"/>
          <w:lang w:val="es-ES"/>
        </w:rPr>
        <w:t>dirigir el calentamiento general</w:t>
      </w:r>
      <w:r w:rsidR="00FC4813">
        <w:rPr>
          <w:rFonts w:ascii="Arial" w:hAnsi="Arial" w:cs="Arial"/>
          <w:bCs/>
          <w:iCs/>
          <w:color w:val="000000"/>
          <w:sz w:val="22"/>
          <w:szCs w:val="22"/>
          <w:lang w:val="es-ES"/>
        </w:rPr>
        <w:t xml:space="preserve"> del grupo</w:t>
      </w:r>
      <w:r w:rsidR="008E6FAA" w:rsidRPr="00C47042">
        <w:rPr>
          <w:rFonts w:ascii="Arial" w:hAnsi="Arial" w:cs="Arial"/>
          <w:bCs/>
          <w:iCs/>
          <w:color w:val="000000"/>
          <w:sz w:val="22"/>
          <w:szCs w:val="22"/>
          <w:lang w:val="es-ES"/>
        </w:rPr>
        <w:t xml:space="preserve">, </w:t>
      </w:r>
      <w:r w:rsidR="00C47042">
        <w:rPr>
          <w:rFonts w:ascii="Arial" w:hAnsi="Arial" w:cs="Arial"/>
          <w:bCs/>
          <w:iCs/>
          <w:color w:val="000000"/>
          <w:sz w:val="22"/>
          <w:szCs w:val="22"/>
          <w:lang w:val="es-ES"/>
        </w:rPr>
        <w:t>valorar y observar las propuestas</w:t>
      </w:r>
      <w:r w:rsidR="00C752DF">
        <w:rPr>
          <w:rFonts w:ascii="Arial" w:hAnsi="Arial" w:cs="Arial"/>
          <w:bCs/>
          <w:iCs/>
          <w:color w:val="000000"/>
          <w:sz w:val="22"/>
          <w:szCs w:val="22"/>
          <w:lang w:val="es-ES"/>
        </w:rPr>
        <w:t xml:space="preserve"> del profs.</w:t>
      </w:r>
      <w:r w:rsidR="00C47042">
        <w:rPr>
          <w:rFonts w:ascii="Arial" w:hAnsi="Arial" w:cs="Arial"/>
          <w:bCs/>
          <w:iCs/>
          <w:color w:val="000000"/>
          <w:sz w:val="22"/>
          <w:szCs w:val="22"/>
          <w:lang w:val="es-ES"/>
        </w:rPr>
        <w:t>, dar</w:t>
      </w:r>
      <w:r w:rsidR="008E6FAA" w:rsidRPr="00C47042">
        <w:rPr>
          <w:rFonts w:ascii="Arial" w:hAnsi="Arial" w:cs="Arial"/>
          <w:bCs/>
          <w:iCs/>
          <w:color w:val="000000"/>
          <w:sz w:val="22"/>
          <w:szCs w:val="22"/>
          <w:lang w:val="es-ES"/>
        </w:rPr>
        <w:t xml:space="preserve"> feedbacks al grupo, encargarse del material, anotar las actividades propuestas y variante</w:t>
      </w:r>
      <w:r w:rsidR="00C47042">
        <w:rPr>
          <w:rFonts w:ascii="Arial" w:hAnsi="Arial" w:cs="Arial"/>
          <w:bCs/>
          <w:iCs/>
          <w:color w:val="000000"/>
          <w:sz w:val="22"/>
          <w:szCs w:val="22"/>
          <w:lang w:val="es-ES"/>
        </w:rPr>
        <w:t xml:space="preserve">s, etc. </w:t>
      </w:r>
      <w:r w:rsidR="008E6FAA" w:rsidRPr="00C47042">
        <w:rPr>
          <w:rFonts w:ascii="Arial" w:hAnsi="Arial" w:cs="Arial"/>
          <w:bCs/>
          <w:iCs/>
          <w:color w:val="000000"/>
          <w:sz w:val="22"/>
          <w:szCs w:val="22"/>
          <w:lang w:val="es-ES"/>
        </w:rPr>
        <w:t xml:space="preserve">De otro modo, se considerará que no </w:t>
      </w:r>
      <w:r w:rsidR="00B60C6D">
        <w:rPr>
          <w:rFonts w:ascii="Arial" w:hAnsi="Arial" w:cs="Arial"/>
          <w:bCs/>
          <w:iCs/>
          <w:color w:val="000000"/>
          <w:sz w:val="22"/>
          <w:szCs w:val="22"/>
          <w:lang w:val="es-ES"/>
        </w:rPr>
        <w:t xml:space="preserve">realiza una participación activa </w:t>
      </w:r>
      <w:r w:rsidR="00C47042">
        <w:rPr>
          <w:rFonts w:ascii="Arial" w:hAnsi="Arial" w:cs="Arial"/>
          <w:bCs/>
          <w:iCs/>
          <w:color w:val="000000"/>
          <w:sz w:val="22"/>
          <w:szCs w:val="22"/>
          <w:lang w:val="es-ES"/>
        </w:rPr>
        <w:t xml:space="preserve">y </w:t>
      </w:r>
      <w:r w:rsidR="00B60C6D">
        <w:rPr>
          <w:rFonts w:ascii="Arial" w:hAnsi="Arial" w:cs="Arial"/>
          <w:bCs/>
          <w:iCs/>
          <w:color w:val="000000"/>
          <w:sz w:val="22"/>
          <w:szCs w:val="22"/>
          <w:lang w:val="es-ES"/>
        </w:rPr>
        <w:t xml:space="preserve">podría </w:t>
      </w:r>
      <w:r w:rsidR="00B60C6D" w:rsidRPr="00B60C6D">
        <w:rPr>
          <w:rFonts w:ascii="Arial" w:hAnsi="Arial" w:cs="Arial"/>
          <w:b/>
          <w:bCs/>
          <w:iCs/>
          <w:color w:val="000000"/>
          <w:sz w:val="22"/>
          <w:szCs w:val="22"/>
          <w:lang w:val="es-ES"/>
        </w:rPr>
        <w:t xml:space="preserve">repercutirle en la </w:t>
      </w:r>
      <w:r w:rsidR="00C47042" w:rsidRPr="00B60C6D">
        <w:rPr>
          <w:rFonts w:ascii="Arial" w:hAnsi="Arial" w:cs="Arial"/>
          <w:b/>
          <w:bCs/>
          <w:iCs/>
          <w:color w:val="000000"/>
          <w:sz w:val="22"/>
          <w:szCs w:val="22"/>
          <w:lang w:val="es-ES"/>
        </w:rPr>
        <w:t>competencia profesional</w:t>
      </w:r>
      <w:r w:rsidR="00B60C6D">
        <w:rPr>
          <w:rFonts w:ascii="Arial" w:hAnsi="Arial" w:cs="Arial"/>
          <w:bCs/>
          <w:iCs/>
          <w:color w:val="000000"/>
          <w:sz w:val="22"/>
          <w:szCs w:val="22"/>
          <w:lang w:val="es-ES"/>
        </w:rPr>
        <w:t xml:space="preserve"> asignada </w:t>
      </w:r>
      <w:r>
        <w:rPr>
          <w:rFonts w:ascii="Arial" w:hAnsi="Arial" w:cs="Arial"/>
          <w:bCs/>
          <w:iCs/>
          <w:color w:val="000000"/>
          <w:sz w:val="22"/>
          <w:szCs w:val="22"/>
          <w:lang w:val="es-ES"/>
        </w:rPr>
        <w:t xml:space="preserve">en los criterios de calificación de la sesión o del </w:t>
      </w:r>
      <w:r w:rsidR="00B60C6D">
        <w:rPr>
          <w:rFonts w:ascii="Arial" w:hAnsi="Arial" w:cs="Arial"/>
          <w:bCs/>
          <w:iCs/>
          <w:color w:val="000000"/>
          <w:sz w:val="22"/>
          <w:szCs w:val="22"/>
          <w:lang w:val="es-ES"/>
        </w:rPr>
        <w:t>módulo.</w:t>
      </w:r>
    </w:p>
    <w:p w:rsidR="00FB3A93" w:rsidRDefault="00FB3A93" w:rsidP="00FB3A93">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FB3A93" w:rsidRDefault="00FB3A93" w:rsidP="00FB3A93">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La imposibilidad del alumno de realizar las clases </w:t>
      </w:r>
      <w:r>
        <w:rPr>
          <w:rFonts w:ascii="Arial" w:hAnsi="Arial" w:cs="Arial"/>
          <w:b/>
          <w:iCs/>
          <w:color w:val="000000"/>
          <w:sz w:val="22"/>
          <w:szCs w:val="22"/>
          <w:lang w:val="es-ES_tradnl"/>
        </w:rPr>
        <w:t>durante un tiempo prolongado</w:t>
      </w:r>
      <w:r>
        <w:rPr>
          <w:rFonts w:ascii="Arial" w:hAnsi="Arial" w:cs="Arial"/>
          <w:iCs/>
          <w:color w:val="000000"/>
          <w:sz w:val="22"/>
          <w:szCs w:val="22"/>
          <w:lang w:val="es-ES_tradnl"/>
        </w:rPr>
        <w:t xml:space="preserve"> conllevará la correspondiente “adaptación temporal de su evaluación” o evaluación alternativa que el profesorado determinará y le dará a conocer.</w:t>
      </w:r>
    </w:p>
    <w:p w:rsidR="004F2B1E" w:rsidRPr="00C47042" w:rsidRDefault="004F2B1E" w:rsidP="00C47042">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
        </w:rPr>
      </w:pPr>
    </w:p>
    <w:p w:rsidR="00C752DF" w:rsidRDefault="00C752D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Se establece en el Dep. </w:t>
      </w:r>
      <w:proofErr w:type="gramStart"/>
      <w:r>
        <w:rPr>
          <w:rFonts w:ascii="Arial" w:hAnsi="Arial" w:cs="Arial"/>
          <w:iCs/>
          <w:color w:val="000000"/>
          <w:sz w:val="22"/>
          <w:szCs w:val="22"/>
          <w:lang w:val="es-ES_tradnl"/>
        </w:rPr>
        <w:t>que</w:t>
      </w:r>
      <w:proofErr w:type="gramEnd"/>
      <w:r>
        <w:rPr>
          <w:rFonts w:ascii="Arial" w:hAnsi="Arial" w:cs="Arial"/>
          <w:iCs/>
          <w:color w:val="000000"/>
          <w:sz w:val="22"/>
          <w:szCs w:val="22"/>
          <w:lang w:val="es-ES_tradnl"/>
        </w:rPr>
        <w:t xml:space="preserve"> </w:t>
      </w:r>
      <w:r w:rsidRPr="00C752DF">
        <w:rPr>
          <w:rFonts w:ascii="Arial" w:hAnsi="Arial" w:cs="Arial"/>
          <w:b/>
          <w:iCs/>
          <w:color w:val="000000"/>
          <w:sz w:val="22"/>
          <w:szCs w:val="22"/>
          <w:lang w:val="es-ES_tradnl"/>
        </w:rPr>
        <w:t>las faltas de asistencia del alumnado pueden afectar a la adquisición de las competencias profesionales</w:t>
      </w:r>
      <w:r>
        <w:rPr>
          <w:rFonts w:ascii="Arial" w:hAnsi="Arial" w:cs="Arial"/>
          <w:iCs/>
          <w:color w:val="000000"/>
          <w:sz w:val="22"/>
          <w:szCs w:val="22"/>
          <w:lang w:val="es-ES_tradnl"/>
        </w:rPr>
        <w:t xml:space="preserve"> de cada módulo y serán tenidas en cuenta en ese sentido e</w:t>
      </w:r>
      <w:r w:rsidR="004F2B1E">
        <w:rPr>
          <w:rFonts w:ascii="Arial" w:hAnsi="Arial" w:cs="Arial"/>
          <w:iCs/>
          <w:color w:val="000000"/>
          <w:sz w:val="22"/>
          <w:szCs w:val="22"/>
          <w:lang w:val="es-ES_tradnl"/>
        </w:rPr>
        <w:t xml:space="preserve">n los criterios de </w:t>
      </w:r>
      <w:r w:rsidR="009C7ADA">
        <w:rPr>
          <w:rFonts w:ascii="Arial" w:hAnsi="Arial" w:cs="Arial"/>
          <w:iCs/>
          <w:color w:val="000000"/>
          <w:sz w:val="22"/>
          <w:szCs w:val="22"/>
          <w:lang w:val="es-ES_tradnl"/>
        </w:rPr>
        <w:t xml:space="preserve">calificación </w:t>
      </w:r>
      <w:r w:rsidR="000E6785">
        <w:rPr>
          <w:rFonts w:ascii="Arial" w:hAnsi="Arial" w:cs="Arial"/>
          <w:iCs/>
          <w:color w:val="000000"/>
          <w:sz w:val="22"/>
          <w:szCs w:val="22"/>
          <w:lang w:val="es-ES_tradnl"/>
        </w:rPr>
        <w:t xml:space="preserve">como valoración de </w:t>
      </w:r>
      <w:r w:rsidR="000E6785" w:rsidRPr="00BD5B9F">
        <w:rPr>
          <w:rFonts w:ascii="Arial" w:hAnsi="Arial" w:cs="Arial"/>
          <w:b/>
          <w:iCs/>
          <w:color w:val="000000"/>
          <w:sz w:val="22"/>
          <w:szCs w:val="22"/>
          <w:lang w:val="es-ES_tradnl"/>
        </w:rPr>
        <w:t>actitud profesional.</w:t>
      </w:r>
    </w:p>
    <w:p w:rsidR="00C752DF" w:rsidRDefault="00C752D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8E6FAA">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El </w:t>
      </w:r>
      <w:r>
        <w:rPr>
          <w:rFonts w:ascii="Arial" w:hAnsi="Arial" w:cs="Arial"/>
          <w:b/>
          <w:iCs/>
          <w:color w:val="000000"/>
          <w:sz w:val="22"/>
          <w:szCs w:val="22"/>
          <w:lang w:val="es-ES_tradnl"/>
        </w:rPr>
        <w:t>control de faltas</w:t>
      </w:r>
      <w:r>
        <w:rPr>
          <w:rFonts w:ascii="Arial" w:hAnsi="Arial" w:cs="Arial"/>
          <w:iCs/>
          <w:color w:val="000000"/>
          <w:sz w:val="22"/>
          <w:szCs w:val="22"/>
          <w:lang w:val="es-ES_tradnl"/>
        </w:rPr>
        <w:t xml:space="preserve"> del alumnado se llevará a través de la plataforma </w:t>
      </w:r>
      <w:r>
        <w:rPr>
          <w:rFonts w:ascii="Arial" w:hAnsi="Arial" w:cs="Arial"/>
          <w:b/>
          <w:iCs/>
          <w:color w:val="000000"/>
          <w:sz w:val="22"/>
          <w:szCs w:val="22"/>
          <w:lang w:val="es-ES_tradnl"/>
        </w:rPr>
        <w:t>ITACA</w:t>
      </w:r>
      <w:r>
        <w:rPr>
          <w:rFonts w:ascii="Arial" w:hAnsi="Arial" w:cs="Arial"/>
          <w:iCs/>
          <w:color w:val="000000"/>
          <w:sz w:val="22"/>
          <w:szCs w:val="22"/>
          <w:lang w:val="es-ES_tradnl"/>
        </w:rPr>
        <w:t xml:space="preserve">. Se considerarán </w:t>
      </w:r>
      <w:r>
        <w:rPr>
          <w:rFonts w:ascii="Arial" w:hAnsi="Arial" w:cs="Arial"/>
          <w:b/>
          <w:iCs/>
          <w:color w:val="000000"/>
          <w:sz w:val="22"/>
          <w:szCs w:val="22"/>
          <w:lang w:val="es-ES_tradnl"/>
        </w:rPr>
        <w:t xml:space="preserve">faltas justificadas las ausencias derivadas de enfermedad, accidente o cualquier otra circunstancia que el alumno acredite de manera fehaciente </w:t>
      </w:r>
      <w:r>
        <w:rPr>
          <w:rFonts w:ascii="Arial" w:hAnsi="Arial" w:cs="Arial"/>
          <w:iCs/>
          <w:color w:val="000000"/>
          <w:sz w:val="22"/>
          <w:szCs w:val="22"/>
          <w:lang w:val="es-ES_tradnl"/>
        </w:rPr>
        <w:t xml:space="preserve">y con un documento justificante y en el </w:t>
      </w:r>
      <w:r>
        <w:rPr>
          <w:rFonts w:ascii="Arial" w:hAnsi="Arial" w:cs="Arial"/>
          <w:b/>
          <w:iCs/>
          <w:color w:val="000000"/>
          <w:sz w:val="22"/>
          <w:szCs w:val="22"/>
          <w:lang w:val="es-ES_tradnl"/>
        </w:rPr>
        <w:t>plazo máximo de una semana desde la sesión faltada</w:t>
      </w:r>
      <w:r>
        <w:rPr>
          <w:rFonts w:ascii="Arial" w:hAnsi="Arial" w:cs="Arial"/>
          <w:iCs/>
          <w:color w:val="000000"/>
          <w:sz w:val="22"/>
          <w:szCs w:val="22"/>
          <w:lang w:val="es-ES_tradnl"/>
        </w:rPr>
        <w:t xml:space="preserve">. Pasado este plazo no se considerará falta justificada. </w:t>
      </w:r>
      <w:r>
        <w:rPr>
          <w:rFonts w:ascii="Arial" w:hAnsi="Arial" w:cs="Arial"/>
          <w:b/>
          <w:iCs/>
          <w:color w:val="000000"/>
          <w:sz w:val="22"/>
          <w:szCs w:val="22"/>
          <w:lang w:val="es-ES_tradnl"/>
        </w:rPr>
        <w:t>Es potestad del profesor dar validez o no a los justificantes</w:t>
      </w:r>
      <w:r>
        <w:rPr>
          <w:rFonts w:ascii="Arial" w:hAnsi="Arial" w:cs="Arial"/>
          <w:iCs/>
          <w:color w:val="000000"/>
          <w:sz w:val="22"/>
          <w:szCs w:val="22"/>
          <w:lang w:val="es-ES_tradnl"/>
        </w:rPr>
        <w:t xml:space="preserve"> que le sean entregados.</w:t>
      </w:r>
    </w:p>
    <w:p w:rsidR="00FB3A93" w:rsidRDefault="00FB3A93" w:rsidP="00FB3A93">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FB3A93" w:rsidRDefault="00FB3A93" w:rsidP="00FB3A93">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lastRenderedPageBreak/>
        <w:t xml:space="preserve">Se permitirá </w:t>
      </w:r>
      <w:r>
        <w:rPr>
          <w:rFonts w:ascii="Arial" w:hAnsi="Arial" w:cs="Arial"/>
          <w:b/>
          <w:iCs/>
          <w:color w:val="000000"/>
          <w:sz w:val="22"/>
          <w:szCs w:val="22"/>
          <w:lang w:val="es-ES_tradnl"/>
        </w:rPr>
        <w:t xml:space="preserve">5 minutos </w:t>
      </w:r>
      <w:proofErr w:type="gramStart"/>
      <w:r>
        <w:rPr>
          <w:rFonts w:ascii="Arial" w:hAnsi="Arial" w:cs="Arial"/>
          <w:b/>
          <w:iCs/>
          <w:color w:val="000000"/>
          <w:sz w:val="22"/>
          <w:szCs w:val="22"/>
          <w:lang w:val="es-ES_tradnl"/>
        </w:rPr>
        <w:t>máximo</w:t>
      </w:r>
      <w:proofErr w:type="gramEnd"/>
      <w:r>
        <w:rPr>
          <w:rFonts w:ascii="Arial" w:hAnsi="Arial" w:cs="Arial"/>
          <w:b/>
          <w:iCs/>
          <w:color w:val="000000"/>
          <w:sz w:val="22"/>
          <w:szCs w:val="22"/>
          <w:lang w:val="es-ES_tradnl"/>
        </w:rPr>
        <w:t xml:space="preserve"> de retraso para entrar a clase, entre 5 y 10 minutos de retraso se pondrá al alumno un “retraso”, a partir de los 10 minutos de iniciada la sesión el alumnado que llegue tarde se le permitirá el acceso a clase, pero se le anotará una falta</w:t>
      </w:r>
      <w:r>
        <w:rPr>
          <w:rFonts w:ascii="Arial" w:hAnsi="Arial" w:cs="Arial"/>
          <w:iCs/>
          <w:color w:val="000000"/>
          <w:sz w:val="22"/>
          <w:szCs w:val="22"/>
          <w:lang w:val="es-ES_tradnl"/>
        </w:rPr>
        <w:t xml:space="preserve"> de asistencia en ITACA.</w:t>
      </w:r>
    </w:p>
    <w:p w:rsidR="005A5F31" w:rsidRDefault="005A5F31">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8E6FAA">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Las </w:t>
      </w:r>
      <w:r w:rsidR="00FB3A93">
        <w:rPr>
          <w:rFonts w:ascii="Arial" w:hAnsi="Arial" w:cs="Arial"/>
          <w:iCs/>
          <w:color w:val="000000"/>
          <w:sz w:val="22"/>
          <w:szCs w:val="22"/>
          <w:lang w:val="es-ES_tradnl"/>
        </w:rPr>
        <w:t xml:space="preserve">notas y </w:t>
      </w:r>
      <w:r>
        <w:rPr>
          <w:rFonts w:ascii="Arial" w:hAnsi="Arial" w:cs="Arial"/>
          <w:b/>
          <w:iCs/>
          <w:color w:val="000000"/>
          <w:sz w:val="22"/>
          <w:szCs w:val="22"/>
          <w:lang w:val="es-ES_tradnl"/>
        </w:rPr>
        <w:t>calificaciones del alumnado</w:t>
      </w:r>
      <w:r>
        <w:rPr>
          <w:rFonts w:ascii="Arial" w:hAnsi="Arial" w:cs="Arial"/>
          <w:iCs/>
          <w:color w:val="000000"/>
          <w:sz w:val="22"/>
          <w:szCs w:val="22"/>
          <w:lang w:val="es-ES_tradnl"/>
        </w:rPr>
        <w:t xml:space="preserve"> se </w:t>
      </w:r>
      <w:r>
        <w:rPr>
          <w:rFonts w:ascii="Arial" w:hAnsi="Arial" w:cs="Arial"/>
          <w:b/>
          <w:iCs/>
          <w:color w:val="000000"/>
          <w:sz w:val="22"/>
          <w:szCs w:val="22"/>
          <w:lang w:val="es-ES_tradnl"/>
        </w:rPr>
        <w:t>facilitarán al propio alumnado y a sus familiares si son convivintes.</w:t>
      </w:r>
      <w:r>
        <w:rPr>
          <w:rFonts w:ascii="Arial" w:hAnsi="Arial" w:cs="Arial"/>
          <w:iCs/>
          <w:color w:val="000000"/>
          <w:sz w:val="22"/>
          <w:szCs w:val="22"/>
          <w:lang w:val="es-ES_tradnl"/>
        </w:rPr>
        <w:t xml:space="preserve"> En el caso de comunicar las calificaciones a través de plataformas educativas (WEB FAMILIA), estas solamente deberán estar accesibles para el propio alumnado, sus familiares o tutores, sin que puedan tener acceso a las mismas personas distintas.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9C7ADA" w:rsidRDefault="009C7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9C7ADA" w:rsidRDefault="009C7A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lang w:val="es-ES_tradnl"/>
        </w:rPr>
      </w:pPr>
    </w:p>
    <w:p w:rsidR="005A5F31" w:rsidRPr="00202107"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Instrumentos de calificación y evaluación.</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p>
    <w:p w:rsidR="005A5F31" w:rsidRDefault="008E6FAA">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r>
        <w:rPr>
          <w:rFonts w:ascii="Arial" w:hAnsi="Arial" w:cs="Arial"/>
          <w:bCs/>
          <w:iCs/>
          <w:color w:val="000000"/>
          <w:sz w:val="22"/>
          <w:szCs w:val="22"/>
          <w:lang w:val="es-ES"/>
        </w:rPr>
        <w:t xml:space="preserve">Quedan concretados en cada módulo, no obstante </w:t>
      </w:r>
      <w:r>
        <w:rPr>
          <w:rFonts w:ascii="Arial" w:hAnsi="Arial" w:cs="Arial"/>
          <w:bCs/>
          <w:iCs/>
          <w:color w:val="000000"/>
          <w:sz w:val="22"/>
          <w:szCs w:val="22"/>
          <w:lang w:val="es-ES_tradnl"/>
        </w:rPr>
        <w:t xml:space="preserve">en general se podrá utilizar para la evaluación de los resultados de aprendizaje del </w:t>
      </w:r>
      <w:r>
        <w:rPr>
          <w:rFonts w:ascii="Arial" w:hAnsi="Arial" w:cs="Arial"/>
          <w:bCs/>
          <w:iCs/>
          <w:color w:val="000000"/>
          <w:sz w:val="22"/>
          <w:szCs w:val="22"/>
          <w:u w:val="single"/>
          <w:lang w:val="es-ES_tradnl"/>
        </w:rPr>
        <w:t>alumnado</w:t>
      </w:r>
      <w:r>
        <w:rPr>
          <w:rFonts w:ascii="Arial" w:hAnsi="Arial" w:cs="Arial"/>
          <w:bCs/>
          <w:iCs/>
          <w:color w:val="000000"/>
          <w:sz w:val="22"/>
          <w:szCs w:val="22"/>
          <w:lang w:val="es-ES_tradnl"/>
        </w:rPr>
        <w:t>:</w:t>
      </w:r>
    </w:p>
    <w:p w:rsidR="005A5F31" w:rsidRDefault="005A5F31">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Cs/>
          <w:iCs/>
          <w:color w:val="000000"/>
          <w:sz w:val="22"/>
          <w:szCs w:val="22"/>
          <w:lang w:val="es-ES_tradnl"/>
        </w:rPr>
        <w:t xml:space="preserve">Cuestionarios de </w:t>
      </w:r>
      <w:r>
        <w:rPr>
          <w:rFonts w:ascii="Arial" w:hAnsi="Arial" w:cs="Arial"/>
          <w:b/>
          <w:bCs/>
          <w:iCs/>
          <w:color w:val="000000"/>
          <w:sz w:val="22"/>
          <w:szCs w:val="22"/>
          <w:lang w:val="es-ES_tradnl"/>
        </w:rPr>
        <w:t>observación sistemática</w:t>
      </w:r>
      <w:r>
        <w:rPr>
          <w:rFonts w:ascii="Arial" w:hAnsi="Arial" w:cs="Arial"/>
          <w:bCs/>
          <w:iCs/>
          <w:color w:val="000000"/>
          <w:sz w:val="22"/>
          <w:szCs w:val="22"/>
          <w:lang w:val="es-ES_tradnl"/>
        </w:rPr>
        <w:t xml:space="preserve"> (batería de preguntas concretas y preparadas que buscan respuestas mediante la observación del alumno, es organizar lo que vamos a mirar para luego calificar).</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Lista de control</w:t>
      </w:r>
      <w:r>
        <w:rPr>
          <w:rFonts w:ascii="Arial" w:hAnsi="Arial" w:cs="Arial"/>
          <w:bCs/>
          <w:iCs/>
          <w:color w:val="000000"/>
          <w:sz w:val="22"/>
          <w:szCs w:val="22"/>
          <w:lang w:val="es-ES_tradnl"/>
        </w:rPr>
        <w:t xml:space="preserve"> (listado de aspectos que se puedan observar si se han producido o no)</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Anecdotario</w:t>
      </w:r>
      <w:r>
        <w:rPr>
          <w:rFonts w:ascii="Arial" w:hAnsi="Arial" w:cs="Arial"/>
          <w:bCs/>
          <w:iCs/>
          <w:color w:val="000000"/>
          <w:sz w:val="22"/>
          <w:szCs w:val="22"/>
          <w:lang w:val="es-ES_tradnl"/>
        </w:rPr>
        <w:t xml:space="preserve"> (registro de hechos observados y que llaman la atención del profesor por ser conductas no habituales en el alumnado, positivas o negativas).</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Rúbricas</w:t>
      </w:r>
      <w:r>
        <w:rPr>
          <w:rFonts w:ascii="Arial" w:hAnsi="Arial" w:cs="Arial"/>
          <w:bCs/>
          <w:iCs/>
          <w:color w:val="000000"/>
          <w:sz w:val="22"/>
          <w:szCs w:val="22"/>
          <w:lang w:val="es-ES_tradnl"/>
        </w:rPr>
        <w:t xml:space="preserve"> o matrices de cualquier tipo (de valoración del esfuerzo, la creatividad, la actitud, la participación, la educación, la expresión oral, la capacidad de organización, …)</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Rúbricas</w:t>
      </w:r>
      <w:r>
        <w:rPr>
          <w:rFonts w:ascii="Arial" w:hAnsi="Arial" w:cs="Arial"/>
          <w:bCs/>
          <w:iCs/>
          <w:color w:val="000000"/>
          <w:sz w:val="22"/>
          <w:szCs w:val="22"/>
          <w:lang w:val="es-ES_tradnl"/>
        </w:rPr>
        <w:t xml:space="preserve"> de cualquier tipo de los propios </w:t>
      </w:r>
      <w:r>
        <w:rPr>
          <w:rFonts w:ascii="Arial" w:hAnsi="Arial" w:cs="Arial"/>
          <w:b/>
          <w:bCs/>
          <w:iCs/>
          <w:color w:val="000000"/>
          <w:sz w:val="22"/>
          <w:szCs w:val="22"/>
          <w:lang w:val="es-ES_tradnl"/>
        </w:rPr>
        <w:t>compañeros</w:t>
      </w:r>
      <w:r>
        <w:rPr>
          <w:rFonts w:ascii="Arial" w:hAnsi="Arial" w:cs="Arial"/>
          <w:bCs/>
          <w:iCs/>
          <w:color w:val="000000"/>
          <w:sz w:val="22"/>
          <w:szCs w:val="22"/>
          <w:lang w:val="es-ES_tradnl"/>
        </w:rPr>
        <w:t>,</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
          <w:bCs/>
          <w:iCs/>
          <w:color w:val="000000"/>
          <w:sz w:val="22"/>
          <w:szCs w:val="22"/>
          <w:lang w:val="es-ES_tradnl"/>
        </w:rPr>
        <w:t>Evaluación recíproca</w:t>
      </w:r>
      <w:r>
        <w:rPr>
          <w:rFonts w:ascii="Arial" w:hAnsi="Arial" w:cs="Arial"/>
          <w:bCs/>
          <w:iCs/>
          <w:color w:val="000000"/>
          <w:sz w:val="22"/>
          <w:szCs w:val="22"/>
          <w:lang w:val="es-ES_tradnl"/>
        </w:rPr>
        <w:t xml:space="preserve"> entre compañeros,</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Planillas de </w:t>
      </w:r>
      <w:r>
        <w:rPr>
          <w:rFonts w:ascii="Arial" w:hAnsi="Arial" w:cs="Arial"/>
          <w:b/>
          <w:bCs/>
          <w:iCs/>
          <w:color w:val="000000"/>
          <w:sz w:val="22"/>
          <w:szCs w:val="22"/>
          <w:lang w:val="es-ES_tradnl"/>
        </w:rPr>
        <w:t>observación de sesiones</w:t>
      </w:r>
      <w:r>
        <w:rPr>
          <w:rFonts w:ascii="Arial" w:hAnsi="Arial" w:cs="Arial"/>
          <w:bCs/>
          <w:iCs/>
          <w:color w:val="000000"/>
          <w:sz w:val="22"/>
          <w:szCs w:val="22"/>
          <w:lang w:val="es-ES_tradnl"/>
        </w:rPr>
        <w:t>, de situaciones y contextos reales de aprendizaje (muy útiles en actividades complementarias y extraescolares),</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Tablas y planillas de </w:t>
      </w:r>
      <w:r>
        <w:rPr>
          <w:rFonts w:ascii="Arial" w:hAnsi="Arial" w:cs="Arial"/>
          <w:b/>
          <w:bCs/>
          <w:iCs/>
          <w:color w:val="000000"/>
          <w:sz w:val="22"/>
          <w:szCs w:val="22"/>
          <w:lang w:val="es-ES_tradnl"/>
        </w:rPr>
        <w:t>competencias</w:t>
      </w:r>
      <w:r>
        <w:rPr>
          <w:rFonts w:ascii="Arial" w:hAnsi="Arial" w:cs="Arial"/>
          <w:bCs/>
          <w:iCs/>
          <w:color w:val="000000"/>
          <w:sz w:val="22"/>
          <w:szCs w:val="22"/>
          <w:lang w:val="es-ES_tradnl"/>
        </w:rPr>
        <w:t xml:space="preserve"> </w:t>
      </w:r>
      <w:r>
        <w:rPr>
          <w:rFonts w:ascii="Arial" w:hAnsi="Arial" w:cs="Arial"/>
          <w:b/>
          <w:bCs/>
          <w:iCs/>
          <w:color w:val="000000"/>
          <w:sz w:val="22"/>
          <w:szCs w:val="22"/>
          <w:lang w:val="es-ES_tradnl"/>
        </w:rPr>
        <w:t>profesionales,</w:t>
      </w:r>
      <w:r>
        <w:rPr>
          <w:rFonts w:ascii="Arial" w:hAnsi="Arial" w:cs="Arial"/>
          <w:bCs/>
          <w:iCs/>
          <w:color w:val="000000"/>
          <w:sz w:val="22"/>
          <w:szCs w:val="22"/>
          <w:lang w:val="es-ES_tradnl"/>
        </w:rPr>
        <w:t xml:space="preserve"> </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Pruebas </w:t>
      </w:r>
      <w:r>
        <w:rPr>
          <w:rFonts w:ascii="Arial" w:hAnsi="Arial" w:cs="Arial"/>
          <w:b/>
          <w:bCs/>
          <w:iCs/>
          <w:color w:val="000000"/>
          <w:sz w:val="22"/>
          <w:szCs w:val="22"/>
          <w:lang w:val="es-ES_tradnl"/>
        </w:rPr>
        <w:t>escritas de desarrollo largo</w:t>
      </w:r>
      <w:r>
        <w:rPr>
          <w:rFonts w:ascii="Arial" w:hAnsi="Arial" w:cs="Arial"/>
          <w:bCs/>
          <w:iCs/>
          <w:color w:val="000000"/>
          <w:sz w:val="22"/>
          <w:szCs w:val="22"/>
          <w:lang w:val="es-ES_tradnl"/>
        </w:rPr>
        <w:t>,</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Cuestionarios </w:t>
      </w:r>
      <w:r>
        <w:rPr>
          <w:rFonts w:ascii="Arial" w:hAnsi="Arial" w:cs="Arial"/>
          <w:b/>
          <w:bCs/>
          <w:iCs/>
          <w:color w:val="000000"/>
          <w:sz w:val="22"/>
          <w:szCs w:val="22"/>
          <w:lang w:val="es-ES_tradnl"/>
        </w:rPr>
        <w:t>tipo test</w:t>
      </w:r>
      <w:r>
        <w:rPr>
          <w:rFonts w:ascii="Arial" w:hAnsi="Arial" w:cs="Arial"/>
          <w:bCs/>
          <w:iCs/>
          <w:color w:val="000000"/>
          <w:sz w:val="22"/>
          <w:szCs w:val="22"/>
          <w:lang w:val="es-ES_tradnl"/>
        </w:rPr>
        <w:t xml:space="preserve"> o preguntas cortas,</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Elaboración y entrega de </w:t>
      </w:r>
      <w:r>
        <w:rPr>
          <w:rFonts w:ascii="Arial" w:hAnsi="Arial" w:cs="Arial"/>
          <w:b/>
          <w:bCs/>
          <w:iCs/>
          <w:color w:val="000000"/>
          <w:sz w:val="22"/>
          <w:szCs w:val="22"/>
          <w:lang w:val="es-ES_tradnl"/>
        </w:rPr>
        <w:t>informes</w:t>
      </w:r>
      <w:r>
        <w:rPr>
          <w:rFonts w:ascii="Arial" w:hAnsi="Arial" w:cs="Arial"/>
          <w:bCs/>
          <w:iCs/>
          <w:color w:val="000000"/>
          <w:sz w:val="22"/>
          <w:szCs w:val="22"/>
          <w:lang w:val="es-ES_tradnl"/>
        </w:rPr>
        <w:t xml:space="preserve">, </w:t>
      </w:r>
      <w:r>
        <w:rPr>
          <w:rFonts w:ascii="Arial" w:hAnsi="Arial" w:cs="Arial"/>
          <w:b/>
          <w:bCs/>
          <w:iCs/>
          <w:color w:val="000000"/>
          <w:sz w:val="22"/>
          <w:szCs w:val="22"/>
          <w:lang w:val="es-ES_tradnl"/>
        </w:rPr>
        <w:t>esquemas</w:t>
      </w:r>
      <w:r>
        <w:rPr>
          <w:rFonts w:ascii="Arial" w:hAnsi="Arial" w:cs="Arial"/>
          <w:bCs/>
          <w:iCs/>
          <w:color w:val="000000"/>
          <w:sz w:val="22"/>
          <w:szCs w:val="22"/>
          <w:lang w:val="es-ES_tradnl"/>
        </w:rPr>
        <w:t xml:space="preserve"> o </w:t>
      </w:r>
      <w:r>
        <w:rPr>
          <w:rFonts w:ascii="Arial" w:hAnsi="Arial" w:cs="Arial"/>
          <w:b/>
          <w:bCs/>
          <w:iCs/>
          <w:color w:val="000000"/>
          <w:sz w:val="22"/>
          <w:szCs w:val="22"/>
          <w:lang w:val="es-ES_tradnl"/>
        </w:rPr>
        <w:t>resúmenes</w:t>
      </w:r>
      <w:r>
        <w:rPr>
          <w:rFonts w:ascii="Arial" w:hAnsi="Arial" w:cs="Arial"/>
          <w:bCs/>
          <w:iCs/>
          <w:color w:val="000000"/>
          <w:sz w:val="22"/>
          <w:szCs w:val="22"/>
          <w:lang w:val="es-ES_tradnl"/>
        </w:rPr>
        <w:t xml:space="preserve"> de sesiones,</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lastRenderedPageBreak/>
        <w:t xml:space="preserve">Entrega de </w:t>
      </w:r>
      <w:r>
        <w:rPr>
          <w:rFonts w:ascii="Arial" w:hAnsi="Arial" w:cs="Arial"/>
          <w:b/>
          <w:bCs/>
          <w:iCs/>
          <w:color w:val="000000"/>
          <w:sz w:val="22"/>
          <w:szCs w:val="22"/>
          <w:lang w:val="es-ES_tradnl"/>
        </w:rPr>
        <w:t xml:space="preserve">fichas </w:t>
      </w:r>
      <w:r>
        <w:rPr>
          <w:rFonts w:ascii="Arial" w:hAnsi="Arial" w:cs="Arial"/>
          <w:bCs/>
          <w:iCs/>
          <w:color w:val="000000"/>
          <w:sz w:val="22"/>
          <w:szCs w:val="22"/>
          <w:lang w:val="es-ES_tradnl"/>
        </w:rPr>
        <w:t>de sesiones o de cualquier tipo,</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Pruebas </w:t>
      </w:r>
      <w:r>
        <w:rPr>
          <w:rFonts w:ascii="Arial" w:hAnsi="Arial" w:cs="Arial"/>
          <w:b/>
          <w:bCs/>
          <w:iCs/>
          <w:color w:val="000000"/>
          <w:sz w:val="22"/>
          <w:szCs w:val="22"/>
          <w:lang w:val="es-ES_tradnl"/>
        </w:rPr>
        <w:t>orales</w:t>
      </w:r>
      <w:r>
        <w:rPr>
          <w:rFonts w:ascii="Arial" w:hAnsi="Arial" w:cs="Arial"/>
          <w:bCs/>
          <w:iCs/>
          <w:color w:val="000000"/>
          <w:sz w:val="22"/>
          <w:szCs w:val="22"/>
          <w:lang w:val="es-ES_tradnl"/>
        </w:rPr>
        <w:t>,</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Presentación de </w:t>
      </w:r>
      <w:r>
        <w:rPr>
          <w:rFonts w:ascii="Arial" w:hAnsi="Arial" w:cs="Arial"/>
          <w:b/>
          <w:bCs/>
          <w:iCs/>
          <w:color w:val="000000"/>
          <w:sz w:val="22"/>
          <w:szCs w:val="22"/>
          <w:lang w:val="es-ES_tradnl"/>
        </w:rPr>
        <w:t>trabajos individuales originales</w:t>
      </w:r>
      <w:r>
        <w:rPr>
          <w:rFonts w:ascii="Arial" w:hAnsi="Arial" w:cs="Arial"/>
          <w:bCs/>
          <w:iCs/>
          <w:color w:val="000000"/>
          <w:sz w:val="22"/>
          <w:szCs w:val="22"/>
          <w:lang w:val="es-ES_tradnl"/>
        </w:rPr>
        <w:t>,</w:t>
      </w:r>
    </w:p>
    <w:p w:rsidR="00ED7ABB" w:rsidRPr="007231BD" w:rsidRDefault="00ED7ABB" w:rsidP="007231BD">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right="142"/>
        <w:jc w:val="both"/>
        <w:rPr>
          <w:rFonts w:ascii="Arial" w:hAnsi="Arial" w:cs="Arial"/>
          <w:bCs/>
          <w:i/>
          <w:iCs/>
          <w:color w:val="000000"/>
          <w:sz w:val="6"/>
          <w:szCs w:val="22"/>
          <w:lang w:val="es-ES_tradnl"/>
        </w:rPr>
      </w:pPr>
    </w:p>
    <w:p w:rsidR="00ED7ABB" w:rsidRPr="003774E4" w:rsidRDefault="00ED7ABB" w:rsidP="003774E4">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6" w:right="142"/>
        <w:jc w:val="both"/>
        <w:rPr>
          <w:rFonts w:ascii="Arial" w:hAnsi="Arial" w:cs="Arial"/>
          <w:bCs/>
          <w:i/>
          <w:iCs/>
          <w:color w:val="000000"/>
          <w:sz w:val="22"/>
          <w:szCs w:val="22"/>
          <w:lang w:val="es-ES_tradnl"/>
        </w:rPr>
      </w:pPr>
      <w:r w:rsidRPr="003774E4">
        <w:rPr>
          <w:rFonts w:ascii="Arial" w:hAnsi="Arial" w:cs="Arial"/>
          <w:bCs/>
          <w:i/>
          <w:iCs/>
          <w:color w:val="000000"/>
          <w:sz w:val="22"/>
          <w:szCs w:val="22"/>
          <w:lang w:val="es-ES_tradnl"/>
        </w:rPr>
        <w:t xml:space="preserve">Como norma general del Departamnento se establen los siguientes </w:t>
      </w:r>
      <w:r w:rsidRPr="003774E4">
        <w:rPr>
          <w:rFonts w:ascii="Arial" w:hAnsi="Arial" w:cs="Arial"/>
          <w:b/>
          <w:bCs/>
          <w:i/>
          <w:iCs/>
          <w:color w:val="000000"/>
          <w:sz w:val="22"/>
          <w:szCs w:val="22"/>
          <w:lang w:val="es-ES_tradnl"/>
        </w:rPr>
        <w:t>aspectos formales</w:t>
      </w:r>
      <w:r w:rsidRPr="003774E4">
        <w:rPr>
          <w:rFonts w:ascii="Arial" w:hAnsi="Arial" w:cs="Arial"/>
          <w:bCs/>
          <w:i/>
          <w:iCs/>
          <w:color w:val="000000"/>
          <w:sz w:val="22"/>
          <w:szCs w:val="22"/>
          <w:lang w:val="es-ES_tradnl"/>
        </w:rPr>
        <w:t xml:space="preserve"> </w:t>
      </w:r>
      <w:r w:rsidR="002B1156">
        <w:rPr>
          <w:rFonts w:ascii="Arial" w:hAnsi="Arial" w:cs="Arial"/>
          <w:bCs/>
          <w:i/>
          <w:iCs/>
          <w:color w:val="000000"/>
          <w:sz w:val="22"/>
          <w:szCs w:val="22"/>
          <w:lang w:val="es-ES_tradnl"/>
        </w:rPr>
        <w:t xml:space="preserve">básicos </w:t>
      </w:r>
      <w:r w:rsidRPr="003774E4">
        <w:rPr>
          <w:rFonts w:ascii="Arial" w:hAnsi="Arial" w:cs="Arial"/>
          <w:bCs/>
          <w:i/>
          <w:iCs/>
          <w:color w:val="000000"/>
          <w:sz w:val="22"/>
          <w:szCs w:val="22"/>
          <w:lang w:val="es-ES_tradnl"/>
        </w:rPr>
        <w:t xml:space="preserve">para la entrega de trabajos: </w:t>
      </w:r>
      <w:r w:rsidR="003774E4" w:rsidRPr="003774E4">
        <w:rPr>
          <w:rFonts w:ascii="Arial" w:hAnsi="Arial" w:cs="Arial"/>
          <w:b/>
          <w:bCs/>
          <w:i/>
          <w:iCs/>
          <w:color w:val="000000"/>
          <w:sz w:val="22"/>
          <w:szCs w:val="22"/>
          <w:lang w:val="es-ES_tradnl"/>
        </w:rPr>
        <w:t>márgenes</w:t>
      </w:r>
      <w:r w:rsidR="003774E4" w:rsidRPr="003774E4">
        <w:rPr>
          <w:rFonts w:ascii="Arial" w:hAnsi="Arial" w:cs="Arial"/>
          <w:bCs/>
          <w:i/>
          <w:iCs/>
          <w:color w:val="000000"/>
          <w:sz w:val="22"/>
          <w:szCs w:val="22"/>
          <w:lang w:val="es-ES_tradnl"/>
        </w:rPr>
        <w:t xml:space="preserve"> izquierdo y derecho a 3 cm.para texto e imágenes, la </w:t>
      </w:r>
      <w:r w:rsidR="003774E4" w:rsidRPr="003774E4">
        <w:rPr>
          <w:rFonts w:ascii="Arial" w:hAnsi="Arial" w:cs="Arial"/>
          <w:b/>
          <w:bCs/>
          <w:i/>
          <w:iCs/>
          <w:color w:val="000000"/>
          <w:sz w:val="22"/>
          <w:szCs w:val="22"/>
          <w:lang w:val="es-ES_tradnl"/>
        </w:rPr>
        <w:t>f</w:t>
      </w:r>
      <w:r w:rsidRPr="003774E4">
        <w:rPr>
          <w:rFonts w:ascii="Arial" w:hAnsi="Arial" w:cs="Arial"/>
          <w:b/>
          <w:bCs/>
          <w:i/>
          <w:iCs/>
          <w:color w:val="000000"/>
          <w:sz w:val="22"/>
          <w:szCs w:val="22"/>
          <w:lang w:val="es-ES_tradnl"/>
        </w:rPr>
        <w:t>uente</w:t>
      </w:r>
      <w:r w:rsidRPr="003774E4">
        <w:rPr>
          <w:rFonts w:ascii="Arial" w:hAnsi="Arial" w:cs="Arial"/>
          <w:bCs/>
          <w:i/>
          <w:iCs/>
          <w:color w:val="000000"/>
          <w:sz w:val="22"/>
          <w:szCs w:val="22"/>
          <w:lang w:val="es-ES_tradnl"/>
        </w:rPr>
        <w:t xml:space="preserve"> y </w:t>
      </w:r>
      <w:r w:rsidRPr="003774E4">
        <w:rPr>
          <w:rFonts w:ascii="Arial" w:hAnsi="Arial" w:cs="Arial"/>
          <w:b/>
          <w:bCs/>
          <w:i/>
          <w:iCs/>
          <w:color w:val="000000"/>
          <w:sz w:val="22"/>
          <w:szCs w:val="22"/>
          <w:lang w:val="es-ES_tradnl"/>
        </w:rPr>
        <w:t>tamaño</w:t>
      </w:r>
      <w:r w:rsidR="003774E4" w:rsidRPr="003774E4">
        <w:rPr>
          <w:rFonts w:ascii="Arial" w:hAnsi="Arial" w:cs="Arial"/>
          <w:bCs/>
          <w:i/>
          <w:iCs/>
          <w:color w:val="000000"/>
          <w:sz w:val="22"/>
          <w:szCs w:val="22"/>
          <w:lang w:val="es-ES_tradnl"/>
        </w:rPr>
        <w:t xml:space="preserve"> será </w:t>
      </w:r>
      <w:r w:rsidRPr="003774E4">
        <w:rPr>
          <w:rFonts w:ascii="Arial" w:hAnsi="Arial" w:cs="Arial"/>
          <w:bCs/>
          <w:i/>
          <w:iCs/>
          <w:color w:val="000000"/>
          <w:sz w:val="22"/>
          <w:szCs w:val="22"/>
          <w:lang w:val="es-ES_tradnl"/>
        </w:rPr>
        <w:t>arial</w:t>
      </w:r>
      <w:r w:rsidR="002F6D53" w:rsidRPr="003774E4">
        <w:rPr>
          <w:rFonts w:ascii="Arial" w:hAnsi="Arial" w:cs="Arial"/>
          <w:bCs/>
          <w:i/>
          <w:iCs/>
          <w:color w:val="000000"/>
          <w:sz w:val="22"/>
          <w:szCs w:val="22"/>
          <w:lang w:val="es-ES_tradnl"/>
        </w:rPr>
        <w:t xml:space="preserve"> 12 y para </w:t>
      </w:r>
      <w:r w:rsidR="002F6D53" w:rsidRPr="003774E4">
        <w:rPr>
          <w:rFonts w:ascii="Arial" w:hAnsi="Arial" w:cs="Arial"/>
          <w:b/>
          <w:bCs/>
          <w:i/>
          <w:iCs/>
          <w:color w:val="000000"/>
          <w:sz w:val="22"/>
          <w:szCs w:val="22"/>
          <w:lang w:val="es-ES_tradnl"/>
        </w:rPr>
        <w:t>títulos</w:t>
      </w:r>
      <w:r w:rsidR="002B1156">
        <w:rPr>
          <w:rFonts w:ascii="Arial" w:hAnsi="Arial" w:cs="Arial"/>
          <w:b/>
          <w:bCs/>
          <w:i/>
          <w:iCs/>
          <w:color w:val="000000"/>
          <w:sz w:val="22"/>
          <w:szCs w:val="22"/>
          <w:lang w:val="es-ES_tradnl"/>
        </w:rPr>
        <w:t xml:space="preserve"> y subtítulos </w:t>
      </w:r>
      <w:r w:rsidR="002B1156" w:rsidRPr="002B1156">
        <w:rPr>
          <w:rFonts w:ascii="Arial" w:hAnsi="Arial" w:cs="Arial"/>
          <w:bCs/>
          <w:i/>
          <w:iCs/>
          <w:color w:val="000000"/>
          <w:sz w:val="22"/>
          <w:szCs w:val="22"/>
          <w:lang w:val="es-ES_tradnl"/>
        </w:rPr>
        <w:t>el</w:t>
      </w:r>
      <w:r w:rsidR="002B1156">
        <w:rPr>
          <w:rFonts w:ascii="Arial" w:hAnsi="Arial" w:cs="Arial"/>
          <w:b/>
          <w:bCs/>
          <w:i/>
          <w:iCs/>
          <w:color w:val="000000"/>
          <w:sz w:val="22"/>
          <w:szCs w:val="22"/>
          <w:lang w:val="es-ES_tradnl"/>
        </w:rPr>
        <w:t xml:space="preserve"> </w:t>
      </w:r>
      <w:r w:rsidR="003774E4" w:rsidRPr="003774E4">
        <w:rPr>
          <w:rFonts w:ascii="Arial" w:hAnsi="Arial" w:cs="Arial"/>
          <w:bCs/>
          <w:i/>
          <w:iCs/>
          <w:color w:val="000000"/>
          <w:sz w:val="22"/>
          <w:szCs w:val="22"/>
          <w:lang w:val="es-ES_tradnl"/>
        </w:rPr>
        <w:t xml:space="preserve">tamaño </w:t>
      </w:r>
      <w:r w:rsidR="002B1156">
        <w:rPr>
          <w:rFonts w:ascii="Arial" w:hAnsi="Arial" w:cs="Arial"/>
          <w:bCs/>
          <w:i/>
          <w:iCs/>
          <w:color w:val="000000"/>
          <w:sz w:val="22"/>
          <w:szCs w:val="22"/>
          <w:lang w:val="es-ES_tradnl"/>
        </w:rPr>
        <w:t xml:space="preserve">será de </w:t>
      </w:r>
      <w:r w:rsidR="002F6D53" w:rsidRPr="003774E4">
        <w:rPr>
          <w:rFonts w:ascii="Arial" w:hAnsi="Arial" w:cs="Arial"/>
          <w:bCs/>
          <w:i/>
          <w:iCs/>
          <w:color w:val="000000"/>
          <w:sz w:val="22"/>
          <w:szCs w:val="22"/>
          <w:lang w:val="es-ES_tradnl"/>
        </w:rPr>
        <w:t>1</w:t>
      </w:r>
      <w:r w:rsidR="002B1156">
        <w:rPr>
          <w:rFonts w:ascii="Arial" w:hAnsi="Arial" w:cs="Arial"/>
          <w:bCs/>
          <w:i/>
          <w:iCs/>
          <w:color w:val="000000"/>
          <w:sz w:val="22"/>
          <w:szCs w:val="22"/>
          <w:lang w:val="es-ES_tradnl"/>
        </w:rPr>
        <w:t>6-14</w:t>
      </w:r>
      <w:r w:rsidR="002F6D53" w:rsidRPr="003774E4">
        <w:rPr>
          <w:rFonts w:ascii="Arial" w:hAnsi="Arial" w:cs="Arial"/>
          <w:bCs/>
          <w:i/>
          <w:iCs/>
          <w:color w:val="000000"/>
          <w:sz w:val="22"/>
          <w:szCs w:val="22"/>
          <w:lang w:val="es-ES_tradnl"/>
        </w:rPr>
        <w:t xml:space="preserve"> </w:t>
      </w:r>
      <w:r w:rsidR="002B1156">
        <w:rPr>
          <w:rFonts w:ascii="Arial" w:hAnsi="Arial" w:cs="Arial"/>
          <w:bCs/>
          <w:i/>
          <w:iCs/>
          <w:color w:val="000000"/>
          <w:sz w:val="22"/>
          <w:szCs w:val="22"/>
          <w:lang w:val="es-ES_tradnl"/>
        </w:rPr>
        <w:t xml:space="preserve">respectivamente </w:t>
      </w:r>
      <w:r w:rsidR="002F6D53" w:rsidRPr="003774E4">
        <w:rPr>
          <w:rFonts w:ascii="Arial" w:hAnsi="Arial" w:cs="Arial"/>
          <w:bCs/>
          <w:i/>
          <w:iCs/>
          <w:color w:val="000000"/>
          <w:sz w:val="22"/>
          <w:szCs w:val="22"/>
          <w:lang w:val="es-ES_tradnl"/>
        </w:rPr>
        <w:t xml:space="preserve">en negrita y mayúsculas, </w:t>
      </w:r>
      <w:r w:rsidRPr="003774E4">
        <w:rPr>
          <w:rFonts w:ascii="Arial" w:hAnsi="Arial" w:cs="Arial"/>
          <w:b/>
          <w:bCs/>
          <w:i/>
          <w:iCs/>
          <w:color w:val="000000"/>
          <w:sz w:val="22"/>
          <w:szCs w:val="22"/>
          <w:lang w:val="es-ES_tradnl"/>
        </w:rPr>
        <w:t>interlineado</w:t>
      </w:r>
      <w:r w:rsidRPr="003774E4">
        <w:rPr>
          <w:rFonts w:ascii="Arial" w:hAnsi="Arial" w:cs="Arial"/>
          <w:bCs/>
          <w:i/>
          <w:iCs/>
          <w:color w:val="000000"/>
          <w:sz w:val="22"/>
          <w:szCs w:val="22"/>
          <w:lang w:val="es-ES_tradnl"/>
        </w:rPr>
        <w:t xml:space="preserve"> de 1.5, </w:t>
      </w:r>
      <w:r w:rsidR="003774E4" w:rsidRPr="002B1156">
        <w:rPr>
          <w:rFonts w:ascii="Arial" w:hAnsi="Arial" w:cs="Arial"/>
          <w:b/>
          <w:bCs/>
          <w:i/>
          <w:iCs/>
          <w:color w:val="000000"/>
          <w:sz w:val="22"/>
          <w:szCs w:val="22"/>
          <w:lang w:val="es-ES_tradnl"/>
        </w:rPr>
        <w:t>entre párrafos</w:t>
      </w:r>
      <w:r w:rsidR="003774E4" w:rsidRPr="003774E4">
        <w:rPr>
          <w:rFonts w:ascii="Arial" w:hAnsi="Arial" w:cs="Arial"/>
          <w:bCs/>
          <w:i/>
          <w:iCs/>
          <w:color w:val="000000"/>
          <w:sz w:val="22"/>
          <w:szCs w:val="22"/>
          <w:lang w:val="es-ES_tradnl"/>
        </w:rPr>
        <w:t xml:space="preserve"> doble interlineado, </w:t>
      </w:r>
      <w:r w:rsidRPr="003774E4">
        <w:rPr>
          <w:rFonts w:ascii="Arial" w:hAnsi="Arial" w:cs="Arial"/>
          <w:bCs/>
          <w:i/>
          <w:iCs/>
          <w:color w:val="000000"/>
          <w:sz w:val="22"/>
          <w:szCs w:val="22"/>
          <w:lang w:val="es-ES_tradnl"/>
        </w:rPr>
        <w:t xml:space="preserve">texto </w:t>
      </w:r>
      <w:r w:rsidRPr="003774E4">
        <w:rPr>
          <w:rFonts w:ascii="Arial" w:hAnsi="Arial" w:cs="Arial"/>
          <w:b/>
          <w:bCs/>
          <w:i/>
          <w:iCs/>
          <w:color w:val="000000"/>
          <w:sz w:val="22"/>
          <w:szCs w:val="22"/>
          <w:lang w:val="es-ES_tradnl"/>
        </w:rPr>
        <w:t>justificado</w:t>
      </w:r>
      <w:r w:rsidR="00011596">
        <w:rPr>
          <w:rFonts w:ascii="Arial" w:hAnsi="Arial" w:cs="Arial"/>
          <w:b/>
          <w:bCs/>
          <w:i/>
          <w:iCs/>
          <w:color w:val="000000"/>
          <w:sz w:val="22"/>
          <w:szCs w:val="22"/>
          <w:lang w:val="es-ES_tradnl"/>
        </w:rPr>
        <w:t xml:space="preserve">, </w:t>
      </w:r>
      <w:r w:rsidR="00011596" w:rsidRPr="00011596">
        <w:rPr>
          <w:rFonts w:ascii="Arial" w:hAnsi="Arial" w:cs="Arial"/>
          <w:bCs/>
          <w:i/>
          <w:iCs/>
          <w:color w:val="000000"/>
          <w:sz w:val="22"/>
          <w:szCs w:val="22"/>
          <w:lang w:val="es-ES_tradnl"/>
        </w:rPr>
        <w:t xml:space="preserve">las </w:t>
      </w:r>
      <w:r w:rsidR="00011596" w:rsidRPr="00011596">
        <w:rPr>
          <w:rFonts w:ascii="Arial" w:hAnsi="Arial" w:cs="Arial"/>
          <w:b/>
          <w:bCs/>
          <w:i/>
          <w:iCs/>
          <w:color w:val="000000"/>
          <w:sz w:val="22"/>
          <w:szCs w:val="22"/>
          <w:lang w:val="es-ES_tradnl"/>
        </w:rPr>
        <w:t>listas</w:t>
      </w:r>
      <w:r w:rsidR="00011596" w:rsidRPr="00011596">
        <w:rPr>
          <w:rFonts w:ascii="Arial" w:hAnsi="Arial" w:cs="Arial"/>
          <w:bCs/>
          <w:i/>
          <w:iCs/>
          <w:color w:val="000000"/>
          <w:sz w:val="22"/>
          <w:szCs w:val="22"/>
          <w:lang w:val="es-ES_tradnl"/>
        </w:rPr>
        <w:t xml:space="preserve"> con </w:t>
      </w:r>
      <w:r w:rsidR="00011596" w:rsidRPr="00011596">
        <w:rPr>
          <w:rFonts w:ascii="Arial" w:hAnsi="Arial" w:cs="Arial"/>
          <w:b/>
          <w:bCs/>
          <w:i/>
          <w:iCs/>
          <w:color w:val="000000"/>
          <w:sz w:val="22"/>
          <w:szCs w:val="22"/>
          <w:lang w:val="es-ES_tradnl"/>
        </w:rPr>
        <w:t>sangría</w:t>
      </w:r>
      <w:r w:rsidR="00011596" w:rsidRPr="00011596">
        <w:rPr>
          <w:rFonts w:ascii="Arial" w:hAnsi="Arial" w:cs="Arial"/>
          <w:bCs/>
          <w:i/>
          <w:iCs/>
          <w:color w:val="000000"/>
          <w:sz w:val="22"/>
          <w:szCs w:val="22"/>
          <w:lang w:val="es-ES_tradnl"/>
        </w:rPr>
        <w:t xml:space="preserve"> a 1 cm</w:t>
      </w:r>
      <w:r w:rsidR="003774E4" w:rsidRPr="003774E4">
        <w:rPr>
          <w:rFonts w:ascii="Arial" w:hAnsi="Arial" w:cs="Arial"/>
          <w:bCs/>
          <w:i/>
          <w:iCs/>
          <w:color w:val="000000"/>
          <w:sz w:val="22"/>
          <w:szCs w:val="22"/>
          <w:lang w:val="es-ES_tradnl"/>
        </w:rPr>
        <w:t xml:space="preserve"> y sin faltas de </w:t>
      </w:r>
      <w:r w:rsidR="003774E4" w:rsidRPr="003774E4">
        <w:rPr>
          <w:rFonts w:ascii="Arial" w:hAnsi="Arial" w:cs="Arial"/>
          <w:b/>
          <w:bCs/>
          <w:i/>
          <w:iCs/>
          <w:color w:val="000000"/>
          <w:sz w:val="22"/>
          <w:szCs w:val="22"/>
          <w:lang w:val="es-ES_tradnl"/>
        </w:rPr>
        <w:t>ortografía</w:t>
      </w:r>
      <w:r w:rsidR="003774E4" w:rsidRPr="003774E4">
        <w:rPr>
          <w:rFonts w:ascii="Arial" w:hAnsi="Arial" w:cs="Arial"/>
          <w:bCs/>
          <w:i/>
          <w:iCs/>
          <w:color w:val="000000"/>
          <w:sz w:val="22"/>
          <w:szCs w:val="22"/>
          <w:lang w:val="es-ES_tradnl"/>
        </w:rPr>
        <w:t>.</w:t>
      </w:r>
    </w:p>
    <w:p w:rsidR="00ED7ABB" w:rsidRPr="007231BD" w:rsidRDefault="00ED7ABB" w:rsidP="00ED7ABB">
      <w:pPr>
        <w:widowControl w:val="0"/>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right="142"/>
        <w:jc w:val="both"/>
        <w:rPr>
          <w:rFonts w:ascii="Arial" w:hAnsi="Arial" w:cs="Arial"/>
          <w:bCs/>
          <w:iCs/>
          <w:color w:val="000000"/>
          <w:sz w:val="10"/>
          <w:szCs w:val="22"/>
          <w:lang w:val="es-ES_tradnl"/>
        </w:rPr>
      </w:pP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Presentación de </w:t>
      </w:r>
      <w:r>
        <w:rPr>
          <w:rFonts w:ascii="Arial" w:hAnsi="Arial" w:cs="Arial"/>
          <w:b/>
          <w:bCs/>
          <w:iCs/>
          <w:color w:val="000000"/>
          <w:sz w:val="22"/>
          <w:szCs w:val="22"/>
          <w:lang w:val="es-ES_tradnl"/>
        </w:rPr>
        <w:t>trabajos en grupo</w:t>
      </w:r>
      <w:r>
        <w:rPr>
          <w:rFonts w:ascii="Arial" w:hAnsi="Arial" w:cs="Arial"/>
          <w:bCs/>
          <w:iCs/>
          <w:color w:val="000000"/>
          <w:sz w:val="22"/>
          <w:szCs w:val="22"/>
          <w:lang w:val="es-ES_tradnl"/>
        </w:rPr>
        <w:t>,</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Presentación del </w:t>
      </w:r>
      <w:r>
        <w:rPr>
          <w:rFonts w:ascii="Arial" w:hAnsi="Arial" w:cs="Arial"/>
          <w:b/>
          <w:bCs/>
          <w:iCs/>
          <w:color w:val="000000"/>
          <w:sz w:val="22"/>
          <w:szCs w:val="22"/>
          <w:lang w:val="es-ES_tradnl"/>
        </w:rPr>
        <w:t>cuaderno de clase</w:t>
      </w:r>
      <w:r>
        <w:rPr>
          <w:rFonts w:ascii="Arial" w:hAnsi="Arial" w:cs="Arial"/>
          <w:bCs/>
          <w:iCs/>
          <w:color w:val="000000"/>
          <w:sz w:val="22"/>
          <w:szCs w:val="22"/>
          <w:lang w:val="es-ES_tradnl"/>
        </w:rPr>
        <w:t xml:space="preserve"> o los apuntes ,</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Exposiciones y </w:t>
      </w:r>
      <w:r>
        <w:rPr>
          <w:rFonts w:ascii="Arial" w:hAnsi="Arial" w:cs="Arial"/>
          <w:b/>
          <w:bCs/>
          <w:iCs/>
          <w:color w:val="000000"/>
          <w:sz w:val="22"/>
          <w:szCs w:val="22"/>
          <w:lang w:val="es-ES_tradnl"/>
        </w:rPr>
        <w:t>presentaciones públicas de trabajos</w:t>
      </w:r>
      <w:r>
        <w:rPr>
          <w:rFonts w:ascii="Arial" w:hAnsi="Arial" w:cs="Arial"/>
          <w:bCs/>
          <w:iCs/>
          <w:color w:val="000000"/>
          <w:sz w:val="22"/>
          <w:szCs w:val="22"/>
          <w:lang w:val="es-ES_tradnl"/>
        </w:rPr>
        <w:t xml:space="preserve"> individuales o grupales,</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Cs/>
          <w:iCs/>
          <w:color w:val="000000"/>
          <w:sz w:val="22"/>
          <w:szCs w:val="22"/>
          <w:lang w:val="es-ES_tradnl"/>
        </w:rPr>
        <w:t>Pruebas, supuestos y/</w:t>
      </w:r>
      <w:r>
        <w:rPr>
          <w:rFonts w:ascii="Arial" w:hAnsi="Arial" w:cs="Arial"/>
          <w:b/>
          <w:bCs/>
          <w:iCs/>
          <w:color w:val="000000"/>
          <w:sz w:val="22"/>
          <w:szCs w:val="22"/>
          <w:lang w:val="es-ES_tradnl"/>
        </w:rPr>
        <w:t>o exámenes prácticos</w:t>
      </w:r>
      <w:r>
        <w:rPr>
          <w:rFonts w:ascii="Arial" w:hAnsi="Arial" w:cs="Arial"/>
          <w:bCs/>
          <w:iCs/>
          <w:color w:val="000000"/>
          <w:sz w:val="22"/>
          <w:szCs w:val="22"/>
          <w:lang w:val="es-ES_tradnl"/>
        </w:rPr>
        <w:t>,</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Demostraciones</w:t>
      </w:r>
      <w:r>
        <w:rPr>
          <w:rFonts w:ascii="Arial" w:hAnsi="Arial" w:cs="Arial"/>
          <w:bCs/>
          <w:iCs/>
          <w:color w:val="000000"/>
          <w:sz w:val="22"/>
          <w:szCs w:val="22"/>
          <w:lang w:val="es-ES_tradnl"/>
        </w:rPr>
        <w:t xml:space="preserve"> prácticas de acciones técnicas, ejercicios físicos y/o progresiones.</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Pruebas</w:t>
      </w:r>
      <w:r>
        <w:rPr>
          <w:rFonts w:ascii="Arial" w:hAnsi="Arial" w:cs="Arial"/>
          <w:bCs/>
          <w:iCs/>
          <w:color w:val="000000"/>
          <w:sz w:val="22"/>
          <w:szCs w:val="22"/>
          <w:lang w:val="es-ES_tradnl"/>
        </w:rPr>
        <w:t xml:space="preserve"> basadas en el </w:t>
      </w:r>
      <w:r>
        <w:rPr>
          <w:rFonts w:ascii="Arial" w:hAnsi="Arial" w:cs="Arial"/>
          <w:b/>
          <w:bCs/>
          <w:iCs/>
          <w:color w:val="000000"/>
          <w:sz w:val="22"/>
          <w:szCs w:val="22"/>
          <w:lang w:val="es-ES_tradnl"/>
        </w:rPr>
        <w:t>rendimiento</w:t>
      </w:r>
      <w:r>
        <w:rPr>
          <w:rFonts w:ascii="Arial" w:hAnsi="Arial" w:cs="Arial"/>
          <w:bCs/>
          <w:iCs/>
          <w:color w:val="000000"/>
          <w:sz w:val="22"/>
          <w:szCs w:val="22"/>
          <w:lang w:val="es-ES_tradnl"/>
        </w:rPr>
        <w:t>,</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Encuestas</w:t>
      </w:r>
      <w:r>
        <w:rPr>
          <w:rFonts w:ascii="Arial" w:hAnsi="Arial" w:cs="Arial"/>
          <w:bCs/>
          <w:iCs/>
          <w:color w:val="000000"/>
          <w:sz w:val="22"/>
          <w:szCs w:val="22"/>
          <w:lang w:val="es-ES_tradnl"/>
        </w:rPr>
        <w:t xml:space="preserve"> de calidad,</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
          <w:bCs/>
          <w:iCs/>
          <w:color w:val="000000"/>
          <w:sz w:val="22"/>
          <w:szCs w:val="22"/>
          <w:lang w:val="es-ES_tradnl"/>
        </w:rPr>
      </w:pPr>
      <w:r>
        <w:rPr>
          <w:rFonts w:ascii="Arial" w:hAnsi="Arial" w:cs="Arial"/>
          <w:b/>
          <w:bCs/>
          <w:iCs/>
          <w:color w:val="000000"/>
          <w:sz w:val="22"/>
          <w:szCs w:val="22"/>
          <w:lang w:val="es-ES_tradnl"/>
        </w:rPr>
        <w:t>Entrevista individual</w:t>
      </w:r>
      <w:r>
        <w:rPr>
          <w:rFonts w:ascii="Arial" w:hAnsi="Arial" w:cs="Arial"/>
          <w:bCs/>
          <w:iCs/>
          <w:color w:val="000000"/>
          <w:sz w:val="22"/>
          <w:szCs w:val="22"/>
          <w:lang w:val="es-ES_tradnl"/>
        </w:rPr>
        <w:t xml:space="preserve"> con el alumnado anotando las respuestas.</w:t>
      </w:r>
    </w:p>
    <w:p w:rsidR="005A5F31" w:rsidRDefault="008E6FAA">
      <w:pPr>
        <w:pStyle w:val="Prrafodelista"/>
        <w:widowControl w:val="0"/>
        <w:numPr>
          <w:ilvl w:val="0"/>
          <w:numId w:val="8"/>
        </w:numPr>
        <w:tabs>
          <w:tab w:val="left" w:pos="993"/>
          <w:tab w:val="left" w:pos="1680"/>
          <w:tab w:val="left" w:pos="2240"/>
          <w:tab w:val="left" w:pos="2800"/>
          <w:tab w:val="left" w:pos="3360"/>
          <w:tab w:val="left" w:pos="3920"/>
          <w:tab w:val="left" w:pos="4480"/>
          <w:tab w:val="left" w:pos="5040"/>
          <w:tab w:val="left" w:pos="5600"/>
          <w:tab w:val="left" w:pos="6160"/>
          <w:tab w:val="left" w:pos="6720"/>
        </w:tabs>
        <w:spacing w:after="60"/>
        <w:ind w:left="1417" w:right="142" w:hanging="357"/>
        <w:contextualSpacing w:val="0"/>
        <w:jc w:val="both"/>
        <w:rPr>
          <w:rFonts w:ascii="Arial" w:hAnsi="Arial" w:cs="Arial"/>
          <w:bCs/>
          <w:iCs/>
          <w:color w:val="000000"/>
          <w:sz w:val="22"/>
          <w:szCs w:val="22"/>
          <w:lang w:val="es-ES_tradnl"/>
        </w:rPr>
      </w:pPr>
      <w:r>
        <w:rPr>
          <w:rFonts w:ascii="Arial" w:hAnsi="Arial" w:cs="Arial"/>
          <w:b/>
          <w:bCs/>
          <w:iCs/>
          <w:color w:val="000000"/>
          <w:sz w:val="22"/>
          <w:szCs w:val="22"/>
          <w:lang w:val="es-ES_tradnl"/>
        </w:rPr>
        <w:t xml:space="preserve">Grabaciones de imágenes y videos </w:t>
      </w:r>
      <w:r>
        <w:rPr>
          <w:rFonts w:ascii="Arial" w:hAnsi="Arial" w:cs="Arial"/>
          <w:bCs/>
          <w:iCs/>
          <w:color w:val="000000"/>
          <w:sz w:val="22"/>
          <w:szCs w:val="22"/>
          <w:lang w:val="es-ES_tradnl"/>
        </w:rPr>
        <w:t>(con autorización expresa y exclusivamente como instrumento de evaluación)</w:t>
      </w:r>
    </w:p>
    <w:p w:rsidR="00472BBE" w:rsidRDefault="00472BBE" w:rsidP="00472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A05E50" w:rsidRDefault="00A05E50" w:rsidP="00472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472BBE" w:rsidRPr="00202107" w:rsidRDefault="00472BBE" w:rsidP="00472BB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Reclamación de calificaciones</w:t>
      </w:r>
    </w:p>
    <w:p w:rsidR="00472BBE" w:rsidRDefault="00472BBE" w:rsidP="00472BBE">
      <w:pPr>
        <w:spacing w:after="0"/>
        <w:ind w:left="567" w:right="141" w:firstLine="708"/>
        <w:jc w:val="both"/>
        <w:rPr>
          <w:rFonts w:ascii="Arial" w:hAnsi="Arial" w:cs="Arial"/>
          <w:sz w:val="22"/>
          <w:szCs w:val="22"/>
          <w:lang w:val="es-ES_tradnl"/>
        </w:rPr>
      </w:pPr>
    </w:p>
    <w:p w:rsidR="00472BBE" w:rsidRDefault="00472BBE" w:rsidP="00472BBE">
      <w:pPr>
        <w:spacing w:after="0"/>
        <w:ind w:left="567" w:right="141"/>
        <w:jc w:val="both"/>
        <w:rPr>
          <w:rFonts w:ascii="Arial" w:hAnsi="Arial" w:cs="Arial"/>
          <w:sz w:val="22"/>
          <w:szCs w:val="22"/>
          <w:lang w:val="es-ES_tradnl"/>
        </w:rPr>
      </w:pPr>
      <w:r>
        <w:rPr>
          <w:rFonts w:ascii="Arial" w:hAnsi="Arial" w:cs="Arial"/>
          <w:sz w:val="22"/>
          <w:szCs w:val="22"/>
          <w:lang w:val="es-ES_tradnl"/>
        </w:rPr>
        <w:t xml:space="preserve">El alumnado </w:t>
      </w:r>
      <w:r>
        <w:rPr>
          <w:rFonts w:ascii="Arial" w:hAnsi="Arial" w:cs="Arial"/>
          <w:b/>
          <w:sz w:val="22"/>
          <w:szCs w:val="22"/>
          <w:lang w:val="es-ES_tradnl"/>
        </w:rPr>
        <w:t>tiene derecho a ser informado, al inicio de cada curso, de los criterios de evaluación, de calificación y de las pruebas</w:t>
      </w:r>
      <w:r>
        <w:rPr>
          <w:rFonts w:ascii="Arial" w:hAnsi="Arial" w:cs="Arial"/>
          <w:sz w:val="22"/>
          <w:szCs w:val="22"/>
          <w:lang w:val="es-ES_tradnl"/>
        </w:rPr>
        <w:t xml:space="preserve"> a las que será sometido, de acuerdo con los objetivos y contenidos de la enseñanza en cada curso o periodo de evaluación.</w:t>
      </w:r>
    </w:p>
    <w:p w:rsidR="00472BBE" w:rsidRDefault="00472BBE" w:rsidP="00472BBE">
      <w:pPr>
        <w:spacing w:after="0"/>
        <w:ind w:left="567" w:right="141"/>
        <w:jc w:val="both"/>
        <w:rPr>
          <w:rFonts w:ascii="Arial" w:hAnsi="Arial" w:cs="Arial"/>
          <w:sz w:val="22"/>
          <w:szCs w:val="22"/>
          <w:lang w:val="es-ES_tradnl"/>
        </w:rPr>
      </w:pPr>
    </w:p>
    <w:p w:rsidR="00472BBE" w:rsidRDefault="00472BBE" w:rsidP="00472BBE">
      <w:pPr>
        <w:spacing w:after="0"/>
        <w:ind w:left="567" w:right="141"/>
        <w:jc w:val="both"/>
        <w:rPr>
          <w:rFonts w:ascii="Arial" w:hAnsi="Arial" w:cs="Arial"/>
          <w:iCs/>
          <w:sz w:val="22"/>
          <w:szCs w:val="22"/>
          <w:lang w:val="es-ES_tradnl"/>
        </w:rPr>
      </w:pPr>
      <w:r>
        <w:rPr>
          <w:rFonts w:ascii="Arial" w:hAnsi="Arial" w:cs="Arial"/>
          <w:sz w:val="22"/>
          <w:szCs w:val="22"/>
          <w:lang w:val="es-ES_tradnl"/>
        </w:rPr>
        <w:t xml:space="preserve">Se podrán </w:t>
      </w:r>
      <w:r>
        <w:rPr>
          <w:rFonts w:ascii="Arial" w:hAnsi="Arial" w:cs="Arial"/>
          <w:b/>
          <w:sz w:val="22"/>
          <w:szCs w:val="22"/>
          <w:lang w:val="es-ES_tradnl"/>
        </w:rPr>
        <w:t>solicitar revisiones respecto a las calificaciones</w:t>
      </w:r>
      <w:r>
        <w:rPr>
          <w:rFonts w:ascii="Arial" w:hAnsi="Arial" w:cs="Arial"/>
          <w:sz w:val="22"/>
          <w:szCs w:val="22"/>
          <w:lang w:val="es-ES_tradnl"/>
        </w:rPr>
        <w:t xml:space="preserve"> de actividades académicas o de evaluación tanto parciales como al final de cada curso, y podrán reclamar contra las calificaciones obtenidas. De esta manera, e</w:t>
      </w:r>
      <w:r>
        <w:rPr>
          <w:rFonts w:ascii="Arial" w:hAnsi="Arial" w:cs="Arial"/>
          <w:iCs/>
          <w:sz w:val="22"/>
          <w:szCs w:val="22"/>
          <w:lang w:val="es-ES_tradnl"/>
        </w:rPr>
        <w:t xml:space="preserve">l alumnado, o sus RRLL, podrán </w:t>
      </w:r>
      <w:r>
        <w:rPr>
          <w:rFonts w:ascii="Arial" w:hAnsi="Arial" w:cs="Arial"/>
          <w:b/>
          <w:iCs/>
          <w:sz w:val="22"/>
          <w:szCs w:val="22"/>
          <w:lang w:val="es-ES_tradnl"/>
        </w:rPr>
        <w:t>reclamar por escrito</w:t>
      </w:r>
      <w:r>
        <w:rPr>
          <w:rFonts w:ascii="Arial" w:hAnsi="Arial" w:cs="Arial"/>
          <w:iCs/>
          <w:sz w:val="22"/>
          <w:szCs w:val="22"/>
          <w:lang w:val="es-ES_tradnl"/>
        </w:rPr>
        <w:t xml:space="preserve"> dirigido a Dirección en la Secretaría y </w:t>
      </w:r>
      <w:r>
        <w:rPr>
          <w:rFonts w:ascii="Arial" w:hAnsi="Arial" w:cs="Arial"/>
          <w:b/>
          <w:iCs/>
          <w:sz w:val="22"/>
          <w:szCs w:val="22"/>
          <w:lang w:val="es-ES_tradnl"/>
        </w:rPr>
        <w:t>hasta 3 días hábiles después de notificar la calificación</w:t>
      </w:r>
      <w:r>
        <w:rPr>
          <w:rFonts w:ascii="Arial" w:hAnsi="Arial" w:cs="Arial"/>
          <w:iCs/>
          <w:sz w:val="22"/>
          <w:szCs w:val="22"/>
          <w:lang w:val="es-ES_tradnl"/>
        </w:rPr>
        <w:t xml:space="preserve"> por los motivos de:</w:t>
      </w:r>
    </w:p>
    <w:p w:rsidR="00472BBE" w:rsidRDefault="00472BBE" w:rsidP="00472BBE">
      <w:pPr>
        <w:spacing w:after="0"/>
        <w:ind w:left="567" w:right="141"/>
        <w:jc w:val="both"/>
        <w:rPr>
          <w:rFonts w:ascii="Arial" w:hAnsi="Arial" w:cs="Arial"/>
          <w:iCs/>
          <w:sz w:val="22"/>
          <w:szCs w:val="22"/>
          <w:lang w:val="es-ES_tradnl"/>
        </w:rPr>
      </w:pPr>
    </w:p>
    <w:p w:rsidR="00472BBE" w:rsidRDefault="00472BBE" w:rsidP="00472BBE">
      <w:pPr>
        <w:numPr>
          <w:ilvl w:val="0"/>
          <w:numId w:val="5"/>
        </w:numPr>
        <w:tabs>
          <w:tab w:val="left" w:pos="1376"/>
        </w:tabs>
        <w:spacing w:after="0"/>
        <w:ind w:left="993" w:right="141" w:hanging="164"/>
        <w:jc w:val="both"/>
        <w:rPr>
          <w:rFonts w:ascii="Arial" w:hAnsi="Arial" w:cs="Arial"/>
          <w:iCs/>
          <w:sz w:val="22"/>
          <w:szCs w:val="22"/>
          <w:lang w:val="es-ES_tradnl"/>
        </w:rPr>
      </w:pPr>
      <w:r>
        <w:rPr>
          <w:rFonts w:ascii="Arial" w:hAnsi="Arial" w:cs="Arial"/>
          <w:iCs/>
          <w:sz w:val="22"/>
          <w:szCs w:val="22"/>
          <w:lang w:val="es-ES_tradnl"/>
        </w:rPr>
        <w:t xml:space="preserve">la </w:t>
      </w:r>
      <w:r>
        <w:rPr>
          <w:rFonts w:ascii="Arial" w:hAnsi="Arial" w:cs="Arial"/>
          <w:b/>
          <w:iCs/>
          <w:sz w:val="22"/>
          <w:szCs w:val="22"/>
          <w:lang w:val="es-ES_tradnl"/>
        </w:rPr>
        <w:t>aplicación incorrecta</w:t>
      </w:r>
      <w:r>
        <w:rPr>
          <w:rFonts w:ascii="Arial" w:hAnsi="Arial" w:cs="Arial"/>
          <w:iCs/>
          <w:sz w:val="22"/>
          <w:szCs w:val="22"/>
          <w:lang w:val="es-ES_tradnl"/>
        </w:rPr>
        <w:t xml:space="preserve"> de los criterios de evaluación y calificación de la programación,</w:t>
      </w:r>
    </w:p>
    <w:p w:rsidR="00472BBE" w:rsidRDefault="00472BBE" w:rsidP="00472BBE">
      <w:pPr>
        <w:numPr>
          <w:ilvl w:val="0"/>
          <w:numId w:val="5"/>
        </w:numPr>
        <w:tabs>
          <w:tab w:val="left" w:pos="1376"/>
        </w:tabs>
        <w:spacing w:after="0"/>
        <w:ind w:left="993" w:right="141" w:hanging="164"/>
        <w:jc w:val="both"/>
        <w:rPr>
          <w:rFonts w:ascii="Arial" w:hAnsi="Arial" w:cs="Arial"/>
          <w:iCs/>
          <w:sz w:val="22"/>
          <w:szCs w:val="22"/>
          <w:lang w:val="es-ES_tradnl"/>
        </w:rPr>
      </w:pPr>
      <w:r>
        <w:rPr>
          <w:rFonts w:ascii="Arial" w:hAnsi="Arial" w:cs="Arial"/>
          <w:iCs/>
          <w:sz w:val="22"/>
          <w:szCs w:val="22"/>
          <w:lang w:val="es-ES_tradnl"/>
        </w:rPr>
        <w:lastRenderedPageBreak/>
        <w:t xml:space="preserve">la </w:t>
      </w:r>
      <w:r>
        <w:rPr>
          <w:rFonts w:ascii="Arial" w:hAnsi="Arial" w:cs="Arial"/>
          <w:b/>
          <w:iCs/>
          <w:sz w:val="22"/>
          <w:szCs w:val="22"/>
          <w:lang w:val="es-ES_tradnl"/>
        </w:rPr>
        <w:t>inadecuación</w:t>
      </w:r>
      <w:r>
        <w:rPr>
          <w:rFonts w:ascii="Arial" w:hAnsi="Arial" w:cs="Arial"/>
          <w:iCs/>
          <w:sz w:val="22"/>
          <w:szCs w:val="22"/>
          <w:lang w:val="es-ES_tradnl"/>
        </w:rPr>
        <w:t xml:space="preserve"> de los instrumentos de evaluación a los objetivos</w:t>
      </w:r>
    </w:p>
    <w:p w:rsidR="00472BBE" w:rsidRDefault="00472BBE" w:rsidP="00472BBE">
      <w:pPr>
        <w:spacing w:after="0"/>
        <w:ind w:left="567" w:right="141" w:firstLine="708"/>
        <w:jc w:val="both"/>
        <w:rPr>
          <w:rFonts w:ascii="Arial" w:hAnsi="Arial" w:cs="Arial"/>
          <w:sz w:val="22"/>
          <w:szCs w:val="22"/>
          <w:lang w:val="es-ES_tradnl"/>
        </w:rPr>
      </w:pPr>
    </w:p>
    <w:p w:rsidR="00472BBE" w:rsidRDefault="00472BBE" w:rsidP="00472BBE">
      <w:pPr>
        <w:spacing w:after="0"/>
        <w:ind w:left="567" w:right="141"/>
        <w:jc w:val="both"/>
        <w:rPr>
          <w:rFonts w:ascii="Arial" w:hAnsi="Arial" w:cs="Arial"/>
          <w:iCs/>
          <w:sz w:val="22"/>
          <w:szCs w:val="22"/>
          <w:lang w:val="es-ES_tradnl"/>
        </w:rPr>
      </w:pPr>
      <w:r>
        <w:rPr>
          <w:rFonts w:ascii="Arial" w:hAnsi="Arial" w:cs="Arial"/>
          <w:iCs/>
          <w:sz w:val="22"/>
          <w:szCs w:val="22"/>
          <w:lang w:val="es-ES_tradnl"/>
        </w:rPr>
        <w:t xml:space="preserve">Los centros docentes </w:t>
      </w:r>
      <w:r>
        <w:rPr>
          <w:rFonts w:ascii="Arial" w:hAnsi="Arial" w:cs="Arial"/>
          <w:b/>
          <w:iCs/>
          <w:sz w:val="22"/>
          <w:szCs w:val="22"/>
          <w:lang w:val="es-ES_tradnl"/>
        </w:rPr>
        <w:t>conservarán los instrumentos</w:t>
      </w:r>
      <w:r>
        <w:rPr>
          <w:rFonts w:ascii="Arial" w:hAnsi="Arial" w:cs="Arial"/>
          <w:iCs/>
          <w:sz w:val="22"/>
          <w:szCs w:val="22"/>
          <w:lang w:val="es-ES_tradnl"/>
        </w:rPr>
        <w:t xml:space="preserve"> </w:t>
      </w:r>
      <w:r>
        <w:rPr>
          <w:rFonts w:ascii="Arial" w:hAnsi="Arial" w:cs="Arial"/>
          <w:b/>
          <w:iCs/>
          <w:sz w:val="22"/>
          <w:szCs w:val="22"/>
          <w:lang w:val="es-ES_tradnl"/>
        </w:rPr>
        <w:t>y pruebas de evaluación hasta 3 meses del inicio del curso escolar siguiente</w:t>
      </w:r>
      <w:r>
        <w:rPr>
          <w:rFonts w:ascii="Arial" w:hAnsi="Arial" w:cs="Arial"/>
          <w:iCs/>
          <w:sz w:val="22"/>
          <w:szCs w:val="22"/>
          <w:lang w:val="es-ES_tradnl"/>
        </w:rPr>
        <w:t>. Estos instrumentos estarán disponibles para consulta de alumnos y sus RRLL.</w:t>
      </w:r>
    </w:p>
    <w:p w:rsidR="00472BBE" w:rsidRDefault="00472BBE">
      <w:pPr>
        <w:suppressAutoHyphens w:val="0"/>
        <w:spacing w:after="0"/>
        <w:ind w:left="567" w:right="141"/>
        <w:rPr>
          <w:rFonts w:ascii="Arial" w:hAnsi="Arial" w:cs="Arial"/>
          <w:b/>
          <w:iCs/>
          <w:color w:val="632423" w:themeColor="accent2" w:themeShade="80"/>
          <w:sz w:val="22"/>
          <w:szCs w:val="22"/>
          <w:lang w:val="es-ES_tradnl"/>
        </w:rPr>
      </w:pPr>
    </w:p>
    <w:p w:rsidR="00BD5B9F" w:rsidRPr="00202107" w:rsidRDefault="00BD5B9F" w:rsidP="00202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p>
    <w:p w:rsidR="00BD5B9F" w:rsidRPr="00202107" w:rsidRDefault="00BD5B9F" w:rsidP="00BD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Convocatorias y renuncias.</w:t>
      </w:r>
    </w:p>
    <w:p w:rsidR="00BD5B9F" w:rsidRDefault="00BD5B9F" w:rsidP="00BD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hanging="284"/>
        <w:contextualSpacing/>
        <w:jc w:val="both"/>
        <w:rPr>
          <w:rFonts w:ascii="Arial" w:hAnsi="Arial" w:cs="Arial"/>
          <w:b/>
          <w:iCs/>
          <w:color w:val="4F6228" w:themeColor="accent3" w:themeShade="80"/>
          <w:sz w:val="22"/>
          <w:szCs w:val="22"/>
          <w:lang w:val="es-ES_tradnl"/>
        </w:rPr>
      </w:pPr>
    </w:p>
    <w:p w:rsidR="00BD5B9F" w:rsidRDefault="00BD5B9F" w:rsidP="00BD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El alumnado tendrá derecho siempre a un </w:t>
      </w:r>
      <w:r>
        <w:rPr>
          <w:rFonts w:ascii="Arial" w:hAnsi="Arial" w:cs="Arial"/>
          <w:b/>
          <w:iCs/>
          <w:color w:val="000000"/>
          <w:sz w:val="22"/>
          <w:szCs w:val="22"/>
          <w:lang w:val="es-ES_tradnl"/>
        </w:rPr>
        <w:t>examen final</w:t>
      </w:r>
      <w:r>
        <w:rPr>
          <w:rFonts w:ascii="Arial" w:hAnsi="Arial" w:cs="Arial"/>
          <w:iCs/>
          <w:color w:val="000000"/>
          <w:sz w:val="22"/>
          <w:szCs w:val="22"/>
          <w:lang w:val="es-ES_tradnl"/>
        </w:rPr>
        <w:t xml:space="preserve"> en convocatoria ordinaria en el cual podrá aspirar a la </w:t>
      </w:r>
      <w:r>
        <w:rPr>
          <w:rFonts w:ascii="Arial" w:hAnsi="Arial" w:cs="Arial"/>
          <w:b/>
          <w:iCs/>
          <w:color w:val="000000"/>
          <w:sz w:val="22"/>
          <w:szCs w:val="22"/>
          <w:lang w:val="es-ES_tradnl"/>
        </w:rPr>
        <w:t>máxima nota de 10 puntos si demuestra que cumple con los resultados de aprendizaje (RA) y los criterios de evaluación del módulo.</w:t>
      </w:r>
    </w:p>
    <w:p w:rsidR="00BD5B9F" w:rsidRDefault="00BD5B9F" w:rsidP="00BD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BD5B9F" w:rsidRDefault="00BD5B9F" w:rsidP="00BD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r>
        <w:rPr>
          <w:rFonts w:ascii="Arial" w:hAnsi="Arial" w:cs="Arial"/>
          <w:iCs/>
          <w:color w:val="000000"/>
          <w:sz w:val="22"/>
          <w:szCs w:val="22"/>
          <w:lang w:val="es-ES_tradnl"/>
        </w:rPr>
        <w:t xml:space="preserve">El alumnado </w:t>
      </w:r>
      <w:r>
        <w:rPr>
          <w:rFonts w:ascii="Arial" w:hAnsi="Arial" w:cs="Arial"/>
          <w:b/>
          <w:iCs/>
          <w:color w:val="000000"/>
          <w:sz w:val="22"/>
          <w:szCs w:val="22"/>
          <w:lang w:val="es-ES_tradnl"/>
        </w:rPr>
        <w:t>tiene derecho a renunciar a la evaluación continua y convocatorias</w:t>
      </w:r>
      <w:r>
        <w:rPr>
          <w:rFonts w:ascii="Arial" w:hAnsi="Arial" w:cs="Arial"/>
          <w:iCs/>
          <w:color w:val="000000"/>
          <w:sz w:val="22"/>
          <w:szCs w:val="22"/>
          <w:lang w:val="es-ES_tradnl"/>
        </w:rPr>
        <w:t xml:space="preserve">. En caso de </w:t>
      </w:r>
      <w:r>
        <w:rPr>
          <w:rFonts w:ascii="Arial" w:hAnsi="Arial" w:cs="Arial"/>
          <w:b/>
          <w:iCs/>
          <w:color w:val="000000"/>
          <w:sz w:val="22"/>
          <w:szCs w:val="22"/>
          <w:lang w:val="es-ES_tradnl"/>
        </w:rPr>
        <w:t>renuncia a evaluación continua</w:t>
      </w:r>
      <w:r>
        <w:rPr>
          <w:rFonts w:ascii="Arial" w:hAnsi="Arial" w:cs="Arial"/>
          <w:iCs/>
          <w:color w:val="000000"/>
          <w:sz w:val="22"/>
          <w:szCs w:val="22"/>
          <w:lang w:val="es-ES_tradnl"/>
        </w:rPr>
        <w:t xml:space="preserve"> deberá realizar un </w:t>
      </w:r>
      <w:r>
        <w:rPr>
          <w:rFonts w:ascii="Arial" w:hAnsi="Arial" w:cs="Arial"/>
          <w:b/>
          <w:iCs/>
          <w:color w:val="000000"/>
          <w:sz w:val="22"/>
          <w:szCs w:val="22"/>
          <w:lang w:val="es-ES_tradnl"/>
        </w:rPr>
        <w:t>único examen de evaluación final en convocatoria ordinaria que incluirá todos los contenidos del curso.</w:t>
      </w:r>
    </w:p>
    <w:p w:rsidR="00BD5B9F" w:rsidRDefault="00BD5B9F" w:rsidP="00BD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0000"/>
          <w:sz w:val="22"/>
          <w:szCs w:val="22"/>
          <w:lang w:val="es-ES_tradnl"/>
        </w:rPr>
      </w:pPr>
    </w:p>
    <w:p w:rsidR="00BD5B9F" w:rsidRDefault="00BD5B9F" w:rsidP="00BD5B9F">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Con el fin de no agotar el límite de las convocatorias establecidas para este módulo, el alumnado, o sus representantes legales, </w:t>
      </w:r>
      <w:r>
        <w:rPr>
          <w:rFonts w:ascii="Arial" w:hAnsi="Arial" w:cs="Arial"/>
          <w:b/>
          <w:iCs/>
          <w:color w:val="000000"/>
          <w:sz w:val="22"/>
          <w:szCs w:val="22"/>
          <w:lang w:val="es-ES_tradnl"/>
        </w:rPr>
        <w:t>podrán renunciar a la evaluación y calificación de una o las dos convocatorias</w:t>
      </w:r>
      <w:r>
        <w:rPr>
          <w:rFonts w:ascii="Arial" w:hAnsi="Arial" w:cs="Arial"/>
          <w:iCs/>
          <w:color w:val="000000"/>
          <w:sz w:val="22"/>
          <w:szCs w:val="22"/>
          <w:lang w:val="es-ES_tradnl"/>
        </w:rPr>
        <w:t xml:space="preserve"> del curso académico siempre que lo haga por el procedimiento administrativo, con un mes de antelación a la evaluación FINAL y que concurra alguna de las siguientes circunstancias:</w:t>
      </w:r>
    </w:p>
    <w:p w:rsidR="00BD5B9F" w:rsidRDefault="00BD5B9F" w:rsidP="00BD5B9F">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BD5B9F" w:rsidRDefault="00BD5B9F" w:rsidP="00BD5B9F">
      <w:pPr>
        <w:pStyle w:val="Prrafodelista"/>
        <w:widowControl w:val="0"/>
        <w:numPr>
          <w:ilvl w:val="0"/>
          <w:numId w:val="11"/>
        </w:numPr>
        <w:tabs>
          <w:tab w:val="left" w:pos="2240"/>
          <w:tab w:val="left" w:pos="2800"/>
          <w:tab w:val="left" w:pos="3360"/>
          <w:tab w:val="left" w:pos="3920"/>
          <w:tab w:val="left" w:pos="4480"/>
          <w:tab w:val="left" w:pos="5040"/>
          <w:tab w:val="left" w:pos="5600"/>
          <w:tab w:val="left" w:pos="6160"/>
          <w:tab w:val="left" w:pos="6720"/>
        </w:tabs>
        <w:spacing w:after="60"/>
        <w:ind w:left="1134" w:right="142" w:hanging="295"/>
        <w:contextualSpacing w:val="0"/>
        <w:rPr>
          <w:rFonts w:ascii="Arial" w:hAnsi="Arial" w:cs="Arial"/>
          <w:iCs/>
          <w:color w:val="000000"/>
          <w:sz w:val="22"/>
          <w:szCs w:val="22"/>
          <w:lang w:val="es-ES_tradnl"/>
        </w:rPr>
      </w:pPr>
      <w:r>
        <w:rPr>
          <w:rFonts w:ascii="Arial" w:hAnsi="Arial" w:cs="Arial"/>
          <w:b/>
          <w:iCs/>
          <w:color w:val="000000"/>
          <w:sz w:val="22"/>
          <w:szCs w:val="22"/>
          <w:lang w:val="es-ES_tradnl"/>
        </w:rPr>
        <w:t>Enfermedad</w:t>
      </w:r>
      <w:r>
        <w:rPr>
          <w:rFonts w:ascii="Arial" w:hAnsi="Arial" w:cs="Arial"/>
          <w:iCs/>
          <w:color w:val="000000"/>
          <w:sz w:val="22"/>
          <w:szCs w:val="22"/>
          <w:lang w:val="es-ES_tradnl"/>
        </w:rPr>
        <w:t xml:space="preserve"> prolongada, enfermedad común durante el estado de gestación o accidente del alumno o alumna.</w:t>
      </w:r>
    </w:p>
    <w:p w:rsidR="00BD5B9F" w:rsidRDefault="00BD5B9F" w:rsidP="00BD5B9F">
      <w:pPr>
        <w:pStyle w:val="Prrafodelista"/>
        <w:widowControl w:val="0"/>
        <w:numPr>
          <w:ilvl w:val="0"/>
          <w:numId w:val="11"/>
        </w:numPr>
        <w:tabs>
          <w:tab w:val="left" w:pos="2240"/>
          <w:tab w:val="left" w:pos="2800"/>
          <w:tab w:val="left" w:pos="3360"/>
          <w:tab w:val="left" w:pos="3920"/>
          <w:tab w:val="left" w:pos="4480"/>
          <w:tab w:val="left" w:pos="5040"/>
          <w:tab w:val="left" w:pos="5600"/>
          <w:tab w:val="left" w:pos="6160"/>
          <w:tab w:val="left" w:pos="6720"/>
        </w:tabs>
        <w:spacing w:after="60"/>
        <w:ind w:left="1134" w:right="142" w:hanging="295"/>
        <w:contextualSpacing w:val="0"/>
        <w:rPr>
          <w:rFonts w:ascii="Arial" w:hAnsi="Arial" w:cs="Arial"/>
          <w:iCs/>
          <w:color w:val="000000"/>
          <w:sz w:val="22"/>
          <w:szCs w:val="22"/>
          <w:lang w:val="es-ES_tradnl"/>
        </w:rPr>
      </w:pPr>
      <w:r>
        <w:rPr>
          <w:rFonts w:ascii="Arial" w:hAnsi="Arial" w:cs="Arial"/>
          <w:b/>
          <w:iCs/>
          <w:color w:val="000000"/>
          <w:sz w:val="22"/>
          <w:szCs w:val="22"/>
          <w:lang w:val="es-ES_tradnl"/>
        </w:rPr>
        <w:t>Obligaciones</w:t>
      </w:r>
      <w:r>
        <w:rPr>
          <w:rFonts w:ascii="Arial" w:hAnsi="Arial" w:cs="Arial"/>
          <w:iCs/>
          <w:color w:val="000000"/>
          <w:sz w:val="22"/>
          <w:szCs w:val="22"/>
          <w:lang w:val="es-ES_tradnl"/>
        </w:rPr>
        <w:t xml:space="preserve"> de tipo personal o familiar apreciadas por el equipo directivo del centro que condicionen o impidan la normal dedicación al estudio.</w:t>
      </w:r>
    </w:p>
    <w:p w:rsidR="00BD5B9F" w:rsidRDefault="00BD5B9F" w:rsidP="00BD5B9F">
      <w:pPr>
        <w:pStyle w:val="Prrafodelista"/>
        <w:widowControl w:val="0"/>
        <w:numPr>
          <w:ilvl w:val="0"/>
          <w:numId w:val="11"/>
        </w:numPr>
        <w:tabs>
          <w:tab w:val="left" w:pos="2240"/>
          <w:tab w:val="left" w:pos="2800"/>
          <w:tab w:val="left" w:pos="3360"/>
          <w:tab w:val="left" w:pos="3920"/>
          <w:tab w:val="left" w:pos="4480"/>
          <w:tab w:val="left" w:pos="5040"/>
          <w:tab w:val="left" w:pos="5600"/>
          <w:tab w:val="left" w:pos="6160"/>
          <w:tab w:val="left" w:pos="6720"/>
        </w:tabs>
        <w:spacing w:after="60"/>
        <w:ind w:left="1134" w:right="142" w:hanging="295"/>
        <w:contextualSpacing w:val="0"/>
        <w:rPr>
          <w:rFonts w:ascii="Arial" w:hAnsi="Arial" w:cs="Arial"/>
          <w:iCs/>
          <w:color w:val="000000"/>
          <w:sz w:val="22"/>
          <w:szCs w:val="22"/>
          <w:lang w:val="es-ES_tradnl"/>
        </w:rPr>
      </w:pPr>
      <w:r>
        <w:rPr>
          <w:rFonts w:ascii="Arial" w:hAnsi="Arial" w:cs="Arial"/>
          <w:iCs/>
          <w:color w:val="000000"/>
          <w:sz w:val="22"/>
          <w:szCs w:val="22"/>
          <w:lang w:val="es-ES_tradnl"/>
        </w:rPr>
        <w:t xml:space="preserve">Desempeño de un puesto de </w:t>
      </w:r>
      <w:r>
        <w:rPr>
          <w:rFonts w:ascii="Arial" w:hAnsi="Arial" w:cs="Arial"/>
          <w:b/>
          <w:iCs/>
          <w:color w:val="000000"/>
          <w:sz w:val="22"/>
          <w:szCs w:val="22"/>
          <w:lang w:val="es-ES_tradnl"/>
        </w:rPr>
        <w:t>trabajo</w:t>
      </w:r>
      <w:r>
        <w:rPr>
          <w:rFonts w:ascii="Arial" w:hAnsi="Arial" w:cs="Arial"/>
          <w:iCs/>
          <w:color w:val="000000"/>
          <w:sz w:val="22"/>
          <w:szCs w:val="22"/>
          <w:lang w:val="es-ES_tradnl"/>
        </w:rPr>
        <w:t>.</w:t>
      </w:r>
    </w:p>
    <w:p w:rsidR="00BD5B9F" w:rsidRDefault="00BD5B9F" w:rsidP="00BD5B9F">
      <w:pPr>
        <w:pStyle w:val="Prrafodelista"/>
        <w:widowControl w:val="0"/>
        <w:numPr>
          <w:ilvl w:val="0"/>
          <w:numId w:val="11"/>
        </w:numPr>
        <w:tabs>
          <w:tab w:val="left" w:pos="2240"/>
          <w:tab w:val="left" w:pos="2800"/>
          <w:tab w:val="left" w:pos="3360"/>
          <w:tab w:val="left" w:pos="3920"/>
          <w:tab w:val="left" w:pos="4480"/>
          <w:tab w:val="left" w:pos="5040"/>
          <w:tab w:val="left" w:pos="5600"/>
          <w:tab w:val="left" w:pos="6160"/>
          <w:tab w:val="left" w:pos="6720"/>
        </w:tabs>
        <w:spacing w:after="60"/>
        <w:ind w:left="1134" w:right="142" w:hanging="295"/>
        <w:contextualSpacing w:val="0"/>
        <w:rPr>
          <w:rFonts w:ascii="Arial" w:hAnsi="Arial" w:cs="Arial"/>
          <w:iCs/>
          <w:color w:val="000000"/>
          <w:sz w:val="22"/>
          <w:szCs w:val="22"/>
          <w:lang w:val="es-ES_tradnl"/>
        </w:rPr>
      </w:pPr>
      <w:r>
        <w:rPr>
          <w:rFonts w:ascii="Arial" w:hAnsi="Arial" w:cs="Arial"/>
          <w:b/>
          <w:iCs/>
          <w:color w:val="000000"/>
          <w:sz w:val="22"/>
          <w:szCs w:val="22"/>
          <w:lang w:val="es-ES_tradnl"/>
        </w:rPr>
        <w:t>Maternidad</w:t>
      </w:r>
      <w:r>
        <w:rPr>
          <w:rFonts w:ascii="Arial" w:hAnsi="Arial" w:cs="Arial"/>
          <w:iCs/>
          <w:color w:val="000000"/>
          <w:sz w:val="22"/>
          <w:szCs w:val="22"/>
          <w:lang w:val="es-ES_tradnl"/>
        </w:rPr>
        <w:t xml:space="preserve"> o paternidad, adopción o acogida.</w:t>
      </w:r>
    </w:p>
    <w:p w:rsidR="00BD5B9F" w:rsidRDefault="00BD5B9F" w:rsidP="00BD5B9F">
      <w:pPr>
        <w:pStyle w:val="Prrafodelista"/>
        <w:widowControl w:val="0"/>
        <w:numPr>
          <w:ilvl w:val="0"/>
          <w:numId w:val="11"/>
        </w:numPr>
        <w:tabs>
          <w:tab w:val="left" w:pos="2240"/>
          <w:tab w:val="left" w:pos="2800"/>
          <w:tab w:val="left" w:pos="3360"/>
          <w:tab w:val="left" w:pos="3920"/>
          <w:tab w:val="left" w:pos="4480"/>
          <w:tab w:val="left" w:pos="5040"/>
          <w:tab w:val="left" w:pos="5600"/>
          <w:tab w:val="left" w:pos="6160"/>
          <w:tab w:val="left" w:pos="6720"/>
        </w:tabs>
        <w:spacing w:after="60"/>
        <w:ind w:left="1134" w:right="142" w:hanging="295"/>
        <w:contextualSpacing w:val="0"/>
        <w:rPr>
          <w:rFonts w:ascii="Arial" w:hAnsi="Arial" w:cs="Arial"/>
          <w:iCs/>
          <w:color w:val="000000"/>
          <w:sz w:val="22"/>
          <w:szCs w:val="22"/>
          <w:lang w:val="es-ES_tradnl"/>
        </w:rPr>
      </w:pPr>
      <w:r>
        <w:rPr>
          <w:rFonts w:ascii="Arial" w:hAnsi="Arial" w:cs="Arial"/>
          <w:iCs/>
          <w:color w:val="000000"/>
          <w:sz w:val="22"/>
          <w:szCs w:val="22"/>
          <w:lang w:val="es-ES_tradnl"/>
        </w:rPr>
        <w:t xml:space="preserve">Ser </w:t>
      </w:r>
      <w:r>
        <w:rPr>
          <w:rFonts w:ascii="Arial" w:hAnsi="Arial" w:cs="Arial"/>
          <w:b/>
          <w:iCs/>
          <w:color w:val="000000"/>
          <w:sz w:val="22"/>
          <w:szCs w:val="22"/>
          <w:lang w:val="es-ES_tradnl"/>
        </w:rPr>
        <w:t>víctima</w:t>
      </w:r>
      <w:r>
        <w:rPr>
          <w:rFonts w:ascii="Arial" w:hAnsi="Arial" w:cs="Arial"/>
          <w:iCs/>
          <w:color w:val="000000"/>
          <w:sz w:val="22"/>
          <w:szCs w:val="22"/>
          <w:lang w:val="es-ES_tradnl"/>
        </w:rPr>
        <w:t xml:space="preserve"> de violencia de género.</w:t>
      </w:r>
    </w:p>
    <w:p w:rsidR="00BD5B9F" w:rsidRDefault="00BD5B9F" w:rsidP="00BD5B9F">
      <w:pPr>
        <w:pStyle w:val="Prrafodelista"/>
        <w:widowControl w:val="0"/>
        <w:numPr>
          <w:ilvl w:val="0"/>
          <w:numId w:val="11"/>
        </w:numPr>
        <w:tabs>
          <w:tab w:val="left" w:pos="2240"/>
          <w:tab w:val="left" w:pos="2800"/>
          <w:tab w:val="left" w:pos="3360"/>
          <w:tab w:val="left" w:pos="3920"/>
          <w:tab w:val="left" w:pos="4480"/>
          <w:tab w:val="left" w:pos="5040"/>
          <w:tab w:val="left" w:pos="5600"/>
          <w:tab w:val="left" w:pos="6160"/>
          <w:tab w:val="left" w:pos="6720"/>
        </w:tabs>
        <w:spacing w:after="60"/>
        <w:ind w:left="1134" w:right="142" w:hanging="295"/>
        <w:contextualSpacing w:val="0"/>
        <w:rPr>
          <w:rFonts w:ascii="Arial" w:hAnsi="Arial" w:cs="Arial"/>
          <w:iCs/>
          <w:color w:val="000000"/>
          <w:sz w:val="22"/>
          <w:szCs w:val="22"/>
          <w:lang w:val="es-ES_tradnl"/>
        </w:rPr>
      </w:pPr>
      <w:r>
        <w:rPr>
          <w:rFonts w:ascii="Arial" w:hAnsi="Arial" w:cs="Arial"/>
          <w:iCs/>
          <w:color w:val="000000"/>
          <w:sz w:val="22"/>
          <w:szCs w:val="22"/>
          <w:lang w:val="es-ES_tradnl"/>
        </w:rPr>
        <w:t xml:space="preserve">Otras </w:t>
      </w:r>
      <w:r>
        <w:rPr>
          <w:rFonts w:ascii="Arial" w:hAnsi="Arial" w:cs="Arial"/>
          <w:b/>
          <w:iCs/>
          <w:color w:val="000000"/>
          <w:sz w:val="22"/>
          <w:szCs w:val="22"/>
          <w:lang w:val="es-ES_tradnl"/>
        </w:rPr>
        <w:t>circunstancias</w:t>
      </w:r>
      <w:r>
        <w:rPr>
          <w:rFonts w:ascii="Arial" w:hAnsi="Arial" w:cs="Arial"/>
          <w:iCs/>
          <w:color w:val="000000"/>
          <w:sz w:val="22"/>
          <w:szCs w:val="22"/>
          <w:lang w:val="es-ES_tradnl"/>
        </w:rPr>
        <w:t>, debidamente justificadas, que revistan carácter excepcional.</w:t>
      </w:r>
    </w:p>
    <w:p w:rsidR="00BD5B9F" w:rsidRDefault="00BD5B9F">
      <w:pPr>
        <w:suppressAutoHyphens w:val="0"/>
        <w:spacing w:after="0"/>
        <w:ind w:left="567" w:right="141"/>
        <w:rPr>
          <w:rFonts w:ascii="Arial" w:hAnsi="Arial" w:cs="Arial"/>
          <w:b/>
          <w:iCs/>
          <w:color w:val="632423" w:themeColor="accent2" w:themeShade="80"/>
          <w:sz w:val="22"/>
          <w:szCs w:val="22"/>
          <w:lang w:val="es-ES_tradnl"/>
        </w:rPr>
      </w:pPr>
    </w:p>
    <w:p w:rsidR="00A05E50" w:rsidRDefault="00A05E50">
      <w:pPr>
        <w:suppressAutoHyphens w:val="0"/>
        <w:spacing w:after="0"/>
        <w:ind w:left="567" w:right="141"/>
        <w:rPr>
          <w:rFonts w:ascii="Arial" w:hAnsi="Arial" w:cs="Arial"/>
          <w:b/>
          <w:iCs/>
          <w:color w:val="632423" w:themeColor="accent2" w:themeShade="80"/>
          <w:sz w:val="22"/>
          <w:szCs w:val="22"/>
          <w:lang w:val="es-ES_tradnl"/>
        </w:rPr>
      </w:pPr>
    </w:p>
    <w:p w:rsidR="005A5F31" w:rsidRPr="00202107"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Metodología, organización y orientaciones pedagógicas.</w:t>
      </w:r>
    </w:p>
    <w:p w:rsidR="005A5F31" w:rsidRDefault="005A5F3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color w:val="000000"/>
          <w:sz w:val="22"/>
          <w:szCs w:val="22"/>
          <w:lang w:val="es-ES_tradnl"/>
        </w:rPr>
      </w:pPr>
    </w:p>
    <w:p w:rsidR="005A5F31" w:rsidRDefault="005A5F31">
      <w:pPr>
        <w:pStyle w:val="Prrafodelista"/>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color w:val="00000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r>
        <w:rPr>
          <w:rFonts w:ascii="Arial" w:hAnsi="Arial" w:cs="Arial"/>
          <w:bCs/>
          <w:iCs/>
          <w:color w:val="000000"/>
          <w:sz w:val="22"/>
          <w:szCs w:val="22"/>
          <w:lang w:val="es-ES_tradnl"/>
        </w:rPr>
        <w:t xml:space="preserve">No podemos olvidar que el perfil profesional de este título de TSEAS es la de un/a </w:t>
      </w:r>
      <w:r>
        <w:rPr>
          <w:rFonts w:ascii="Arial" w:hAnsi="Arial" w:cs="Arial"/>
          <w:b/>
          <w:bCs/>
          <w:iCs/>
          <w:color w:val="000000"/>
          <w:sz w:val="22"/>
          <w:szCs w:val="22"/>
          <w:lang w:val="es-ES_tradnl"/>
        </w:rPr>
        <w:t xml:space="preserve">técnico/a polivalente con capacidad para </w:t>
      </w:r>
      <w:r>
        <w:rPr>
          <w:rFonts w:ascii="Arial" w:hAnsi="Arial" w:cs="Arial"/>
          <w:b/>
          <w:bCs/>
          <w:iCs/>
          <w:color w:val="000000"/>
          <w:sz w:val="22"/>
          <w:szCs w:val="22"/>
          <w:lang w:val="es-ES_tradnl"/>
        </w:rPr>
        <w:lastRenderedPageBreak/>
        <w:t>ejercer su actividad en el ámbito de los servicios deportivos, del ocio activo, el turismo y de la actividad física saludable</w:t>
      </w:r>
      <w:r>
        <w:rPr>
          <w:rFonts w:ascii="Arial" w:hAnsi="Arial" w:cs="Arial"/>
          <w:bCs/>
          <w:color w:val="000000"/>
          <w:sz w:val="22"/>
          <w:szCs w:val="22"/>
          <w:lang w:val="es-ES"/>
        </w:rPr>
        <w:t>, para todos los usuarios y atendiendo a la inclusión sociodeportiva.</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r>
        <w:rPr>
          <w:rFonts w:ascii="Arial" w:hAnsi="Arial" w:cs="Arial"/>
          <w:bCs/>
          <w:color w:val="000000"/>
          <w:sz w:val="22"/>
          <w:szCs w:val="22"/>
          <w:lang w:val="es-ES"/>
        </w:rPr>
        <w:t xml:space="preserve">En general, como orientación metodológica fundamental, se establecerá una </w:t>
      </w:r>
      <w:r>
        <w:rPr>
          <w:rFonts w:ascii="Arial" w:hAnsi="Arial" w:cs="Arial"/>
          <w:b/>
          <w:bCs/>
          <w:color w:val="000000"/>
          <w:sz w:val="22"/>
          <w:szCs w:val="22"/>
          <w:lang w:val="es-ES"/>
        </w:rPr>
        <w:t>progresión en el aprendizaje</w:t>
      </w:r>
      <w:r>
        <w:rPr>
          <w:rFonts w:ascii="Arial" w:hAnsi="Arial" w:cs="Arial"/>
          <w:bCs/>
          <w:color w:val="000000"/>
          <w:sz w:val="22"/>
          <w:szCs w:val="22"/>
          <w:lang w:val="es-ES"/>
        </w:rPr>
        <w:t>, desde mayor dependencia del profesor/a, hacia la menor dependencia de éste y mayor autonomía del alumno/a.</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r>
        <w:rPr>
          <w:rFonts w:ascii="Arial" w:hAnsi="Arial" w:cs="Arial"/>
          <w:bCs/>
          <w:color w:val="000000"/>
          <w:sz w:val="22"/>
          <w:szCs w:val="22"/>
          <w:lang w:val="es-ES"/>
        </w:rPr>
        <w:t xml:space="preserve">También utilizaremos una metodología fundamentalmente basada en una técnica de </w:t>
      </w:r>
      <w:r>
        <w:rPr>
          <w:rFonts w:ascii="Arial" w:hAnsi="Arial" w:cs="Arial"/>
          <w:b/>
          <w:bCs/>
          <w:color w:val="000000"/>
          <w:sz w:val="22"/>
          <w:szCs w:val="22"/>
          <w:lang w:val="es-ES"/>
        </w:rPr>
        <w:t>enseñanza de indagación donde el alumnado se acostumbre a intervenir creativamente</w:t>
      </w:r>
      <w:r>
        <w:rPr>
          <w:rFonts w:ascii="Arial" w:hAnsi="Arial" w:cs="Arial"/>
          <w:bCs/>
          <w:color w:val="000000"/>
          <w:sz w:val="22"/>
          <w:szCs w:val="22"/>
          <w:lang w:val="es-ES"/>
        </w:rPr>
        <w:t xml:space="preserve"> en el proceso de enseñanza aprendizaje. Por ello no sería recomendable que el alumnado basara su aprendizaje en una repetición de modelos o esquemas ya hechos, sino más bien que aprendan a elaborar sus propias creaciones y recursos, aunque sea a partir de un ejemplo modelo visto en las sesiones. De esta manera, tanto la </w:t>
      </w:r>
      <w:r>
        <w:rPr>
          <w:rFonts w:ascii="Arial" w:hAnsi="Arial" w:cs="Arial"/>
          <w:b/>
          <w:bCs/>
          <w:color w:val="000000"/>
          <w:sz w:val="22"/>
          <w:szCs w:val="22"/>
          <w:lang w:val="es-ES"/>
        </w:rPr>
        <w:t>observación</w:t>
      </w:r>
      <w:r>
        <w:rPr>
          <w:rFonts w:ascii="Arial" w:hAnsi="Arial" w:cs="Arial"/>
          <w:bCs/>
          <w:color w:val="000000"/>
          <w:sz w:val="22"/>
          <w:szCs w:val="22"/>
          <w:lang w:val="es-ES"/>
        </w:rPr>
        <w:t xml:space="preserve"> como la </w:t>
      </w:r>
      <w:r>
        <w:rPr>
          <w:rFonts w:ascii="Arial" w:hAnsi="Arial" w:cs="Arial"/>
          <w:b/>
          <w:bCs/>
          <w:color w:val="000000"/>
          <w:sz w:val="22"/>
          <w:szCs w:val="22"/>
          <w:lang w:val="es-ES"/>
        </w:rPr>
        <w:t>reflexión</w:t>
      </w:r>
      <w:r>
        <w:rPr>
          <w:rFonts w:ascii="Arial" w:hAnsi="Arial" w:cs="Arial"/>
          <w:bCs/>
          <w:color w:val="000000"/>
          <w:sz w:val="22"/>
          <w:szCs w:val="22"/>
          <w:lang w:val="es-ES"/>
        </w:rPr>
        <w:t xml:space="preserve"> serían pilares fundamentales en este proceso.</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color w:val="000000"/>
          <w:sz w:val="22"/>
          <w:szCs w:val="22"/>
          <w:lang w:val="es-ES"/>
        </w:rPr>
      </w:pPr>
      <w:r>
        <w:rPr>
          <w:rFonts w:ascii="Arial" w:hAnsi="Arial" w:cs="Arial"/>
          <w:bCs/>
          <w:iCs/>
          <w:color w:val="000000"/>
          <w:sz w:val="22"/>
          <w:szCs w:val="22"/>
          <w:lang w:val="es-ES_tradnl"/>
        </w:rPr>
        <w:t xml:space="preserve">En las sesiones se buscará la </w:t>
      </w:r>
      <w:r>
        <w:rPr>
          <w:rFonts w:ascii="Arial" w:hAnsi="Arial" w:cs="Arial"/>
          <w:b/>
          <w:bCs/>
          <w:iCs/>
          <w:color w:val="000000"/>
          <w:sz w:val="22"/>
          <w:szCs w:val="22"/>
          <w:lang w:val="es-ES_tradnl"/>
        </w:rPr>
        <w:t>participación</w:t>
      </w:r>
      <w:r>
        <w:rPr>
          <w:rFonts w:ascii="Arial" w:hAnsi="Arial" w:cs="Arial"/>
          <w:bCs/>
          <w:iCs/>
          <w:color w:val="000000"/>
          <w:sz w:val="22"/>
          <w:szCs w:val="22"/>
          <w:lang w:val="es-ES_tradnl"/>
        </w:rPr>
        <w:t xml:space="preserve"> y el protagonismo del </w:t>
      </w:r>
      <w:r>
        <w:rPr>
          <w:rFonts w:ascii="Arial" w:hAnsi="Arial" w:cs="Arial"/>
          <w:b/>
          <w:bCs/>
          <w:iCs/>
          <w:color w:val="000000"/>
          <w:sz w:val="22"/>
          <w:szCs w:val="22"/>
          <w:lang w:val="es-ES_tradnl"/>
        </w:rPr>
        <w:t>alumnado</w:t>
      </w:r>
      <w:r>
        <w:rPr>
          <w:rFonts w:ascii="Arial" w:hAnsi="Arial" w:cs="Arial"/>
          <w:bCs/>
          <w:iCs/>
          <w:color w:val="000000"/>
          <w:sz w:val="22"/>
          <w:szCs w:val="22"/>
          <w:lang w:val="es-ES_tradnl"/>
        </w:rPr>
        <w:t xml:space="preserve"> propiciando cada vez de manera más autónoma exposiciones sobre diferentes contenidos a tratar. Resaltamos la importancia de las </w:t>
      </w:r>
      <w:r>
        <w:rPr>
          <w:rFonts w:ascii="Arial" w:hAnsi="Arial" w:cs="Arial"/>
          <w:b/>
          <w:bCs/>
          <w:iCs/>
          <w:color w:val="000000"/>
          <w:sz w:val="22"/>
          <w:szCs w:val="22"/>
          <w:lang w:val="es-ES_tradnl"/>
        </w:rPr>
        <w:t>experiencias compartidas</w:t>
      </w:r>
      <w:r>
        <w:rPr>
          <w:rFonts w:ascii="Arial" w:hAnsi="Arial" w:cs="Arial"/>
          <w:bCs/>
          <w:iCs/>
          <w:color w:val="000000"/>
          <w:sz w:val="22"/>
          <w:szCs w:val="22"/>
          <w:lang w:val="es-ES_tradnl"/>
        </w:rPr>
        <w:t>.</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En general, las orientaciones didácticas estarán en función de cada módulo, de las características y nivel del alumnado, de los recursos de los que disponemos, de los contenidos a tratar, de los objetivos a alcanzar, etc. Por lo tanto, no podemos definir una única metodología, sino que, en cada actividad, se concretará </w:t>
      </w:r>
      <w:r>
        <w:rPr>
          <w:rFonts w:ascii="Arial" w:hAnsi="Arial" w:cs="Arial"/>
          <w:b/>
          <w:bCs/>
          <w:iCs/>
          <w:color w:val="000000"/>
          <w:sz w:val="22"/>
          <w:szCs w:val="22"/>
          <w:lang w:val="es-ES_tradnl"/>
        </w:rPr>
        <w:t>un método adecuado a la tarea, alumnado y circunstancias</w:t>
      </w:r>
      <w:r>
        <w:rPr>
          <w:rFonts w:ascii="Arial" w:hAnsi="Arial" w:cs="Arial"/>
          <w:bCs/>
          <w:iCs/>
          <w:color w:val="000000"/>
          <w:sz w:val="22"/>
          <w:szCs w:val="22"/>
          <w:lang w:val="es-ES_tradnl"/>
        </w:rPr>
        <w:t>. Así, la metodología puede cambiar en el transcurso de la tarea según sean las respuestas del alumnado y las variaciones en el entorno.</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También para cada módulo las </w:t>
      </w:r>
      <w:r>
        <w:rPr>
          <w:rFonts w:ascii="Arial" w:hAnsi="Arial" w:cs="Arial"/>
          <w:b/>
          <w:bCs/>
          <w:iCs/>
          <w:color w:val="000000"/>
          <w:sz w:val="22"/>
          <w:szCs w:val="22"/>
          <w:lang w:val="es-ES_tradnl"/>
        </w:rPr>
        <w:t xml:space="preserve">técnicas de enseñanza </w:t>
      </w:r>
      <w:r>
        <w:rPr>
          <w:rFonts w:ascii="Arial" w:hAnsi="Arial" w:cs="Arial"/>
          <w:bCs/>
          <w:iCs/>
          <w:color w:val="000000"/>
          <w:sz w:val="22"/>
          <w:szCs w:val="22"/>
          <w:lang w:val="es-ES_tradnl"/>
        </w:rPr>
        <w:t>a seguir transcurrirán desde la instrucción directa hasta la enseñanza por indagación, según las necesidades del momento. En la práctica, estas técnicas se materializarán en diferentes estilos, desde la máxima dependencia del profesorado a la máxima independencia y son:</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5A5F31" w:rsidRDefault="008E6FAA">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2161" w:right="142" w:hanging="1310"/>
        <w:jc w:val="both"/>
        <w:rPr>
          <w:rFonts w:ascii="Arial" w:hAnsi="Arial" w:cs="Arial"/>
          <w:bCs/>
          <w:iCs/>
          <w:color w:val="000000"/>
          <w:sz w:val="22"/>
          <w:szCs w:val="22"/>
          <w:lang w:val="es-ES_tradnl"/>
        </w:rPr>
      </w:pPr>
      <w:r>
        <w:rPr>
          <w:rFonts w:ascii="Arial" w:hAnsi="Arial" w:cs="Arial"/>
          <w:bCs/>
          <w:iCs/>
          <w:color w:val="000000"/>
          <w:sz w:val="22"/>
          <w:szCs w:val="22"/>
          <w:lang w:val="es-ES_tradnl"/>
        </w:rPr>
        <w:t>Estilos tradicionales: Instrucción Directa y Asignación de tareas.</w:t>
      </w:r>
    </w:p>
    <w:p w:rsidR="005A5F31" w:rsidRDefault="008E6FAA">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2161" w:right="142" w:hanging="1310"/>
        <w:jc w:val="both"/>
        <w:rPr>
          <w:rFonts w:ascii="Arial" w:hAnsi="Arial" w:cs="Arial"/>
          <w:bCs/>
          <w:iCs/>
          <w:color w:val="000000"/>
          <w:sz w:val="22"/>
          <w:szCs w:val="22"/>
          <w:lang w:val="es-ES_tradnl"/>
        </w:rPr>
      </w:pPr>
      <w:r>
        <w:rPr>
          <w:rFonts w:ascii="Arial" w:hAnsi="Arial" w:cs="Arial"/>
          <w:bCs/>
          <w:iCs/>
          <w:color w:val="000000"/>
          <w:sz w:val="22"/>
          <w:szCs w:val="22"/>
          <w:lang w:val="es-ES_tradnl"/>
        </w:rPr>
        <w:t>Estilos participativos: Enseñanza recíproca, Enseñanza en pequeños grupos y Microenseñanza.</w:t>
      </w:r>
    </w:p>
    <w:p w:rsidR="005A5F31" w:rsidRDefault="008E6FAA">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2161" w:right="142" w:hanging="1310"/>
        <w:jc w:val="both"/>
        <w:rPr>
          <w:rFonts w:ascii="Arial" w:hAnsi="Arial" w:cs="Arial"/>
          <w:bCs/>
          <w:iCs/>
          <w:color w:val="000000"/>
          <w:sz w:val="22"/>
          <w:szCs w:val="22"/>
          <w:lang w:val="es-ES_tradnl"/>
        </w:rPr>
      </w:pPr>
      <w:r>
        <w:rPr>
          <w:rFonts w:ascii="Arial" w:hAnsi="Arial" w:cs="Arial"/>
          <w:bCs/>
          <w:iCs/>
          <w:color w:val="000000"/>
          <w:sz w:val="22"/>
          <w:szCs w:val="22"/>
          <w:lang w:val="es-ES_tradnl"/>
        </w:rPr>
        <w:t>Estilos que tienden a la individualización: Programa individual, Trabajo en grupos y Enseñanza Modular.</w:t>
      </w:r>
    </w:p>
    <w:p w:rsidR="005A5F31" w:rsidRDefault="008E6FAA">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2161" w:right="142" w:hanging="1310"/>
        <w:jc w:val="both"/>
        <w:rPr>
          <w:rFonts w:ascii="Arial" w:hAnsi="Arial" w:cs="Arial"/>
          <w:bCs/>
          <w:iCs/>
          <w:color w:val="000000"/>
          <w:sz w:val="22"/>
          <w:szCs w:val="22"/>
          <w:lang w:val="es-ES_tradnl"/>
        </w:rPr>
      </w:pPr>
      <w:r>
        <w:rPr>
          <w:rFonts w:ascii="Arial" w:hAnsi="Arial" w:cs="Arial"/>
          <w:bCs/>
          <w:iCs/>
          <w:color w:val="000000"/>
          <w:sz w:val="22"/>
          <w:szCs w:val="22"/>
          <w:lang w:val="es-ES_tradnl"/>
        </w:rPr>
        <w:t>Estilos Cognitivos: Descubrimiento guiado y Resolución de problemas.</w:t>
      </w:r>
    </w:p>
    <w:p w:rsidR="005A5F31" w:rsidRDefault="008E6FAA">
      <w:pPr>
        <w:widowControl w:val="0"/>
        <w:numPr>
          <w:ilvl w:val="2"/>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ind w:left="2161" w:right="142" w:hanging="1310"/>
        <w:jc w:val="both"/>
        <w:rPr>
          <w:rFonts w:ascii="Arial" w:hAnsi="Arial" w:cs="Arial"/>
          <w:b/>
          <w:bCs/>
          <w:iCs/>
          <w:color w:val="000000"/>
          <w:sz w:val="22"/>
          <w:szCs w:val="22"/>
          <w:lang w:val="es-ES_tradnl"/>
        </w:rPr>
      </w:pPr>
      <w:r>
        <w:rPr>
          <w:rFonts w:ascii="Arial" w:hAnsi="Arial" w:cs="Arial"/>
          <w:bCs/>
          <w:iCs/>
          <w:color w:val="000000"/>
          <w:sz w:val="22"/>
          <w:szCs w:val="22"/>
          <w:lang w:val="es-ES_tradnl"/>
        </w:rPr>
        <w:t>Estilos que fomentan la creatividad.</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Todas las técnicas se plantearán tratando de </w:t>
      </w:r>
      <w:r>
        <w:rPr>
          <w:rFonts w:ascii="Arial" w:hAnsi="Arial" w:cs="Arial"/>
          <w:b/>
          <w:bCs/>
          <w:iCs/>
          <w:color w:val="000000"/>
          <w:sz w:val="22"/>
          <w:szCs w:val="22"/>
          <w:lang w:val="es-ES_tradnl"/>
        </w:rPr>
        <w:t>estimular la creatividad y la iniciativa personal para preparar al alumnado a enfrentar la realidad práctica</w:t>
      </w:r>
      <w:r>
        <w:rPr>
          <w:rFonts w:ascii="Arial" w:hAnsi="Arial" w:cs="Arial"/>
          <w:bCs/>
          <w:iCs/>
          <w:color w:val="000000"/>
          <w:sz w:val="22"/>
          <w:szCs w:val="22"/>
          <w:lang w:val="es-ES_tradnl"/>
        </w:rPr>
        <w:t xml:space="preserve"> y la capacitación y competencia profesional, por esto es tan importante participar.</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r>
        <w:rPr>
          <w:rFonts w:ascii="Arial" w:hAnsi="Arial" w:cs="Arial"/>
          <w:bCs/>
          <w:iCs/>
          <w:color w:val="000000"/>
          <w:sz w:val="22"/>
          <w:szCs w:val="22"/>
          <w:lang w:val="es-ES_tradnl"/>
        </w:rPr>
        <w:lastRenderedPageBreak/>
        <w:t xml:space="preserve">Remarcar que es importante </w:t>
      </w:r>
      <w:r>
        <w:rPr>
          <w:rFonts w:ascii="Arial" w:hAnsi="Arial" w:cs="Arial"/>
          <w:b/>
          <w:bCs/>
          <w:iCs/>
          <w:color w:val="000000"/>
          <w:sz w:val="22"/>
          <w:szCs w:val="22"/>
          <w:lang w:val="es-ES_tradnl"/>
        </w:rPr>
        <w:t>vivenciar primero y conceptualizar después</w:t>
      </w:r>
      <w:r>
        <w:rPr>
          <w:rFonts w:ascii="Arial" w:hAnsi="Arial" w:cs="Arial"/>
          <w:bCs/>
          <w:iCs/>
          <w:color w:val="000000"/>
          <w:sz w:val="22"/>
          <w:szCs w:val="22"/>
          <w:lang w:val="es-ES_tradnl"/>
        </w:rPr>
        <w:t>. Se adquiere mejor el aprendizaje después de la vivencia/experiencia. De manera que se intercalen los contenidos teóricos de los módulos con aplicaciones prácticas.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También la selección de información y el </w:t>
      </w:r>
      <w:r>
        <w:rPr>
          <w:rFonts w:ascii="Arial" w:hAnsi="Arial" w:cs="Arial"/>
          <w:b/>
          <w:bCs/>
          <w:iCs/>
          <w:color w:val="000000"/>
          <w:sz w:val="22"/>
          <w:szCs w:val="22"/>
          <w:lang w:val="es-ES_tradnl"/>
        </w:rPr>
        <w:t>uso de las nuevas tecnologías aplicadas a la educación</w:t>
      </w:r>
      <w:r>
        <w:rPr>
          <w:rFonts w:ascii="Arial" w:hAnsi="Arial" w:cs="Arial"/>
          <w:bCs/>
          <w:iCs/>
          <w:color w:val="000000"/>
          <w:sz w:val="22"/>
          <w:szCs w:val="22"/>
          <w:lang w:val="es-ES_tradnl"/>
        </w:rPr>
        <w:t xml:space="preserve"> y formación (TIC) será importante para concretar conceptos, exponer contenidos y estrategias de intervención.</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Cs/>
          <w:color w:val="000000"/>
          <w:sz w:val="22"/>
          <w:szCs w:val="22"/>
          <w:lang w:val="es-ES_tradnl"/>
        </w:rPr>
      </w:pPr>
      <w:r>
        <w:rPr>
          <w:rFonts w:ascii="Arial" w:hAnsi="Arial" w:cs="Arial"/>
          <w:bCs/>
          <w:iCs/>
          <w:color w:val="000000"/>
          <w:sz w:val="22"/>
          <w:szCs w:val="22"/>
          <w:lang w:val="es-ES_tradnl"/>
        </w:rPr>
        <w:t xml:space="preserve">Como norma, al finalizar las sesiones, se debería dedicar </w:t>
      </w:r>
      <w:r>
        <w:rPr>
          <w:rFonts w:ascii="Arial" w:hAnsi="Arial" w:cs="Arial"/>
          <w:b/>
          <w:bCs/>
          <w:iCs/>
          <w:color w:val="000000"/>
          <w:sz w:val="22"/>
          <w:szCs w:val="22"/>
          <w:lang w:val="es-ES_tradnl"/>
        </w:rPr>
        <w:t>un tiempo para su feed back</w:t>
      </w:r>
      <w:r>
        <w:rPr>
          <w:rFonts w:ascii="Arial" w:hAnsi="Arial" w:cs="Arial"/>
          <w:bCs/>
          <w:iCs/>
          <w:color w:val="000000"/>
          <w:sz w:val="22"/>
          <w:szCs w:val="22"/>
          <w:lang w:val="es-ES_tradnl"/>
        </w:rPr>
        <w:t xml:space="preserve"> y ayudar al alumnado a despertar la capacidad de observación y reflexión respecto a los contenidos trabajados, los objetivos propuestos para la sesión y facilitando las orientaciones pedagógicas. </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A05E50" w:rsidRDefault="00A05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A05E50" w:rsidRDefault="00A05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r>
        <w:rPr>
          <w:rFonts w:ascii="Arial" w:hAnsi="Arial" w:cs="Arial"/>
          <w:b/>
          <w:iCs/>
          <w:color w:val="002060"/>
          <w:sz w:val="22"/>
          <w:szCs w:val="22"/>
          <w:u w:val="single"/>
          <w:lang w:val="es-ES_tradnl"/>
        </w:rPr>
        <w:t>R</w:t>
      </w:r>
      <w:r w:rsidRPr="00202107">
        <w:rPr>
          <w:rFonts w:ascii="Arial" w:hAnsi="Arial" w:cs="Arial"/>
          <w:b/>
          <w:iCs/>
          <w:color w:val="215868" w:themeColor="accent5" w:themeShade="80"/>
          <w:sz w:val="22"/>
          <w:szCs w:val="22"/>
          <w:u w:val="single"/>
          <w:lang w:val="es-ES_tradnl"/>
        </w:rPr>
        <w:t>ecursos materiales necesarios. Tecnologías de la información y de la comunicación y protección de datos.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contextualSpacing/>
        <w:jc w:val="both"/>
        <w:rPr>
          <w:rFonts w:ascii="Arial" w:hAnsi="Arial" w:cs="Arial"/>
          <w:b/>
          <w:iCs/>
          <w:color w:val="4F6228" w:themeColor="accent3" w:themeShade="80"/>
          <w:sz w:val="22"/>
          <w:szCs w:val="22"/>
          <w:u w:val="single"/>
          <w:lang w:val="es-ES_tradnl"/>
        </w:rPr>
      </w:pPr>
    </w:p>
    <w:p w:rsidR="005A5F31" w:rsidRDefault="008E6FAA">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Sobre la norma de </w:t>
      </w:r>
      <w:r>
        <w:rPr>
          <w:rFonts w:ascii="Arial" w:hAnsi="Arial" w:cs="Arial"/>
          <w:b/>
          <w:iCs/>
          <w:color w:val="000000"/>
          <w:sz w:val="22"/>
          <w:szCs w:val="22"/>
          <w:lang w:val="es-ES_tradnl"/>
        </w:rPr>
        <w:t>utilización de aplicaciones de mensajería</w:t>
      </w:r>
      <w:r>
        <w:rPr>
          <w:rFonts w:ascii="Arial" w:hAnsi="Arial" w:cs="Arial"/>
          <w:iCs/>
          <w:color w:val="000000"/>
          <w:sz w:val="22"/>
          <w:szCs w:val="22"/>
          <w:lang w:val="es-ES_tradnl"/>
        </w:rPr>
        <w:t xml:space="preserve"> por parte del profesorado para la comunicación con el alumnado, copiamos literalmente el contenido:</w:t>
      </w:r>
    </w:p>
    <w:p w:rsidR="005A5F31" w:rsidRDefault="005A5F31">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8E6FAA">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w:t>
      </w:r>
      <w:r>
        <w:rPr>
          <w:rFonts w:ascii="Arial" w:hAnsi="Arial" w:cs="Arial"/>
          <w:i/>
          <w:iCs/>
          <w:color w:val="000000"/>
          <w:sz w:val="22"/>
          <w:szCs w:val="22"/>
          <w:lang w:val="es-ES_tradnl"/>
        </w:rPr>
        <w:t xml:space="preserve">a todos los efectos, las comunicaciones entre el profesorado y el alumnado deben tener lugar dentro del ámbito de la función educativa y no llevarse a cabo a través de aplicaciones de mensajería instantánea. Si hubiera que establecer canales específicos de comunicación, </w:t>
      </w:r>
      <w:r>
        <w:rPr>
          <w:rFonts w:ascii="Arial" w:hAnsi="Arial" w:cs="Arial"/>
          <w:b/>
          <w:i/>
          <w:iCs/>
          <w:color w:val="000000"/>
          <w:sz w:val="22"/>
          <w:szCs w:val="22"/>
          <w:lang w:val="es-ES_tradnl"/>
        </w:rPr>
        <w:t>tendrán que emplearse los medios y herramientas establecidos por la Conselleria competente en materia de educación y puestas a disposición del alumnado y profesorado</w:t>
      </w:r>
      <w:r>
        <w:rPr>
          <w:rFonts w:ascii="Arial" w:hAnsi="Arial" w:cs="Arial"/>
          <w:i/>
          <w:iCs/>
          <w:color w:val="000000"/>
          <w:sz w:val="22"/>
          <w:szCs w:val="22"/>
          <w:lang w:val="es-ES_tradnl"/>
        </w:rPr>
        <w:t xml:space="preserve"> o por medio del correo electrónico</w:t>
      </w:r>
      <w:r>
        <w:rPr>
          <w:rFonts w:ascii="Arial" w:hAnsi="Arial" w:cs="Arial"/>
          <w:iCs/>
          <w:color w:val="000000"/>
          <w:sz w:val="22"/>
          <w:szCs w:val="22"/>
          <w:lang w:val="es-ES_tradnl"/>
        </w:rPr>
        <w:t>” -.</w:t>
      </w:r>
    </w:p>
    <w:p w:rsidR="005A5F31" w:rsidRDefault="005A5F31">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5A5F31" w:rsidRDefault="008E6FAA">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Para todos los módulos:</w:t>
      </w:r>
    </w:p>
    <w:p w:rsidR="005A5F31" w:rsidRDefault="005A5F31">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bCs/>
          <w:color w:val="000000"/>
          <w:sz w:val="22"/>
          <w:szCs w:val="22"/>
          <w:lang w:val="es-ES_tradnl"/>
        </w:rPr>
      </w:pPr>
    </w:p>
    <w:p w:rsidR="005A5F31" w:rsidRDefault="008E6FAA">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Utilizaremos </w:t>
      </w:r>
      <w:r>
        <w:rPr>
          <w:rFonts w:ascii="Arial" w:hAnsi="Arial" w:cs="Arial"/>
          <w:b/>
          <w:iCs/>
          <w:color w:val="000000"/>
          <w:sz w:val="22"/>
          <w:szCs w:val="22"/>
          <w:lang w:val="es-ES_tradnl"/>
        </w:rPr>
        <w:t>ITACA</w:t>
      </w:r>
      <w:r>
        <w:rPr>
          <w:rFonts w:ascii="Arial" w:hAnsi="Arial" w:cs="Arial"/>
          <w:iCs/>
          <w:color w:val="000000"/>
          <w:sz w:val="22"/>
          <w:szCs w:val="22"/>
          <w:lang w:val="es-ES_tradnl"/>
        </w:rPr>
        <w:t xml:space="preserve"> como instrumento digital de control de asistencia, calificar al alumnado y enviar mensajes y comunicaciones al alumnado y/o sus representantes legales.</w:t>
      </w:r>
    </w:p>
    <w:p w:rsidR="005A5F31" w:rsidRDefault="008E6FAA">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A través de las plataformas </w:t>
      </w:r>
      <w:r>
        <w:rPr>
          <w:rFonts w:ascii="Arial" w:hAnsi="Arial" w:cs="Arial"/>
          <w:b/>
          <w:iCs/>
          <w:color w:val="000000"/>
          <w:sz w:val="22"/>
          <w:szCs w:val="22"/>
          <w:lang w:val="es-ES_tradnl"/>
        </w:rPr>
        <w:t>AULES</w:t>
      </w:r>
      <w:r>
        <w:rPr>
          <w:rFonts w:ascii="Arial" w:hAnsi="Arial" w:cs="Arial"/>
          <w:iCs/>
          <w:color w:val="000000"/>
          <w:sz w:val="22"/>
          <w:szCs w:val="22"/>
          <w:lang w:val="es-ES_tradnl"/>
        </w:rPr>
        <w:t xml:space="preserve"> y </w:t>
      </w:r>
      <w:r>
        <w:rPr>
          <w:rFonts w:ascii="Arial" w:hAnsi="Arial" w:cs="Arial"/>
          <w:b/>
          <w:iCs/>
          <w:color w:val="000000"/>
          <w:sz w:val="22"/>
          <w:szCs w:val="22"/>
          <w:lang w:val="es-ES_tradnl"/>
        </w:rPr>
        <w:t>OneDRIVE</w:t>
      </w:r>
      <w:r>
        <w:rPr>
          <w:rFonts w:ascii="Arial" w:hAnsi="Arial" w:cs="Arial"/>
          <w:iCs/>
          <w:color w:val="000000"/>
          <w:sz w:val="22"/>
          <w:szCs w:val="22"/>
          <w:lang w:val="es-ES_tradnl"/>
        </w:rPr>
        <w:t xml:space="preserve"> se podrán enviar al alumnado todos los materiales didácticos para consulta y/o descarga.</w:t>
      </w:r>
    </w:p>
    <w:p w:rsidR="005A5F31" w:rsidRDefault="008E6FAA">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El Centro pondrá a disposición del alumnado un </w:t>
      </w:r>
      <w:r>
        <w:rPr>
          <w:rFonts w:ascii="Arial" w:hAnsi="Arial" w:cs="Arial"/>
          <w:b/>
          <w:iCs/>
          <w:color w:val="000000"/>
          <w:sz w:val="22"/>
          <w:szCs w:val="22"/>
          <w:lang w:val="es-ES_tradnl"/>
        </w:rPr>
        <w:t>correo corporativo</w:t>
      </w:r>
      <w:r>
        <w:rPr>
          <w:rFonts w:ascii="Arial" w:hAnsi="Arial" w:cs="Arial"/>
          <w:iCs/>
          <w:color w:val="000000"/>
          <w:sz w:val="22"/>
          <w:szCs w:val="22"/>
          <w:lang w:val="es-ES_tradnl"/>
        </w:rPr>
        <w:t xml:space="preserve"> para comunicación en el proceso de enseñanza y aprendizaje.</w:t>
      </w:r>
    </w:p>
    <w:p w:rsidR="005A5F31" w:rsidRDefault="008E6FAA">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Es muy recomendable que el alumnado </w:t>
      </w:r>
      <w:r>
        <w:rPr>
          <w:rFonts w:ascii="Arial" w:hAnsi="Arial" w:cs="Arial"/>
          <w:b/>
          <w:iCs/>
          <w:color w:val="000000"/>
          <w:sz w:val="22"/>
          <w:szCs w:val="22"/>
          <w:lang w:val="es-ES_tradnl"/>
        </w:rPr>
        <w:t>disponga de un PC con conexión a internet</w:t>
      </w:r>
      <w:r>
        <w:rPr>
          <w:rFonts w:ascii="Arial" w:hAnsi="Arial" w:cs="Arial"/>
          <w:iCs/>
          <w:color w:val="000000"/>
          <w:sz w:val="22"/>
          <w:szCs w:val="22"/>
          <w:lang w:val="es-ES_tradnl"/>
        </w:rPr>
        <w:t xml:space="preserve"> de cierta calidad y los programas se </w:t>
      </w:r>
      <w:r>
        <w:rPr>
          <w:rFonts w:ascii="Arial" w:hAnsi="Arial" w:cs="Arial"/>
          <w:iCs/>
          <w:color w:val="000000"/>
          <w:sz w:val="22"/>
          <w:szCs w:val="22"/>
          <w:lang w:val="es-ES_tradnl"/>
        </w:rPr>
        <w:lastRenderedPageBreak/>
        <w:t>software básicos.</w:t>
      </w:r>
    </w:p>
    <w:p w:rsidR="005A5F31" w:rsidRDefault="008E6FAA">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Si es necesario utilizaremos la plataforma virtual </w:t>
      </w:r>
      <w:r>
        <w:rPr>
          <w:rFonts w:ascii="Arial" w:hAnsi="Arial" w:cs="Arial"/>
          <w:b/>
          <w:iCs/>
          <w:color w:val="000000"/>
          <w:sz w:val="22"/>
          <w:szCs w:val="22"/>
          <w:lang w:val="es-ES_tradnl"/>
        </w:rPr>
        <w:t>TEAMS</w:t>
      </w:r>
      <w:r>
        <w:rPr>
          <w:rFonts w:ascii="Arial" w:hAnsi="Arial" w:cs="Arial"/>
          <w:iCs/>
          <w:color w:val="000000"/>
          <w:sz w:val="22"/>
          <w:szCs w:val="22"/>
          <w:lang w:val="es-ES_tradnl"/>
        </w:rPr>
        <w:t xml:space="preserve"> de enseñanza ONLINE.</w:t>
      </w:r>
    </w:p>
    <w:p w:rsidR="005A5F31" w:rsidRDefault="008E6FAA">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Los centros dispondrán de los medios didácticos específicos para el desarrollo de estas enseñanzas con aulas y espacios específicos y</w:t>
      </w:r>
      <w:r>
        <w:rPr>
          <w:rFonts w:ascii="Arial" w:hAnsi="Arial" w:cs="Arial"/>
          <w:b/>
          <w:iCs/>
          <w:color w:val="000000"/>
          <w:sz w:val="22"/>
          <w:szCs w:val="22"/>
          <w:lang w:val="es-ES_tradnl"/>
        </w:rPr>
        <w:t xml:space="preserve"> dotados tecnológicamente</w:t>
      </w:r>
      <w:r>
        <w:rPr>
          <w:rFonts w:ascii="Arial" w:hAnsi="Arial" w:cs="Arial"/>
          <w:iCs/>
          <w:color w:val="000000"/>
          <w:sz w:val="22"/>
          <w:szCs w:val="22"/>
          <w:lang w:val="es-ES_tradnl"/>
        </w:rPr>
        <w:t>.</w:t>
      </w:r>
    </w:p>
    <w:p w:rsidR="005A5F31" w:rsidRDefault="008E6FAA">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Para algunos módulo (el profesorado lo concretará en su programación) </w:t>
      </w:r>
      <w:r>
        <w:rPr>
          <w:rFonts w:ascii="Arial" w:hAnsi="Arial" w:cs="Arial"/>
          <w:b/>
          <w:iCs/>
          <w:color w:val="000000"/>
          <w:sz w:val="22"/>
          <w:szCs w:val="22"/>
          <w:lang w:val="es-ES_tradnl"/>
        </w:rPr>
        <w:t>se ofrecerá al alumnado la utilización de libro físico o libro media</w:t>
      </w:r>
      <w:r>
        <w:rPr>
          <w:rFonts w:ascii="Arial" w:hAnsi="Arial" w:cs="Arial"/>
          <w:iCs/>
          <w:color w:val="000000"/>
          <w:sz w:val="22"/>
          <w:szCs w:val="22"/>
          <w:lang w:val="es-ES_tradnl"/>
        </w:rPr>
        <w:t>.</w:t>
      </w:r>
    </w:p>
    <w:p w:rsidR="005A5F31" w:rsidRDefault="008E6FAA">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Se dispondrá y gestionara todo el </w:t>
      </w:r>
      <w:r>
        <w:rPr>
          <w:rFonts w:ascii="Arial" w:hAnsi="Arial" w:cs="Arial"/>
          <w:b/>
          <w:iCs/>
          <w:color w:val="000000"/>
          <w:sz w:val="22"/>
          <w:szCs w:val="22"/>
          <w:lang w:val="es-ES_tradnl"/>
        </w:rPr>
        <w:t>material deportivo necesario para el correcto funcionamiento</w:t>
      </w:r>
      <w:r>
        <w:rPr>
          <w:rFonts w:ascii="Arial" w:hAnsi="Arial" w:cs="Arial"/>
          <w:iCs/>
          <w:color w:val="000000"/>
          <w:sz w:val="22"/>
          <w:szCs w:val="22"/>
          <w:lang w:val="es-ES_tradnl"/>
        </w:rPr>
        <w:t xml:space="preserve"> de las sesiones (cada módulo detallará los elementos y materiales correspondientes).</w:t>
      </w:r>
    </w:p>
    <w:p w:rsidR="005A5F31" w:rsidRDefault="008E6FAA">
      <w:pPr>
        <w:widowControl w:val="0"/>
        <w:numPr>
          <w:ilvl w:val="0"/>
          <w:numId w:val="4"/>
        </w:numPr>
        <w:tabs>
          <w:tab w:val="left" w:pos="851"/>
          <w:tab w:val="left" w:pos="1276"/>
          <w:tab w:val="left" w:pos="1680"/>
          <w:tab w:val="left" w:pos="2240"/>
          <w:tab w:val="left" w:pos="2800"/>
          <w:tab w:val="left" w:pos="3360"/>
          <w:tab w:val="left" w:pos="3920"/>
          <w:tab w:val="left" w:pos="4480"/>
          <w:tab w:val="left" w:pos="5040"/>
          <w:tab w:val="left" w:pos="5600"/>
          <w:tab w:val="left" w:pos="6160"/>
          <w:tab w:val="left" w:pos="6720"/>
        </w:tabs>
        <w:spacing w:after="120"/>
        <w:ind w:left="993" w:right="141" w:hanging="215"/>
        <w:jc w:val="both"/>
        <w:rPr>
          <w:rFonts w:ascii="Arial" w:hAnsi="Arial" w:cs="Arial"/>
          <w:iCs/>
          <w:color w:val="000000"/>
          <w:sz w:val="22"/>
          <w:szCs w:val="22"/>
          <w:lang w:val="es-ES_tradnl"/>
        </w:rPr>
      </w:pPr>
      <w:r>
        <w:rPr>
          <w:rFonts w:ascii="Arial" w:hAnsi="Arial" w:cs="Arial"/>
          <w:iCs/>
          <w:color w:val="000000"/>
          <w:sz w:val="22"/>
          <w:szCs w:val="22"/>
          <w:lang w:val="es-ES_tradnl"/>
        </w:rPr>
        <w:t xml:space="preserve">Igualmente en cada módulo se informará al alumnado del </w:t>
      </w:r>
      <w:r>
        <w:rPr>
          <w:rFonts w:ascii="Arial" w:hAnsi="Arial" w:cs="Arial"/>
          <w:b/>
          <w:iCs/>
          <w:color w:val="000000"/>
          <w:sz w:val="22"/>
          <w:szCs w:val="22"/>
          <w:lang w:val="es-ES_tradnl"/>
        </w:rPr>
        <w:t>material deportivo personal</w:t>
      </w:r>
      <w:r>
        <w:rPr>
          <w:rFonts w:ascii="Arial" w:hAnsi="Arial" w:cs="Arial"/>
          <w:iCs/>
          <w:color w:val="000000"/>
          <w:sz w:val="22"/>
          <w:szCs w:val="22"/>
          <w:lang w:val="es-ES_tradnl"/>
        </w:rPr>
        <w:t xml:space="preserve"> que necesita para las clases y actividades que se van a realizar durante el curso.</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p>
    <w:p w:rsidR="00A05E50" w:rsidRDefault="00A05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p>
    <w:p w:rsidR="005A5F31" w:rsidRPr="00202107" w:rsidRDefault="008E6FAA" w:rsidP="00202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 xml:space="preserve">Actividades extraescolares </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u w:val="single"/>
          <w:lang w:val="es-ES_tradnl"/>
        </w:rPr>
      </w:pPr>
    </w:p>
    <w:p w:rsidR="005A5F31" w:rsidRDefault="008E6FAA">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r>
        <w:rPr>
          <w:rFonts w:ascii="Arial" w:hAnsi="Arial" w:cs="Arial"/>
          <w:iCs/>
          <w:color w:val="000000"/>
          <w:sz w:val="22"/>
          <w:szCs w:val="22"/>
          <w:lang w:val="es-ES_tradnl"/>
        </w:rPr>
        <w:t>Quedan concretadas en cada módulo.</w:t>
      </w:r>
    </w:p>
    <w:p w:rsidR="005A5F31" w:rsidRDefault="005A5F31">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color w:val="000000"/>
          <w:sz w:val="22"/>
          <w:szCs w:val="22"/>
          <w:lang w:val="es-ES_tradnl"/>
        </w:rPr>
      </w:pPr>
    </w:p>
    <w:p w:rsidR="00A05E50" w:rsidRDefault="00A05E50">
      <w:pPr>
        <w:widowControl w:val="0"/>
        <w:tabs>
          <w:tab w:val="left" w:pos="560"/>
          <w:tab w:val="left" w:pos="993"/>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5A5F31" w:rsidRPr="00202107" w:rsidRDefault="008E6FAA" w:rsidP="00202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Alumnado con necesidades educativas especiales</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
          <w:iCs/>
          <w:sz w:val="22"/>
          <w:szCs w:val="22"/>
          <w:lang w:val="es-ES_tradnl"/>
        </w:rPr>
      </w:pPr>
      <w:r>
        <w:rPr>
          <w:rFonts w:ascii="Arial" w:hAnsi="Arial" w:cs="Arial"/>
          <w:iCs/>
          <w:sz w:val="22"/>
          <w:szCs w:val="22"/>
          <w:lang w:val="es-ES_tradnl"/>
        </w:rPr>
        <w:t>Las adaptaciones curriculares significativas no están contempladas en FP, es por ello que, sólo se podrán contemplar las siguientes medidas educativas y actuaciones, siempre contempladas de forma individual, que llevaremos a cabo con los distintos tipos de alumnado con necesidades específicas de apoyo educativo (ANEE):</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Cs/>
          <w:i/>
          <w:iCs/>
          <w:sz w:val="22"/>
          <w:szCs w:val="22"/>
          <w:lang w:val="es-ES_tradnl"/>
        </w:rPr>
      </w:pPr>
    </w:p>
    <w:p w:rsidR="005A5F31" w:rsidRDefault="008E6FAA">
      <w:pPr>
        <w:pStyle w:val="Prrafodelista"/>
        <w:widowControl w:val="0"/>
        <w:numPr>
          <w:ilvl w:val="0"/>
          <w:numId w:val="13"/>
        </w:numPr>
        <w:tabs>
          <w:tab w:val="left" w:pos="1701"/>
          <w:tab w:val="left" w:pos="2240"/>
          <w:tab w:val="left" w:pos="2800"/>
          <w:tab w:val="left" w:pos="3360"/>
          <w:tab w:val="left" w:pos="3920"/>
          <w:tab w:val="left" w:pos="4480"/>
          <w:tab w:val="left" w:pos="5040"/>
          <w:tab w:val="left" w:pos="5600"/>
          <w:tab w:val="left" w:pos="6160"/>
          <w:tab w:val="left" w:pos="6720"/>
        </w:tabs>
        <w:spacing w:after="0"/>
        <w:ind w:left="1276" w:right="141" w:hanging="207"/>
        <w:jc w:val="both"/>
        <w:rPr>
          <w:rFonts w:ascii="Arial" w:hAnsi="Arial" w:cs="Arial"/>
          <w:iCs/>
          <w:sz w:val="22"/>
          <w:szCs w:val="22"/>
          <w:lang w:val="es-ES_tradnl"/>
        </w:rPr>
      </w:pPr>
      <w:r>
        <w:rPr>
          <w:rFonts w:ascii="Arial" w:hAnsi="Arial" w:cs="Arial"/>
          <w:bCs/>
          <w:iCs/>
          <w:sz w:val="22"/>
          <w:szCs w:val="22"/>
          <w:lang w:val="es-ES_tradnl"/>
        </w:rPr>
        <w:t>Alumnado con necesidades educativas especiales</w:t>
      </w:r>
      <w:r>
        <w:rPr>
          <w:rFonts w:ascii="Arial" w:hAnsi="Arial" w:cs="Arial"/>
          <w:iCs/>
          <w:sz w:val="22"/>
          <w:szCs w:val="22"/>
          <w:lang w:val="es-ES_tradnl"/>
        </w:rPr>
        <w:t xml:space="preserve">: En el aula nos podemos encontrar: </w:t>
      </w:r>
      <w:r>
        <w:rPr>
          <w:rFonts w:ascii="Arial" w:hAnsi="Arial" w:cs="Arial"/>
          <w:b/>
          <w:iCs/>
          <w:sz w:val="22"/>
          <w:szCs w:val="22"/>
          <w:lang w:val="es-ES_tradnl"/>
        </w:rPr>
        <w:t>alumnado con déficit físico, psíquico o sensorial. Se intentará que este tipo de alumnado sea autosuficiente en el mayor grado posible</w:t>
      </w:r>
      <w:r>
        <w:rPr>
          <w:rFonts w:ascii="Arial" w:hAnsi="Arial" w:cs="Arial"/>
          <w:iCs/>
          <w:sz w:val="22"/>
          <w:szCs w:val="22"/>
          <w:lang w:val="es-ES_tradnl"/>
        </w:rPr>
        <w:t xml:space="preserve">, por lo que el aula se diseñará de forma funcional, y eliminación de barreras, también se pueden establecer cambios de actividades, potenciación de la integración social, etc. En aplicación del artículo 15 de la Orden 79/2010, de 27 de agosto, de la Conselleria de Educación, por la que se regula la evaluación del alumnado de los ciclos formativos de Formación Profesional del sistema educativo en el ámbito territorial de la Comunitat Valenciana, los alumnos o las alumnas con graves problemas de audición, visión y motricidad, u otras necesidades educativas especiales debidamente dictaminadas,  se podrán presentar a la evaluación y calificación de un mismo módulo profesional hasta </w:t>
      </w:r>
      <w:r>
        <w:rPr>
          <w:rFonts w:ascii="Arial" w:hAnsi="Arial" w:cs="Arial"/>
          <w:b/>
          <w:iCs/>
          <w:sz w:val="22"/>
          <w:szCs w:val="22"/>
          <w:lang w:val="es-ES_tradnl"/>
        </w:rPr>
        <w:t>un máximo de seis veces</w:t>
      </w:r>
      <w:r>
        <w:rPr>
          <w:rFonts w:ascii="Arial" w:hAnsi="Arial" w:cs="Arial"/>
          <w:iCs/>
          <w:sz w:val="22"/>
          <w:szCs w:val="22"/>
          <w:lang w:val="es-ES_tradnl"/>
        </w:rPr>
        <w:t xml:space="preserve">. En caso de agotar las </w:t>
      </w:r>
      <w:r>
        <w:rPr>
          <w:rFonts w:ascii="Arial" w:hAnsi="Arial" w:cs="Arial"/>
          <w:iCs/>
          <w:sz w:val="22"/>
          <w:szCs w:val="22"/>
          <w:lang w:val="es-ES_tradnl"/>
        </w:rPr>
        <w:lastRenderedPageBreak/>
        <w:t>convocatorias, se les podrá ampliar el número de convocatorias de los módulos pendientes, atendiendo a sus características propias y siempre que esto favorezca la finalización del ciclo formativo correspondiente.</w:t>
      </w:r>
    </w:p>
    <w:p w:rsidR="005A5F31" w:rsidRDefault="005A5F31">
      <w:pPr>
        <w:widowControl w:val="0"/>
        <w:tabs>
          <w:tab w:val="left" w:pos="1701"/>
          <w:tab w:val="left" w:pos="2240"/>
          <w:tab w:val="left" w:pos="2800"/>
          <w:tab w:val="left" w:pos="3360"/>
          <w:tab w:val="left" w:pos="3920"/>
          <w:tab w:val="left" w:pos="4480"/>
          <w:tab w:val="left" w:pos="5040"/>
          <w:tab w:val="left" w:pos="5600"/>
          <w:tab w:val="left" w:pos="6160"/>
          <w:tab w:val="left" w:pos="6720"/>
        </w:tabs>
        <w:spacing w:after="0"/>
        <w:ind w:left="1276" w:right="141" w:hanging="207"/>
        <w:jc w:val="both"/>
        <w:rPr>
          <w:rFonts w:ascii="Arial" w:hAnsi="Arial" w:cs="Arial"/>
          <w:iCs/>
          <w:sz w:val="22"/>
          <w:szCs w:val="22"/>
          <w:lang w:val="es-ES_tradnl"/>
        </w:rPr>
      </w:pPr>
    </w:p>
    <w:p w:rsidR="005A5F31" w:rsidRDefault="008E6FAA">
      <w:pPr>
        <w:pStyle w:val="Prrafodelista"/>
        <w:widowControl w:val="0"/>
        <w:numPr>
          <w:ilvl w:val="0"/>
          <w:numId w:val="13"/>
        </w:numPr>
        <w:tabs>
          <w:tab w:val="left" w:pos="1701"/>
          <w:tab w:val="left" w:pos="2240"/>
          <w:tab w:val="left" w:pos="2800"/>
          <w:tab w:val="left" w:pos="3360"/>
          <w:tab w:val="left" w:pos="3920"/>
          <w:tab w:val="left" w:pos="4480"/>
          <w:tab w:val="left" w:pos="5040"/>
          <w:tab w:val="left" w:pos="5600"/>
          <w:tab w:val="left" w:pos="6160"/>
          <w:tab w:val="left" w:pos="6720"/>
        </w:tabs>
        <w:spacing w:after="0"/>
        <w:ind w:left="1276" w:right="141" w:hanging="207"/>
        <w:jc w:val="both"/>
        <w:rPr>
          <w:rFonts w:ascii="Arial" w:hAnsi="Arial" w:cs="Arial"/>
          <w:iCs/>
          <w:sz w:val="22"/>
          <w:szCs w:val="22"/>
          <w:lang w:val="es-ES_tradnl"/>
        </w:rPr>
      </w:pPr>
      <w:r>
        <w:rPr>
          <w:rFonts w:ascii="Arial" w:hAnsi="Arial" w:cs="Arial"/>
          <w:bCs/>
          <w:iCs/>
          <w:sz w:val="22"/>
          <w:szCs w:val="22"/>
          <w:lang w:val="es-ES_tradnl"/>
        </w:rPr>
        <w:t xml:space="preserve">Alumnado con </w:t>
      </w:r>
      <w:r>
        <w:rPr>
          <w:rFonts w:ascii="Arial" w:hAnsi="Arial" w:cs="Arial"/>
          <w:b/>
          <w:bCs/>
          <w:iCs/>
          <w:sz w:val="22"/>
          <w:szCs w:val="22"/>
          <w:lang w:val="es-ES_tradnl"/>
        </w:rPr>
        <w:t>alta capacidad intelectual</w:t>
      </w:r>
      <w:r>
        <w:rPr>
          <w:rFonts w:ascii="Arial" w:hAnsi="Arial" w:cs="Arial"/>
          <w:bCs/>
          <w:iCs/>
          <w:sz w:val="22"/>
          <w:szCs w:val="22"/>
          <w:lang w:val="es-ES_tradnl"/>
        </w:rPr>
        <w:t xml:space="preserve">. </w:t>
      </w:r>
      <w:r>
        <w:rPr>
          <w:rFonts w:ascii="Arial" w:hAnsi="Arial" w:cs="Arial"/>
          <w:iCs/>
          <w:sz w:val="22"/>
          <w:szCs w:val="22"/>
          <w:lang w:val="es-ES_tradnl"/>
        </w:rPr>
        <w:t xml:space="preserve">Las actividades de estimulación y ampliación son un recurso para este tipo de alumnado, así como la variación y su grado en diferentes niveles de dificultad. </w:t>
      </w:r>
    </w:p>
    <w:p w:rsidR="005A5F31" w:rsidRDefault="005A5F31">
      <w:pPr>
        <w:widowControl w:val="0"/>
        <w:tabs>
          <w:tab w:val="left" w:pos="1701"/>
          <w:tab w:val="left" w:pos="2240"/>
          <w:tab w:val="left" w:pos="2800"/>
          <w:tab w:val="left" w:pos="3360"/>
          <w:tab w:val="left" w:pos="3920"/>
          <w:tab w:val="left" w:pos="4480"/>
          <w:tab w:val="left" w:pos="5040"/>
          <w:tab w:val="left" w:pos="5600"/>
          <w:tab w:val="left" w:pos="6160"/>
          <w:tab w:val="left" w:pos="6720"/>
        </w:tabs>
        <w:spacing w:after="0"/>
        <w:ind w:left="1276" w:right="141" w:hanging="207"/>
        <w:jc w:val="both"/>
        <w:rPr>
          <w:rFonts w:ascii="Arial" w:hAnsi="Arial" w:cs="Arial"/>
          <w:iCs/>
          <w:sz w:val="22"/>
          <w:szCs w:val="22"/>
          <w:lang w:val="es-ES_tradnl"/>
        </w:rPr>
      </w:pPr>
    </w:p>
    <w:p w:rsidR="005A5F31" w:rsidRDefault="008E6FAA">
      <w:pPr>
        <w:pStyle w:val="Prrafodelista"/>
        <w:widowControl w:val="0"/>
        <w:numPr>
          <w:ilvl w:val="0"/>
          <w:numId w:val="13"/>
        </w:numPr>
        <w:tabs>
          <w:tab w:val="left" w:pos="1701"/>
          <w:tab w:val="left" w:pos="2240"/>
          <w:tab w:val="left" w:pos="2800"/>
          <w:tab w:val="left" w:pos="3360"/>
          <w:tab w:val="left" w:pos="3920"/>
          <w:tab w:val="left" w:pos="4480"/>
          <w:tab w:val="left" w:pos="5040"/>
          <w:tab w:val="left" w:pos="5600"/>
          <w:tab w:val="left" w:pos="6160"/>
          <w:tab w:val="left" w:pos="6720"/>
        </w:tabs>
        <w:spacing w:after="0"/>
        <w:ind w:left="1276" w:right="141" w:hanging="207"/>
        <w:jc w:val="both"/>
        <w:rPr>
          <w:rFonts w:ascii="Arial" w:hAnsi="Arial" w:cs="Arial"/>
          <w:iCs/>
          <w:sz w:val="22"/>
          <w:szCs w:val="22"/>
          <w:lang w:val="es-ES_tradnl"/>
        </w:rPr>
      </w:pPr>
      <w:r>
        <w:rPr>
          <w:rFonts w:ascii="Arial" w:hAnsi="Arial" w:cs="Arial"/>
          <w:bCs/>
          <w:iCs/>
          <w:sz w:val="22"/>
          <w:szCs w:val="22"/>
          <w:lang w:val="es-ES_tradnl"/>
        </w:rPr>
        <w:t xml:space="preserve">Alumnado con necesidades educativas especiales asociadas a </w:t>
      </w:r>
      <w:r>
        <w:rPr>
          <w:rFonts w:ascii="Arial" w:hAnsi="Arial" w:cs="Arial"/>
          <w:b/>
          <w:bCs/>
          <w:iCs/>
          <w:sz w:val="22"/>
          <w:szCs w:val="22"/>
          <w:lang w:val="es-ES_tradnl"/>
        </w:rPr>
        <w:t>condiciones sociales desfavorecidas</w:t>
      </w:r>
      <w:r>
        <w:rPr>
          <w:rFonts w:ascii="Arial" w:hAnsi="Arial" w:cs="Arial"/>
          <w:iCs/>
          <w:sz w:val="22"/>
          <w:szCs w:val="22"/>
          <w:lang w:val="es-ES_tradnl"/>
        </w:rPr>
        <w:t xml:space="preserve"> (con informe familiar o de servicios sociales). Ante este tipo de alumnado, lo más idóneo es comenzar con un plan de acogida, después para trabajar sus necesidades, serán necesarias actividades que fomenten la autoestima, las relaciones sociales, la cooperación, etc. </w:t>
      </w:r>
    </w:p>
    <w:p w:rsidR="005A5F31" w:rsidRDefault="005A5F31">
      <w:pPr>
        <w:widowControl w:val="0"/>
        <w:tabs>
          <w:tab w:val="left" w:pos="1701"/>
          <w:tab w:val="left" w:pos="2240"/>
          <w:tab w:val="left" w:pos="2800"/>
          <w:tab w:val="left" w:pos="3360"/>
          <w:tab w:val="left" w:pos="3920"/>
          <w:tab w:val="left" w:pos="4480"/>
          <w:tab w:val="left" w:pos="5040"/>
          <w:tab w:val="left" w:pos="5600"/>
          <w:tab w:val="left" w:pos="6160"/>
          <w:tab w:val="left" w:pos="6720"/>
        </w:tabs>
        <w:spacing w:after="0"/>
        <w:ind w:left="1276" w:right="141" w:hanging="207"/>
        <w:jc w:val="both"/>
        <w:rPr>
          <w:rFonts w:ascii="Arial" w:hAnsi="Arial" w:cs="Arial"/>
          <w:iCs/>
          <w:sz w:val="22"/>
          <w:szCs w:val="22"/>
          <w:lang w:val="es-ES_tradnl"/>
        </w:rPr>
      </w:pPr>
    </w:p>
    <w:p w:rsidR="005A5F31" w:rsidRDefault="008E6FAA">
      <w:pPr>
        <w:pStyle w:val="Prrafodelista"/>
        <w:widowControl w:val="0"/>
        <w:numPr>
          <w:ilvl w:val="0"/>
          <w:numId w:val="13"/>
        </w:numPr>
        <w:tabs>
          <w:tab w:val="left" w:pos="1701"/>
          <w:tab w:val="left" w:pos="2240"/>
          <w:tab w:val="left" w:pos="2800"/>
          <w:tab w:val="left" w:pos="3360"/>
          <w:tab w:val="left" w:pos="3920"/>
          <w:tab w:val="left" w:pos="4480"/>
          <w:tab w:val="left" w:pos="5040"/>
          <w:tab w:val="left" w:pos="5600"/>
          <w:tab w:val="left" w:pos="6160"/>
          <w:tab w:val="left" w:pos="6720"/>
        </w:tabs>
        <w:spacing w:after="0"/>
        <w:ind w:left="1276" w:right="141" w:hanging="207"/>
        <w:jc w:val="both"/>
        <w:rPr>
          <w:rFonts w:ascii="Arial" w:hAnsi="Arial" w:cs="Arial"/>
          <w:iCs/>
          <w:sz w:val="22"/>
          <w:szCs w:val="22"/>
          <w:lang w:val="es-ES_tradnl"/>
        </w:rPr>
      </w:pPr>
      <w:r>
        <w:rPr>
          <w:rFonts w:ascii="Arial" w:hAnsi="Arial" w:cs="Arial"/>
          <w:iCs/>
          <w:sz w:val="22"/>
          <w:szCs w:val="22"/>
          <w:lang w:val="es-ES_tradnl"/>
        </w:rPr>
        <w:t xml:space="preserve">Alumnado </w:t>
      </w:r>
      <w:r>
        <w:rPr>
          <w:rFonts w:ascii="Arial" w:hAnsi="Arial" w:cs="Arial"/>
          <w:b/>
          <w:iCs/>
          <w:sz w:val="22"/>
          <w:szCs w:val="22"/>
          <w:lang w:val="es-ES_tradnl"/>
        </w:rPr>
        <w:t>extranjero</w:t>
      </w:r>
      <w:r>
        <w:rPr>
          <w:rFonts w:ascii="Arial" w:hAnsi="Arial" w:cs="Arial"/>
          <w:iCs/>
          <w:sz w:val="22"/>
          <w:szCs w:val="22"/>
          <w:lang w:val="es-ES_tradnl"/>
        </w:rPr>
        <w:t>. Se actuará sobre dos aspectos inicialmente:</w:t>
      </w:r>
    </w:p>
    <w:p w:rsidR="005A5F31" w:rsidRDefault="005A5F31">
      <w:pPr>
        <w:widowControl w:val="0"/>
        <w:tabs>
          <w:tab w:val="left" w:pos="1276"/>
          <w:tab w:val="left" w:pos="1680"/>
          <w:tab w:val="left" w:pos="2240"/>
          <w:tab w:val="left" w:pos="2800"/>
          <w:tab w:val="left" w:pos="3360"/>
          <w:tab w:val="left" w:pos="3920"/>
          <w:tab w:val="left" w:pos="4480"/>
          <w:tab w:val="left" w:pos="5040"/>
          <w:tab w:val="left" w:pos="5600"/>
          <w:tab w:val="left" w:pos="6160"/>
          <w:tab w:val="left" w:pos="6720"/>
        </w:tabs>
        <w:spacing w:after="0"/>
        <w:ind w:left="709" w:right="141"/>
        <w:jc w:val="both"/>
        <w:rPr>
          <w:rFonts w:ascii="Arial" w:hAnsi="Arial" w:cs="Arial"/>
          <w:iCs/>
          <w:sz w:val="10"/>
          <w:szCs w:val="22"/>
          <w:lang w:val="es-ES_tradnl"/>
        </w:rPr>
      </w:pPr>
    </w:p>
    <w:p w:rsidR="005A5F31" w:rsidRDefault="008E6FAA">
      <w:pPr>
        <w:pStyle w:val="Prrafodelista"/>
        <w:widowControl w:val="0"/>
        <w:numPr>
          <w:ilvl w:val="0"/>
          <w:numId w:val="12"/>
        </w:numPr>
        <w:tabs>
          <w:tab w:val="left" w:pos="1276"/>
          <w:tab w:val="left" w:pos="1843"/>
          <w:tab w:val="left" w:pos="2240"/>
          <w:tab w:val="left" w:pos="2800"/>
          <w:tab w:val="left" w:pos="3360"/>
          <w:tab w:val="left" w:pos="3920"/>
          <w:tab w:val="left" w:pos="4480"/>
          <w:tab w:val="left" w:pos="5040"/>
          <w:tab w:val="left" w:pos="5600"/>
          <w:tab w:val="left" w:pos="6160"/>
          <w:tab w:val="left" w:pos="6720"/>
        </w:tabs>
        <w:spacing w:after="0"/>
        <w:ind w:left="1560" w:right="141" w:hanging="295"/>
        <w:jc w:val="both"/>
        <w:rPr>
          <w:rFonts w:ascii="Arial" w:hAnsi="Arial" w:cs="Arial"/>
          <w:iCs/>
          <w:sz w:val="22"/>
          <w:szCs w:val="22"/>
          <w:lang w:val="es-ES_tradnl"/>
        </w:rPr>
      </w:pPr>
      <w:r>
        <w:rPr>
          <w:rFonts w:ascii="Arial" w:hAnsi="Arial" w:cs="Arial"/>
          <w:iCs/>
          <w:sz w:val="22"/>
          <w:szCs w:val="22"/>
          <w:lang w:val="es-ES_tradnl"/>
        </w:rPr>
        <w:t>la socialización e integración del alumnado en el grupo</w:t>
      </w:r>
    </w:p>
    <w:p w:rsidR="005A5F31" w:rsidRDefault="008E6FAA">
      <w:pPr>
        <w:pStyle w:val="Prrafodelista"/>
        <w:widowControl w:val="0"/>
        <w:numPr>
          <w:ilvl w:val="0"/>
          <w:numId w:val="12"/>
        </w:numPr>
        <w:tabs>
          <w:tab w:val="left" w:pos="1276"/>
          <w:tab w:val="left" w:pos="1843"/>
          <w:tab w:val="left" w:pos="2240"/>
          <w:tab w:val="left" w:pos="2800"/>
          <w:tab w:val="left" w:pos="3360"/>
          <w:tab w:val="left" w:pos="3920"/>
          <w:tab w:val="left" w:pos="4480"/>
          <w:tab w:val="left" w:pos="5040"/>
          <w:tab w:val="left" w:pos="5600"/>
          <w:tab w:val="left" w:pos="6160"/>
          <w:tab w:val="left" w:pos="6720"/>
        </w:tabs>
        <w:spacing w:after="0"/>
        <w:ind w:left="1560" w:right="141" w:hanging="295"/>
        <w:jc w:val="both"/>
        <w:rPr>
          <w:rFonts w:ascii="Arial" w:hAnsi="Arial" w:cs="Arial"/>
          <w:iCs/>
          <w:sz w:val="22"/>
          <w:szCs w:val="22"/>
          <w:lang w:val="es-ES_tradnl"/>
        </w:rPr>
      </w:pPr>
      <w:r>
        <w:rPr>
          <w:rFonts w:ascii="Arial" w:hAnsi="Arial" w:cs="Arial"/>
          <w:iCs/>
          <w:sz w:val="22"/>
          <w:szCs w:val="22"/>
          <w:lang w:val="es-ES_tradnl"/>
        </w:rPr>
        <w:t>el conocimiento y desarrollo del lenguaje, refuerzo por programa de compensatoria.</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sz w:val="22"/>
          <w:szCs w:val="22"/>
          <w:lang w:val="es-ES_tradnl"/>
        </w:rPr>
      </w:pPr>
    </w:p>
    <w:p w:rsidR="00A05E50" w:rsidRDefault="00A05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5A5F31" w:rsidRPr="00202107"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Estrategias para la educación en valores, convivencia e igualdad.</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A modo de introcucción decir que, aun considerando que han habido avances en los últimos años en la igualdad entre hombres y mujeres, se puede afirmar que sigue habiendo en general un predominio masculino en el ámbito deportivo y que la igualdad dista mucho de ser efectiva (en la consideración y reconocimiento del deporte femenino, en el acceso en la función arbitral, en la representatividad de las mujeres en cargos deportivos, etc.). Además los estereotipos de género están muy arraigados en la práctica y en el día a día.</w:t>
      </w: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ab/>
      </w: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En nuestros ciclos existe una marcada predominancia masculina por lo que es fácil ver el efecto de la socialización diferencial de género existiendo, además, un patrón de masculinidad tradicional. Sería conveniente revisar los patrones de masculinidad y feminidad imperantes que se identifican con unos marcados estereotipos sexistas y sociales de lo masculino y lo femenino.</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 xml:space="preserve">En la práctica, </w:t>
      </w:r>
      <w:r>
        <w:rPr>
          <w:rFonts w:ascii="Arial" w:hAnsi="Arial" w:cs="Arial"/>
          <w:b/>
          <w:iCs/>
          <w:sz w:val="22"/>
          <w:szCs w:val="22"/>
          <w:lang w:val="es-ES_tradnl"/>
        </w:rPr>
        <w:t>se procurará elaborar material didáctico para garantizar que se imparten contenidos teniendo en cuenta la perspectiva de género</w:t>
      </w:r>
      <w:r>
        <w:rPr>
          <w:rFonts w:ascii="Arial" w:hAnsi="Arial" w:cs="Arial"/>
          <w:iCs/>
          <w:sz w:val="22"/>
          <w:szCs w:val="22"/>
          <w:lang w:val="es-ES_tradnl"/>
        </w:rPr>
        <w:t>. También se puede contemplar la posibilidad de realizar talleres de sensibilización y /o formación relacionados con la igualdad y para reconocer la importancia de la utilización de un lenguaje inclusivo. Para ello habría que revisar los documentos para comprobar que se utiliza un lenguaje que promueva el principio de igualdad y coeducación.</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lastRenderedPageBreak/>
        <w:t>Para el alumnado, instarles a mirar con espíritu crítico las imágenes de los materiales y contenidos didácticos. Las alumnas deberían tener sus propios referentes. Otra propuesta sería la de fomentar espacios democráticos e inclusivos cuidando que haya equidad en las acciones o actividades.</w:t>
      </w: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ab/>
      </w: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Se pueden proponer discusiones, debates, talleres… para cuestionar los estereotipos, valores que transmiten los medios de comunicación, la publicidad... analizar el impacto de los roles y estereotipos que se transmiten. Debatir los aspectos en los que hay que avanzar para lograr la igualdad real.</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Añadir que es básico reflejar la diversidad y la igualdad en trabajos y funciones, cartelería e imágenes colgadas en pasillos y aulas, así como los materiales didácticos de elaboración propia y seleccionar el material didáctico priorizando criterios de coeducación, donde haya paridad de presencia de hombres y mujeres reconociendo la contribución de las mujeres no solo en lo deportivo sino también en el desarrollo social y cultural.</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202107" w:rsidRDefault="00202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202107" w:rsidRDefault="002021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A05E50" w:rsidRDefault="00A05E5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5A5F31" w:rsidRPr="00202107"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Coordinación con otros módulos del título.</w:t>
      </w:r>
    </w:p>
    <w:p w:rsidR="005A5F31" w:rsidRDefault="005A5F31">
      <w:pPr>
        <w:spacing w:after="0"/>
        <w:ind w:left="567" w:right="141" w:firstLine="708"/>
        <w:jc w:val="both"/>
        <w:rPr>
          <w:rFonts w:ascii="Arial" w:hAnsi="Arial" w:cs="Arial"/>
          <w:iCs/>
          <w:sz w:val="22"/>
          <w:szCs w:val="22"/>
          <w:lang w:val="es-ES_tradnl"/>
        </w:rPr>
      </w:pPr>
    </w:p>
    <w:p w:rsidR="005A5F31" w:rsidRDefault="008E6FAA">
      <w:pPr>
        <w:tabs>
          <w:tab w:val="left" w:pos="851"/>
        </w:tabs>
        <w:spacing w:after="0"/>
        <w:ind w:left="567" w:right="141"/>
        <w:jc w:val="both"/>
        <w:rPr>
          <w:rFonts w:ascii="Arial" w:hAnsi="Arial" w:cs="Arial"/>
          <w:iCs/>
          <w:sz w:val="22"/>
          <w:szCs w:val="22"/>
          <w:lang w:val="es-ES_tradnl"/>
        </w:rPr>
      </w:pPr>
      <w:r>
        <w:rPr>
          <w:rFonts w:ascii="Arial" w:hAnsi="Arial" w:cs="Arial"/>
          <w:iCs/>
          <w:sz w:val="22"/>
          <w:szCs w:val="22"/>
          <w:lang w:val="es-ES_tradnl"/>
        </w:rPr>
        <w:t>Damos mucha importancia a este apartado y de hecho hemos desarrollado grupos de trabajo para fomentar la coordinación entre los módulos. Las reuniones se centraron en coordinar objetivos, contenidos, estrategias de metodología, criterios de evaluación general, criterios de calificación y actividades complementarias y extraescolares.</w:t>
      </w:r>
    </w:p>
    <w:p w:rsidR="005A5F31" w:rsidRDefault="005A5F31">
      <w:pPr>
        <w:tabs>
          <w:tab w:val="left" w:pos="851"/>
        </w:tabs>
        <w:spacing w:after="0"/>
        <w:ind w:left="567" w:right="141"/>
        <w:jc w:val="both"/>
        <w:rPr>
          <w:rFonts w:ascii="Arial" w:hAnsi="Arial" w:cs="Arial"/>
          <w:iCs/>
          <w:sz w:val="22"/>
          <w:szCs w:val="22"/>
          <w:lang w:val="es-ES_tradnl"/>
        </w:rPr>
      </w:pPr>
    </w:p>
    <w:p w:rsidR="005A5F31" w:rsidRDefault="008E6FAA" w:rsidP="00BD5B9F">
      <w:pPr>
        <w:tabs>
          <w:tab w:val="left" w:pos="851"/>
          <w:tab w:val="left" w:pos="6039"/>
        </w:tabs>
        <w:spacing w:after="0"/>
        <w:ind w:left="567" w:right="141"/>
        <w:jc w:val="both"/>
        <w:rPr>
          <w:rFonts w:ascii="Arial" w:hAnsi="Arial" w:cs="Arial"/>
          <w:iCs/>
          <w:sz w:val="22"/>
          <w:szCs w:val="22"/>
          <w:lang w:val="es-ES_tradnl"/>
        </w:rPr>
      </w:pPr>
      <w:r>
        <w:rPr>
          <w:rFonts w:ascii="Arial" w:hAnsi="Arial" w:cs="Arial"/>
          <w:iCs/>
          <w:sz w:val="22"/>
          <w:szCs w:val="22"/>
          <w:lang w:val="es-ES_tradnl"/>
        </w:rPr>
        <w:t>La siguiente tabla refleja los módulos relacionados:</w:t>
      </w:r>
      <w:r w:rsidR="00BD5B9F">
        <w:rPr>
          <w:rFonts w:ascii="Arial" w:hAnsi="Arial" w:cs="Arial"/>
          <w:iCs/>
          <w:sz w:val="22"/>
          <w:szCs w:val="22"/>
          <w:lang w:val="es-ES_tradnl"/>
        </w:rPr>
        <w:tab/>
      </w:r>
    </w:p>
    <w:p w:rsidR="00BD5B9F" w:rsidRDefault="00BD5B9F" w:rsidP="00BD5B9F">
      <w:pPr>
        <w:tabs>
          <w:tab w:val="left" w:pos="851"/>
          <w:tab w:val="left" w:pos="6039"/>
        </w:tabs>
        <w:spacing w:after="0"/>
        <w:ind w:left="567" w:right="141"/>
        <w:jc w:val="both"/>
        <w:rPr>
          <w:rFonts w:ascii="Arial" w:hAnsi="Arial" w:cs="Arial"/>
          <w:iCs/>
          <w:sz w:val="22"/>
          <w:szCs w:val="22"/>
          <w:lang w:val="es-ES_tradnl"/>
        </w:rPr>
      </w:pPr>
    </w:p>
    <w:p w:rsidR="00BD5B9F" w:rsidRDefault="00BD5B9F" w:rsidP="00BD5B9F">
      <w:pPr>
        <w:tabs>
          <w:tab w:val="left" w:pos="851"/>
          <w:tab w:val="left" w:pos="6039"/>
        </w:tabs>
        <w:spacing w:after="0"/>
        <w:ind w:left="567" w:right="141"/>
        <w:jc w:val="both"/>
        <w:rPr>
          <w:rFonts w:ascii="Arial" w:hAnsi="Arial" w:cs="Arial"/>
          <w:iCs/>
          <w:sz w:val="22"/>
          <w:szCs w:val="22"/>
          <w:lang w:val="es-ES_tradnl"/>
        </w:rPr>
      </w:pPr>
    </w:p>
    <w:p w:rsidR="00BD5B9F" w:rsidRDefault="00BD5B9F" w:rsidP="00BD5B9F">
      <w:pPr>
        <w:tabs>
          <w:tab w:val="left" w:pos="851"/>
          <w:tab w:val="left" w:pos="6039"/>
        </w:tabs>
        <w:spacing w:after="0"/>
        <w:ind w:left="567" w:right="141"/>
        <w:jc w:val="both"/>
        <w:rPr>
          <w:rFonts w:ascii="Arial" w:hAnsi="Arial" w:cs="Arial"/>
          <w:iCs/>
          <w:sz w:val="22"/>
          <w:szCs w:val="22"/>
          <w:lang w:val="es-ES_tradnl"/>
        </w:rPr>
      </w:pPr>
    </w:p>
    <w:p w:rsidR="00BD5B9F" w:rsidRDefault="00BD5B9F" w:rsidP="00BD5B9F">
      <w:pPr>
        <w:tabs>
          <w:tab w:val="left" w:pos="851"/>
          <w:tab w:val="left" w:pos="6039"/>
        </w:tabs>
        <w:spacing w:after="0"/>
        <w:ind w:left="567" w:right="141"/>
        <w:jc w:val="both"/>
        <w:rPr>
          <w:rFonts w:ascii="Arial" w:hAnsi="Arial" w:cs="Arial"/>
          <w:iCs/>
          <w:sz w:val="22"/>
          <w:szCs w:val="22"/>
          <w:lang w:val="es-ES_tradnl"/>
        </w:rPr>
      </w:pPr>
    </w:p>
    <w:p w:rsidR="00BD5B9F" w:rsidRDefault="00BD5B9F" w:rsidP="00BD5B9F">
      <w:pPr>
        <w:tabs>
          <w:tab w:val="left" w:pos="851"/>
          <w:tab w:val="left" w:pos="6039"/>
        </w:tabs>
        <w:spacing w:after="0"/>
        <w:ind w:left="567" w:right="141"/>
        <w:jc w:val="both"/>
        <w:rPr>
          <w:rFonts w:ascii="Arial" w:hAnsi="Arial" w:cs="Arial"/>
          <w:iCs/>
          <w:sz w:val="22"/>
          <w:szCs w:val="22"/>
          <w:lang w:val="es-ES_tradnl"/>
        </w:rPr>
      </w:pPr>
    </w:p>
    <w:p w:rsidR="00BD5B9F" w:rsidRDefault="00BD5B9F" w:rsidP="00BD5B9F">
      <w:pPr>
        <w:tabs>
          <w:tab w:val="left" w:pos="851"/>
          <w:tab w:val="left" w:pos="6039"/>
        </w:tabs>
        <w:spacing w:after="0"/>
        <w:ind w:left="567" w:right="141"/>
        <w:jc w:val="both"/>
        <w:rPr>
          <w:rFonts w:ascii="Arial" w:hAnsi="Arial" w:cs="Arial"/>
          <w:iCs/>
          <w:sz w:val="22"/>
          <w:szCs w:val="22"/>
          <w:lang w:val="es-ES_tradnl"/>
        </w:rPr>
      </w:pPr>
    </w:p>
    <w:p w:rsidR="00BD5B9F" w:rsidRDefault="00BD5B9F" w:rsidP="00BD5B9F">
      <w:pPr>
        <w:tabs>
          <w:tab w:val="left" w:pos="851"/>
          <w:tab w:val="left" w:pos="6039"/>
        </w:tabs>
        <w:spacing w:after="0"/>
        <w:ind w:left="567" w:right="141"/>
        <w:jc w:val="both"/>
        <w:rPr>
          <w:rFonts w:ascii="Arial" w:hAnsi="Arial" w:cs="Arial"/>
          <w:iCs/>
          <w:sz w:val="22"/>
          <w:szCs w:val="22"/>
          <w:lang w:val="es-ES_tradnl"/>
        </w:rPr>
      </w:pPr>
    </w:p>
    <w:p w:rsidR="00BD5B9F" w:rsidRDefault="00BD5B9F" w:rsidP="00BD5B9F">
      <w:pPr>
        <w:tabs>
          <w:tab w:val="left" w:pos="851"/>
          <w:tab w:val="left" w:pos="6039"/>
        </w:tabs>
        <w:spacing w:after="0"/>
        <w:ind w:left="567" w:right="141"/>
        <w:jc w:val="both"/>
        <w:rPr>
          <w:rFonts w:ascii="Arial" w:hAnsi="Arial" w:cs="Arial"/>
          <w:iCs/>
          <w:sz w:val="22"/>
          <w:szCs w:val="22"/>
          <w:lang w:val="es-ES_tradnl"/>
        </w:rPr>
      </w:pPr>
    </w:p>
    <w:p w:rsidR="00BD5B9F" w:rsidRDefault="00BD5B9F" w:rsidP="00BD5B9F">
      <w:pPr>
        <w:tabs>
          <w:tab w:val="left" w:pos="851"/>
          <w:tab w:val="left" w:pos="6039"/>
        </w:tabs>
        <w:spacing w:after="0"/>
        <w:ind w:left="567" w:right="141"/>
        <w:jc w:val="both"/>
        <w:rPr>
          <w:rFonts w:ascii="Arial" w:hAnsi="Arial" w:cs="Arial"/>
          <w:iCs/>
          <w:sz w:val="22"/>
          <w:szCs w:val="22"/>
          <w:lang w:val="es-ES_tradnl"/>
        </w:rPr>
      </w:pPr>
    </w:p>
    <w:p w:rsidR="00BD5B9F" w:rsidRDefault="00BD5B9F" w:rsidP="00BD5B9F">
      <w:pPr>
        <w:tabs>
          <w:tab w:val="left" w:pos="851"/>
          <w:tab w:val="left" w:pos="6039"/>
        </w:tabs>
        <w:spacing w:after="0"/>
        <w:ind w:left="567" w:right="141"/>
        <w:jc w:val="both"/>
        <w:rPr>
          <w:rFonts w:ascii="Arial" w:hAnsi="Arial" w:cs="Arial"/>
          <w:b/>
          <w:iCs/>
          <w:color w:val="632423" w:themeColor="accent2" w:themeShade="80"/>
          <w:sz w:val="22"/>
          <w:szCs w:val="22"/>
          <w:lang w:val="es-ES_tradnl"/>
        </w:rPr>
      </w:pP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p>
    <w:tbl>
      <w:tblPr>
        <w:tblW w:w="10632" w:type="dxa"/>
        <w:tblInd w:w="1696" w:type="dxa"/>
        <w:tblLayout w:type="fixed"/>
        <w:tblLook w:val="0000" w:firstRow="0" w:lastRow="0" w:firstColumn="0" w:lastColumn="0" w:noHBand="0" w:noVBand="0"/>
      </w:tblPr>
      <w:tblGrid>
        <w:gridCol w:w="5813"/>
        <w:gridCol w:w="4819"/>
      </w:tblGrid>
      <w:tr w:rsidR="005A5F31">
        <w:trPr>
          <w:trHeight w:val="411"/>
        </w:trPr>
        <w:tc>
          <w:tcPr>
            <w:tcW w:w="581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5A5F31" w:rsidRDefault="008E6FAA">
            <w:pPr>
              <w:widowControl w:val="0"/>
              <w:suppressAutoHyphens w:val="0"/>
              <w:spacing w:after="0"/>
              <w:ind w:left="567" w:right="141"/>
              <w:rPr>
                <w:rFonts w:ascii="Arial" w:eastAsia="Calibri" w:hAnsi="Arial" w:cs="Arial"/>
                <w:b/>
                <w:sz w:val="22"/>
                <w:szCs w:val="22"/>
                <w:lang w:val="es-ES_tradnl"/>
              </w:rPr>
            </w:pPr>
            <w:r>
              <w:rPr>
                <w:rFonts w:ascii="Arial" w:eastAsia="Calibri" w:hAnsi="Arial" w:cs="Arial"/>
                <w:b/>
                <w:sz w:val="22"/>
                <w:szCs w:val="22"/>
                <w:lang w:val="es-ES_tradnl"/>
              </w:rPr>
              <w:t>MÓDULOS 1º TSEASE</w:t>
            </w:r>
          </w:p>
        </w:tc>
        <w:tc>
          <w:tcPr>
            <w:tcW w:w="4819"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5A5F31" w:rsidRDefault="008E6FAA">
            <w:pPr>
              <w:widowControl w:val="0"/>
              <w:suppressAutoHyphens w:val="0"/>
              <w:spacing w:after="0"/>
              <w:ind w:left="567" w:right="141"/>
              <w:rPr>
                <w:rFonts w:ascii="Arial" w:eastAsia="Times New Roman" w:hAnsi="Arial" w:cs="Arial"/>
                <w:color w:val="00000A"/>
                <w:sz w:val="22"/>
                <w:szCs w:val="22"/>
                <w:lang w:val="es-ES" w:eastAsia="zh-CN"/>
              </w:rPr>
            </w:pPr>
            <w:r>
              <w:rPr>
                <w:rFonts w:ascii="Arial" w:eastAsia="Calibri" w:hAnsi="Arial" w:cs="Arial"/>
                <w:b/>
                <w:sz w:val="22"/>
                <w:szCs w:val="22"/>
                <w:lang w:val="es-ES_tradnl"/>
              </w:rPr>
              <w:t>MÓDULOS 2º TSEASE</w:t>
            </w:r>
          </w:p>
        </w:tc>
      </w:tr>
      <w:tr w:rsidR="005A5F31">
        <w:trPr>
          <w:trHeight w:val="1937"/>
        </w:trPr>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F31" w:rsidRDefault="008E6FAA">
            <w:pPr>
              <w:widowControl w:val="0"/>
              <w:numPr>
                <w:ilvl w:val="0"/>
                <w:numId w:val="6"/>
              </w:numPr>
              <w:suppressAutoHyphens w:val="0"/>
              <w:spacing w:after="60"/>
              <w:ind w:left="567" w:right="142" w:hanging="266"/>
              <w:rPr>
                <w:rFonts w:ascii="Arial" w:eastAsia="Calibri" w:hAnsi="Arial" w:cs="Arial"/>
                <w:sz w:val="22"/>
                <w:szCs w:val="22"/>
                <w:lang w:val="es-ES_tradnl"/>
              </w:rPr>
            </w:pPr>
            <w:r>
              <w:rPr>
                <w:noProof/>
                <w:lang w:val="es-ES" w:eastAsia="es-ES"/>
              </w:rPr>
              <mc:AlternateContent>
                <mc:Choice Requires="wps">
                  <w:drawing>
                    <wp:anchor distT="25400" distB="65405" distL="45085" distR="45720" simplePos="0" relativeHeight="32" behindDoc="0" locked="0" layoutInCell="0" allowOverlap="1">
                      <wp:simplePos x="0" y="0"/>
                      <wp:positionH relativeFrom="column">
                        <wp:posOffset>3212465</wp:posOffset>
                      </wp:positionH>
                      <wp:positionV relativeFrom="paragraph">
                        <wp:posOffset>47625</wp:posOffset>
                      </wp:positionV>
                      <wp:extent cx="158750" cy="563245"/>
                      <wp:effectExtent l="45085" t="25400" r="45720" b="65405"/>
                      <wp:wrapNone/>
                      <wp:docPr id="3" name="Flecha arriba y abajo 12"/>
                      <wp:cNvGraphicFramePr/>
                      <a:graphic xmlns:a="http://schemas.openxmlformats.org/drawingml/2006/main">
                        <a:graphicData uri="http://schemas.microsoft.com/office/word/2010/wordprocessingShape">
                          <wps:wsp>
                            <wps:cNvSpPr/>
                            <wps:spPr>
                              <a:xfrm>
                                <a:off x="0" y="0"/>
                                <a:ext cx="158760" cy="563400"/>
                              </a:xfrm>
                              <a:prstGeom prst="upDownArrow">
                                <a:avLst>
                                  <a:gd name="adj1" fmla="val 50000"/>
                                  <a:gd name="adj2" fmla="val 50000"/>
                                </a:avLst>
                              </a:prstGeom>
                              <a:solidFill>
                                <a:srgbClr val="FFC000"/>
                              </a:solidFill>
                              <a:ln>
                                <a:solidFill>
                                  <a:srgbClr val="F59240"/>
                                </a:solidFill>
                                <a:round/>
                              </a:ln>
                              <a:effectLst>
                                <a:outerShdw blurRad="39960" dist="20160" dir="5400000" rotWithShape="0">
                                  <a:srgbClr val="000000">
                                    <a:alpha val="38000"/>
                                  </a:srgbClr>
                                </a:outerShdw>
                              </a:effectLst>
                            </wps:spPr>
                            <wps:style>
                              <a:lnRef idx="1">
                                <a:schemeClr val="accent6"/>
                              </a:lnRef>
                              <a:fillRef idx="2">
                                <a:schemeClr val="accent6"/>
                              </a:fillRef>
                              <a:effectRef idx="1">
                                <a:schemeClr val="accent6"/>
                              </a:effectRef>
                              <a:fontRef idx="minor"/>
                            </wps:style>
                            <wps:bodyPr/>
                          </wps:wsp>
                        </a:graphicData>
                      </a:graphic>
                    </wp:anchor>
                  </w:drawing>
                </mc:Choice>
                <mc:Fallback>
                  <w:pict>
                    <v:shapetype id="_x0000_t70" coordsize="21600,21600" o:spt="70" adj="10800,10800" path="m0@2l10800,l21600@2l@6@2l@6@3l21600@3l10800,21600l0@3l@5@3l@5@2xe">
                      <v:stroke joinstyle="miter"/>
                      <v:formulas>
                        <v:f eqn="val 10800"/>
                        <v:f eqn="val #1"/>
                        <v:f eqn="val #0"/>
                        <v:f eqn="sum height 0 @2"/>
                        <v:f eqn="prod 1 @1 2"/>
                        <v:f eqn="sum 10800 0 @4"/>
                        <v:f eqn="sum 10800 @4 0"/>
                        <v:f eqn="prod @5 @2 10800"/>
                        <v:f eqn="sum @2 0 @7"/>
                        <v:f eqn="sum @3 @7 0"/>
                      </v:formulas>
                      <v:path gradientshapeok="t" o:connecttype="rect" textboxrect="@5,@8,@6,@9"/>
                      <v:handles>
                        <v:h position="@5,@3"/>
                        <v:h position="0,@2"/>
                      </v:handles>
                    </v:shapetype>
                    <v:shape id="shape_0" ID="Flecha arriba y abajo 12" path="l-2147483632,0l-2147483620,-2147483636l-2147483629,-2147483636l-2147483629,-2147483635l-2147483620,-2147483635l-2147483632,-2147483621l0,-2147483635l-2147483631,-2147483635l-2147483631,-2147483636xe" fillcolor="#ffc000" stroked="t" o:allowincell="f" style="position:absolute;margin-left:252.95pt;margin-top:3.75pt;width:12.45pt;height:44.3pt;mso-wrap-style:none;v-text-anchor:middle" type="_x0000_t70">
                      <v:fill o:detectmouseclick="t" type="solid" color2="#003fff"/>
                      <v:stroke color="#f59240" weight="9360" joinstyle="round" endcap="flat"/>
                      <v:shadow on="t" obscured="f" color="black"/>
                      <w10:wrap type="none"/>
                    </v:shape>
                  </w:pict>
                </mc:Fallback>
              </mc:AlternateContent>
            </w:r>
            <w:r>
              <w:rPr>
                <w:rFonts w:ascii="Arial" w:eastAsia="Calibri" w:hAnsi="Arial" w:cs="Arial"/>
                <w:sz w:val="22"/>
                <w:szCs w:val="22"/>
                <w:lang w:val="es-ES_tradnl"/>
              </w:rPr>
              <w:t>METODOLOGÍA</w:t>
            </w:r>
          </w:p>
          <w:p w:rsidR="005A5F31" w:rsidRDefault="008E6FAA">
            <w:pPr>
              <w:widowControl w:val="0"/>
              <w:numPr>
                <w:ilvl w:val="0"/>
                <w:numId w:val="6"/>
              </w:numPr>
              <w:suppressAutoHyphens w:val="0"/>
              <w:spacing w:after="60"/>
              <w:ind w:left="567" w:right="142" w:hanging="266"/>
              <w:rPr>
                <w:rFonts w:ascii="Arial" w:eastAsia="Calibri" w:hAnsi="Arial" w:cs="Arial"/>
                <w:sz w:val="22"/>
                <w:szCs w:val="22"/>
                <w:lang w:val="es-ES_tradnl"/>
              </w:rPr>
            </w:pPr>
            <w:r>
              <w:rPr>
                <w:rFonts w:ascii="Arial" w:eastAsia="Calibri" w:hAnsi="Arial" w:cs="Arial"/>
                <w:sz w:val="22"/>
                <w:szCs w:val="22"/>
                <w:lang w:val="es-ES_tradnl"/>
              </w:rPr>
              <w:t>DINÁMICA de Grupos</w:t>
            </w:r>
          </w:p>
          <w:p w:rsidR="005A5F31" w:rsidRDefault="008E6FAA">
            <w:pPr>
              <w:widowControl w:val="0"/>
              <w:numPr>
                <w:ilvl w:val="0"/>
                <w:numId w:val="6"/>
              </w:numPr>
              <w:suppressAutoHyphens w:val="0"/>
              <w:spacing w:after="60"/>
              <w:ind w:left="567" w:right="142" w:hanging="266"/>
              <w:rPr>
                <w:rFonts w:ascii="Arial" w:eastAsia="Calibri" w:hAnsi="Arial" w:cs="Arial"/>
                <w:sz w:val="22"/>
                <w:szCs w:val="22"/>
                <w:lang w:val="es-ES_tradnl"/>
              </w:rPr>
            </w:pPr>
            <w:r>
              <w:rPr>
                <w:rFonts w:ascii="Arial" w:eastAsia="Calibri" w:hAnsi="Arial" w:cs="Arial"/>
                <w:sz w:val="22"/>
                <w:szCs w:val="22"/>
                <w:lang w:val="es-ES_tradnl"/>
              </w:rPr>
              <w:t>JUEGOS y Recreación</w:t>
            </w:r>
          </w:p>
          <w:p w:rsidR="005A5F31" w:rsidRDefault="008E6FAA">
            <w:pPr>
              <w:widowControl w:val="0"/>
              <w:numPr>
                <w:ilvl w:val="0"/>
                <w:numId w:val="6"/>
              </w:numPr>
              <w:suppressAutoHyphens w:val="0"/>
              <w:spacing w:after="60"/>
              <w:ind w:left="567" w:right="142" w:hanging="266"/>
              <w:rPr>
                <w:rFonts w:ascii="Arial" w:eastAsia="Calibri" w:hAnsi="Arial" w:cs="Arial"/>
                <w:sz w:val="22"/>
                <w:szCs w:val="22"/>
                <w:lang w:val="es-ES_tradnl"/>
              </w:rPr>
            </w:pPr>
            <w:r>
              <w:rPr>
                <w:rFonts w:ascii="Arial" w:eastAsia="Calibri" w:hAnsi="Arial" w:cs="Arial"/>
                <w:sz w:val="22"/>
                <w:szCs w:val="22"/>
                <w:lang w:val="es-ES_tradnl"/>
              </w:rPr>
              <w:t>AFD INDIVIDUALES (natación y atletismo)</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F31" w:rsidRDefault="005A5F31">
            <w:pPr>
              <w:widowControl w:val="0"/>
              <w:suppressAutoHyphens w:val="0"/>
              <w:snapToGrid w:val="0"/>
              <w:spacing w:after="0"/>
              <w:ind w:left="567" w:right="141"/>
              <w:rPr>
                <w:rFonts w:ascii="Arial" w:eastAsia="Calibri" w:hAnsi="Arial" w:cs="Arial"/>
                <w:sz w:val="22"/>
                <w:szCs w:val="22"/>
                <w:lang w:val="es-ES_tradnl"/>
              </w:rPr>
            </w:pPr>
          </w:p>
        </w:tc>
      </w:tr>
      <w:tr w:rsidR="005A5F31">
        <w:trPr>
          <w:trHeight w:val="1476"/>
        </w:trPr>
        <w:tc>
          <w:tcPr>
            <w:tcW w:w="58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5A5F31" w:rsidRDefault="008E6FAA">
            <w:pPr>
              <w:widowControl w:val="0"/>
              <w:numPr>
                <w:ilvl w:val="0"/>
                <w:numId w:val="6"/>
              </w:numPr>
              <w:suppressAutoHyphens w:val="0"/>
              <w:spacing w:after="60"/>
              <w:ind w:left="567" w:right="142" w:hanging="266"/>
              <w:rPr>
                <w:rFonts w:ascii="Arial" w:eastAsia="Times New Roman" w:hAnsi="Arial" w:cs="Arial"/>
                <w:color w:val="00000A"/>
                <w:sz w:val="22"/>
                <w:szCs w:val="22"/>
                <w:lang w:val="es-ES" w:eastAsia="zh-CN"/>
              </w:rPr>
            </w:pPr>
            <w:r>
              <w:rPr>
                <w:noProof/>
                <w:lang w:val="es-ES" w:eastAsia="es-ES"/>
              </w:rPr>
              <mc:AlternateContent>
                <mc:Choice Requires="wps">
                  <w:drawing>
                    <wp:anchor distT="22225" distB="68580" distL="45720" distR="45085" simplePos="0" relativeHeight="35" behindDoc="0" locked="0" layoutInCell="0" allowOverlap="1">
                      <wp:simplePos x="0" y="0"/>
                      <wp:positionH relativeFrom="column">
                        <wp:posOffset>3208020</wp:posOffset>
                      </wp:positionH>
                      <wp:positionV relativeFrom="paragraph">
                        <wp:posOffset>98425</wp:posOffset>
                      </wp:positionV>
                      <wp:extent cx="817245" cy="148590"/>
                      <wp:effectExtent l="45720" t="22225" r="45085" b="68580"/>
                      <wp:wrapNone/>
                      <wp:docPr id="4" name="Flecha izquierda y derecha 16"/>
                      <wp:cNvGraphicFramePr/>
                      <a:graphic xmlns:a="http://schemas.openxmlformats.org/drawingml/2006/main">
                        <a:graphicData uri="http://schemas.microsoft.com/office/word/2010/wordprocessingShape">
                          <wps:wsp>
                            <wps:cNvSpPr/>
                            <wps:spPr>
                              <a:xfrm>
                                <a:off x="0" y="0"/>
                                <a:ext cx="817200" cy="148680"/>
                              </a:xfrm>
                              <a:prstGeom prst="leftRightArrow">
                                <a:avLst>
                                  <a:gd name="adj1" fmla="val 50000"/>
                                  <a:gd name="adj2" fmla="val 50000"/>
                                </a:avLst>
                              </a:prstGeom>
                              <a:ln>
                                <a:solidFill>
                                  <a:srgbClr val="4A7EBB"/>
                                </a:solidFill>
                                <a:round/>
                              </a:ln>
                              <a:effectLst>
                                <a:outerShdw blurRad="39960" dist="23040" dir="5400000" rotWithShape="0">
                                  <a:srgbClr val="000000">
                                    <a:alpha val="35000"/>
                                  </a:srgbClr>
                                </a:outerShdw>
                              </a:effectLst>
                            </wps:spPr>
                            <wps:style>
                              <a:lnRef idx="1">
                                <a:schemeClr val="accent1"/>
                              </a:lnRef>
                              <a:fillRef idx="3">
                                <a:schemeClr val="accent1"/>
                              </a:fillRef>
                              <a:effectRef idx="2">
                                <a:schemeClr val="accent1"/>
                              </a:effectRef>
                              <a:fontRef idx="minor"/>
                            </wps:style>
                            <wps:bodyPr/>
                          </wps:wsp>
                        </a:graphicData>
                      </a:graphic>
                    </wp:anchor>
                  </w:drawing>
                </mc:Choice>
                <mc:Fallback>
                  <w:pict>
                    <v:shapetype id="_x0000_t69" coordsize="21600,21600" o:spt="69" adj="10800,10800" path="m,10800l@2,l@2@5l@3@5l@3,l21600,10800l@3,21600l@3@6l@2@6l@2,21600xe">
                      <v:stroke joinstyle="miter"/>
                      <v:formulas>
                        <v:f eqn="val 10800"/>
                        <v:f eqn="val #1"/>
                        <v:f eqn="val #0"/>
                        <v:f eqn="sum width 0 @2"/>
                        <v:f eqn="prod 1 @1 2"/>
                        <v:f eqn="sum 10800 0 @4"/>
                        <v:f eqn="sum 10800 @4 0"/>
                        <v:f eqn="prod @5 @2 10800"/>
                        <v:f eqn="sum @2 0 @7"/>
                        <v:f eqn="sum @3 @7 0"/>
                      </v:formulas>
                      <v:path gradientshapeok="t" o:connecttype="rect" textboxrect="@8,@5,@9,@6"/>
                      <v:handles>
                        <v:h position="@3,@5"/>
                        <v:h position="@2,0"/>
                      </v:handles>
                    </v:shapetype>
                    <v:shape id="shape_0" ID="Flecha izquierda y derecha 16" path="l-2147483636,0l-2147483636,-2147483631l-2147483635,-2147483631l-2147483635,0l-2147483622,-2147483632l-2147483635,-2147483621l-2147483635,-2147483629l-2147483636,-2147483629l-2147483636,-2147483621xe" fillcolor="#3e7fcc" stroked="t" o:allowincell="f" style="position:absolute;margin-left:252.6pt;margin-top:7.75pt;width:64.3pt;height:11.65pt;mso-wrap-style:none;v-text-anchor:middle" type="_x0000_t69">
                      <v:fill o:detectmouseclick="t" color2="#a4c1ff"/>
                      <v:stroke color="#4a7ebb" weight="9360" joinstyle="round" endcap="flat"/>
                      <v:shadow on="t" obscured="f" color="black"/>
                      <w10:wrap type="none"/>
                    </v:shape>
                  </w:pict>
                </mc:Fallback>
              </mc:AlternateContent>
            </w:r>
            <w:r>
              <w:rPr>
                <w:rFonts w:ascii="Arial" w:eastAsia="Calibri" w:hAnsi="Arial" w:cs="Arial"/>
                <w:sz w:val="22"/>
                <w:szCs w:val="22"/>
                <w:lang w:val="es-ES_tradnl"/>
              </w:rPr>
              <w:t>METODOLOGÍA</w:t>
            </w:r>
          </w:p>
          <w:p w:rsidR="005A5F31" w:rsidRDefault="008E6FAA">
            <w:pPr>
              <w:widowControl w:val="0"/>
              <w:numPr>
                <w:ilvl w:val="0"/>
                <w:numId w:val="6"/>
              </w:numPr>
              <w:suppressAutoHyphens w:val="0"/>
              <w:spacing w:after="60"/>
              <w:ind w:left="567" w:right="142" w:hanging="266"/>
              <w:rPr>
                <w:rFonts w:ascii="Arial" w:eastAsia="Times New Roman" w:hAnsi="Arial" w:cs="Arial"/>
                <w:color w:val="00000A"/>
                <w:sz w:val="22"/>
                <w:szCs w:val="22"/>
                <w:lang w:val="es-ES" w:eastAsia="zh-CN"/>
              </w:rPr>
            </w:pPr>
            <w:r>
              <w:rPr>
                <w:rFonts w:ascii="Arial" w:eastAsia="Calibri" w:hAnsi="Arial" w:cs="Arial"/>
                <w:sz w:val="22"/>
                <w:szCs w:val="22"/>
                <w:lang w:val="es-ES_tradnl"/>
              </w:rPr>
              <w:t>Juegos y RECREACIÓN</w:t>
            </w:r>
          </w:p>
        </w:tc>
        <w:tc>
          <w:tcPr>
            <w:tcW w:w="481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5A5F31" w:rsidRDefault="008E6FAA">
            <w:pPr>
              <w:widowControl w:val="0"/>
              <w:numPr>
                <w:ilvl w:val="0"/>
                <w:numId w:val="6"/>
              </w:numPr>
              <w:tabs>
                <w:tab w:val="clear" w:pos="720"/>
                <w:tab w:val="left" w:pos="3578"/>
              </w:tabs>
              <w:suppressAutoHyphens w:val="0"/>
              <w:spacing w:after="60"/>
              <w:ind w:left="1452" w:right="142" w:hanging="266"/>
              <w:rPr>
                <w:rFonts w:ascii="Arial" w:eastAsia="Calibri" w:hAnsi="Arial" w:cs="Arial"/>
                <w:sz w:val="22"/>
                <w:szCs w:val="22"/>
                <w:lang w:val="es-ES_tradnl"/>
              </w:rPr>
            </w:pPr>
            <w:r>
              <w:rPr>
                <w:rFonts w:ascii="Arial" w:eastAsia="Calibri" w:hAnsi="Arial" w:cs="Arial"/>
                <w:sz w:val="22"/>
                <w:szCs w:val="22"/>
                <w:lang w:val="es-ES_tradnl"/>
              </w:rPr>
              <w:t>AFD con IMPLEMENTOS</w:t>
            </w:r>
          </w:p>
          <w:p w:rsidR="005A5F31" w:rsidRDefault="008E6FAA">
            <w:pPr>
              <w:widowControl w:val="0"/>
              <w:numPr>
                <w:ilvl w:val="0"/>
                <w:numId w:val="6"/>
              </w:numPr>
              <w:tabs>
                <w:tab w:val="clear" w:pos="720"/>
                <w:tab w:val="left" w:pos="3578"/>
              </w:tabs>
              <w:suppressAutoHyphens w:val="0"/>
              <w:spacing w:after="60"/>
              <w:ind w:left="1452" w:right="142" w:hanging="266"/>
              <w:rPr>
                <w:rFonts w:ascii="Arial" w:eastAsia="Calibri" w:hAnsi="Arial" w:cs="Arial"/>
                <w:sz w:val="22"/>
                <w:szCs w:val="22"/>
                <w:lang w:val="es-ES_tradnl"/>
              </w:rPr>
            </w:pPr>
            <w:r>
              <w:rPr>
                <w:rFonts w:ascii="Arial" w:eastAsia="Calibri" w:hAnsi="Arial" w:cs="Arial"/>
                <w:sz w:val="22"/>
                <w:szCs w:val="22"/>
                <w:lang w:val="es-ES_tradnl"/>
              </w:rPr>
              <w:t>AFD de EQUIPO (todos)</w:t>
            </w:r>
          </w:p>
          <w:p w:rsidR="005A5F31" w:rsidRDefault="008E6FAA">
            <w:pPr>
              <w:widowControl w:val="0"/>
              <w:numPr>
                <w:ilvl w:val="0"/>
                <w:numId w:val="6"/>
              </w:numPr>
              <w:tabs>
                <w:tab w:val="clear" w:pos="720"/>
                <w:tab w:val="left" w:pos="3578"/>
              </w:tabs>
              <w:suppressAutoHyphens w:val="0"/>
              <w:spacing w:after="60"/>
              <w:ind w:left="1452" w:right="142" w:hanging="266"/>
              <w:rPr>
                <w:rFonts w:ascii="Arial" w:eastAsia="Times New Roman" w:hAnsi="Arial" w:cs="Arial"/>
                <w:color w:val="00000A"/>
                <w:sz w:val="22"/>
                <w:szCs w:val="22"/>
                <w:lang w:val="es-ES" w:eastAsia="zh-CN"/>
              </w:rPr>
            </w:pPr>
            <w:r>
              <w:rPr>
                <w:rFonts w:ascii="Arial" w:eastAsia="Calibri" w:hAnsi="Arial" w:cs="Arial"/>
                <w:sz w:val="22"/>
                <w:szCs w:val="22"/>
                <w:lang w:val="es-ES_tradnl"/>
              </w:rPr>
              <w:t>AFD de INCLUSIÓN SOCIAL</w:t>
            </w:r>
          </w:p>
        </w:tc>
      </w:tr>
      <w:tr w:rsidR="005A5F31">
        <w:trPr>
          <w:trHeight w:val="1408"/>
        </w:trPr>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F31" w:rsidRDefault="008E6FAA">
            <w:pPr>
              <w:widowControl w:val="0"/>
              <w:numPr>
                <w:ilvl w:val="0"/>
                <w:numId w:val="6"/>
              </w:numPr>
              <w:suppressAutoHyphens w:val="0"/>
              <w:spacing w:after="60"/>
              <w:ind w:left="567" w:right="142" w:hanging="266"/>
              <w:rPr>
                <w:rFonts w:ascii="Arial" w:eastAsia="Calibri" w:hAnsi="Arial" w:cs="Arial"/>
                <w:sz w:val="22"/>
                <w:szCs w:val="22"/>
                <w:lang w:val="es-ES_tradnl"/>
              </w:rPr>
            </w:pPr>
            <w:r>
              <w:rPr>
                <w:noProof/>
                <w:lang w:val="es-ES" w:eastAsia="es-ES"/>
              </w:rPr>
              <mc:AlternateContent>
                <mc:Choice Requires="wps">
                  <w:drawing>
                    <wp:anchor distT="24765" distB="66040" distL="45085" distR="45720" simplePos="0" relativeHeight="33" behindDoc="0" locked="0" layoutInCell="0" allowOverlap="1" wp14:anchorId="746EB703">
                      <wp:simplePos x="0" y="0"/>
                      <wp:positionH relativeFrom="column">
                        <wp:posOffset>2538095</wp:posOffset>
                      </wp:positionH>
                      <wp:positionV relativeFrom="paragraph">
                        <wp:posOffset>3810</wp:posOffset>
                      </wp:positionV>
                      <wp:extent cx="137160" cy="467360"/>
                      <wp:effectExtent l="45085" t="24765" r="45720" b="66040"/>
                      <wp:wrapNone/>
                      <wp:docPr id="5" name="Flecha arriba y abajo 14"/>
                      <wp:cNvGraphicFramePr/>
                      <a:graphic xmlns:a="http://schemas.openxmlformats.org/drawingml/2006/main">
                        <a:graphicData uri="http://schemas.microsoft.com/office/word/2010/wordprocessingShape">
                          <wps:wsp>
                            <wps:cNvSpPr/>
                            <wps:spPr>
                              <a:xfrm>
                                <a:off x="0" y="0"/>
                                <a:ext cx="137160" cy="467280"/>
                              </a:xfrm>
                              <a:prstGeom prst="upDownArrow">
                                <a:avLst>
                                  <a:gd name="adj1" fmla="val 50000"/>
                                  <a:gd name="adj2" fmla="val 50000"/>
                                </a:avLst>
                              </a:prstGeom>
                              <a:solidFill>
                                <a:srgbClr val="FFC000"/>
                              </a:solidFill>
                              <a:ln>
                                <a:solidFill>
                                  <a:srgbClr val="F59240"/>
                                </a:solidFill>
                                <a:round/>
                              </a:ln>
                              <a:effectLst>
                                <a:outerShdw blurRad="39960" dist="20160" dir="5400000" rotWithShape="0">
                                  <a:srgbClr val="000000">
                                    <a:alpha val="38000"/>
                                  </a:srgbClr>
                                </a:outerShdw>
                              </a:effectLst>
                            </wps:spPr>
                            <wps:style>
                              <a:lnRef idx="1">
                                <a:schemeClr val="accent6"/>
                              </a:lnRef>
                              <a:fillRef idx="2">
                                <a:schemeClr val="accent6"/>
                              </a:fillRef>
                              <a:effectRef idx="1">
                                <a:schemeClr val="accent6"/>
                              </a:effectRef>
                              <a:fontRef idx="minor"/>
                            </wps:style>
                            <wps:bodyPr/>
                          </wps:wsp>
                        </a:graphicData>
                      </a:graphic>
                    </wp:anchor>
                  </w:drawing>
                </mc:Choice>
                <mc:Fallback>
                  <w:pict>
                    <v:shape id="shape_0" ID="Flecha arriba y abajo 14" path="l-2147483632,0l-2147483620,-2147483636l-2147483629,-2147483636l-2147483629,-2147483635l-2147483620,-2147483635l-2147483632,-2147483621l0,-2147483635l-2147483631,-2147483635l-2147483631,-2147483636xe" fillcolor="#ffc000" stroked="t" o:allowincell="f" style="position:absolute;margin-left:199.85pt;margin-top:0.3pt;width:10.75pt;height:36.75pt;mso-wrap-style:none;v-text-anchor:middle" wp14:anchorId="746EB703" type="_x0000_t70">
                      <v:fill o:detectmouseclick="t" type="solid" color2="#003fff"/>
                      <v:stroke color="#f59240" weight="9360" joinstyle="round" endcap="flat"/>
                      <v:shadow on="t" obscured="f" color="black"/>
                      <w10:wrap type="none"/>
                    </v:shape>
                  </w:pict>
                </mc:Fallback>
              </mc:AlternateContent>
            </w:r>
            <w:r>
              <w:rPr>
                <w:rFonts w:ascii="Arial" w:eastAsia="Calibri" w:hAnsi="Arial" w:cs="Arial"/>
                <w:sz w:val="22"/>
                <w:szCs w:val="22"/>
                <w:lang w:val="es-ES_tradnl"/>
              </w:rPr>
              <w:t>AFD INDIVIDUALES natación</w:t>
            </w:r>
          </w:p>
          <w:p w:rsidR="005A5F31" w:rsidRDefault="008E6FAA">
            <w:pPr>
              <w:widowControl w:val="0"/>
              <w:numPr>
                <w:ilvl w:val="0"/>
                <w:numId w:val="6"/>
              </w:numPr>
              <w:suppressAutoHyphens w:val="0"/>
              <w:spacing w:after="60"/>
              <w:ind w:left="567" w:right="142" w:hanging="266"/>
              <w:rPr>
                <w:rFonts w:ascii="Arial" w:eastAsia="Calibri" w:hAnsi="Arial" w:cs="Arial"/>
                <w:sz w:val="22"/>
                <w:szCs w:val="22"/>
                <w:lang w:val="es-ES_tradnl"/>
              </w:rPr>
            </w:pPr>
            <w:r>
              <w:rPr>
                <w:rFonts w:ascii="Arial" w:eastAsia="Calibri" w:hAnsi="Arial" w:cs="Arial"/>
                <w:sz w:val="22"/>
                <w:szCs w:val="22"/>
                <w:lang w:val="es-ES_tradnl"/>
              </w:rPr>
              <w:t>AFD INDIVIDUALES socorrismo</w:t>
            </w:r>
          </w:p>
          <w:p w:rsidR="005A5F31" w:rsidRDefault="008E6FAA">
            <w:pPr>
              <w:widowControl w:val="0"/>
              <w:numPr>
                <w:ilvl w:val="0"/>
                <w:numId w:val="6"/>
              </w:numPr>
              <w:suppressAutoHyphens w:val="0"/>
              <w:spacing w:after="60"/>
              <w:ind w:left="567" w:right="142" w:hanging="266"/>
              <w:rPr>
                <w:rFonts w:ascii="Arial" w:eastAsia="Calibri" w:hAnsi="Arial" w:cs="Arial"/>
                <w:sz w:val="22"/>
                <w:szCs w:val="22"/>
                <w:lang w:val="es-ES_tradnl"/>
              </w:rPr>
            </w:pPr>
            <w:r>
              <w:rPr>
                <w:rFonts w:ascii="Arial" w:eastAsia="Calibri" w:hAnsi="Arial" w:cs="Arial"/>
                <w:sz w:val="22"/>
                <w:szCs w:val="22"/>
                <w:lang w:val="es-ES_tradnl"/>
              </w:rPr>
              <w:t>VCF</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F31" w:rsidRDefault="005A5F31">
            <w:pPr>
              <w:widowControl w:val="0"/>
              <w:suppressAutoHyphens w:val="0"/>
              <w:snapToGrid w:val="0"/>
              <w:spacing w:after="0"/>
              <w:ind w:left="567" w:right="141"/>
              <w:rPr>
                <w:rFonts w:ascii="Arial" w:eastAsia="Calibri" w:hAnsi="Arial" w:cs="Arial"/>
                <w:sz w:val="22"/>
                <w:szCs w:val="22"/>
                <w:lang w:val="es-ES_tradnl"/>
              </w:rPr>
            </w:pPr>
          </w:p>
        </w:tc>
      </w:tr>
      <w:tr w:rsidR="005A5F31">
        <w:trPr>
          <w:trHeight w:val="857"/>
        </w:trPr>
        <w:tc>
          <w:tcPr>
            <w:tcW w:w="5812"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5A5F31" w:rsidRDefault="008E6FAA">
            <w:pPr>
              <w:widowControl w:val="0"/>
              <w:numPr>
                <w:ilvl w:val="0"/>
                <w:numId w:val="6"/>
              </w:numPr>
              <w:suppressAutoHyphens w:val="0"/>
              <w:spacing w:after="0"/>
              <w:ind w:left="567" w:right="141" w:hanging="266"/>
              <w:rPr>
                <w:rFonts w:ascii="Arial" w:eastAsia="Calibri" w:hAnsi="Arial" w:cs="Arial"/>
                <w:sz w:val="22"/>
                <w:szCs w:val="22"/>
                <w:lang w:val="es-ES_tradnl"/>
              </w:rPr>
            </w:pPr>
            <w:r>
              <w:rPr>
                <w:noProof/>
                <w:lang w:val="es-ES" w:eastAsia="es-ES"/>
              </w:rPr>
              <mc:AlternateContent>
                <mc:Choice Requires="wps">
                  <w:drawing>
                    <wp:anchor distT="22860" distB="67945" distL="45720" distR="45085" simplePos="0" relativeHeight="36" behindDoc="0" locked="0" layoutInCell="0" allowOverlap="1" wp14:anchorId="63BE814A">
                      <wp:simplePos x="0" y="0"/>
                      <wp:positionH relativeFrom="column">
                        <wp:posOffset>3208020</wp:posOffset>
                      </wp:positionH>
                      <wp:positionV relativeFrom="paragraph">
                        <wp:posOffset>69850</wp:posOffset>
                      </wp:positionV>
                      <wp:extent cx="838835" cy="137795"/>
                      <wp:effectExtent l="45720" t="22860" r="45085" b="67945"/>
                      <wp:wrapNone/>
                      <wp:docPr id="6" name="Flecha izquierda y derecha 17"/>
                      <wp:cNvGraphicFramePr/>
                      <a:graphic xmlns:a="http://schemas.openxmlformats.org/drawingml/2006/main">
                        <a:graphicData uri="http://schemas.microsoft.com/office/word/2010/wordprocessingShape">
                          <wps:wsp>
                            <wps:cNvSpPr/>
                            <wps:spPr>
                              <a:xfrm>
                                <a:off x="0" y="0"/>
                                <a:ext cx="838800" cy="137880"/>
                              </a:xfrm>
                              <a:prstGeom prst="leftRightArrow">
                                <a:avLst>
                                  <a:gd name="adj1" fmla="val 50000"/>
                                  <a:gd name="adj2" fmla="val 50000"/>
                                </a:avLst>
                              </a:prstGeom>
                              <a:gradFill rotWithShape="0">
                                <a:gsLst>
                                  <a:gs pos="0">
                                    <a:srgbClr val="3E7FCC"/>
                                  </a:gs>
                                  <a:gs pos="100000">
                                    <a:srgbClr val="A4C1FF"/>
                                  </a:gs>
                                </a:gsLst>
                                <a:lin ang="16200000"/>
                              </a:gradFill>
                              <a:ln w="9525">
                                <a:solidFill>
                                  <a:srgbClr val="4A7EBB"/>
                                </a:solidFill>
                                <a:round/>
                              </a:ln>
                              <a:effectLst>
                                <a:outerShdw blurRad="39960" dist="23040" dir="5400000" rotWithShape="0">
                                  <a:srgbClr val="000000">
                                    <a:alpha val="35000"/>
                                  </a:srgbClr>
                                </a:outerShdw>
                              </a:effectLst>
                            </wps:spPr>
                            <wps:style>
                              <a:lnRef idx="0">
                                <a:scrgbClr r="0" g="0" b="0"/>
                              </a:lnRef>
                              <a:fillRef idx="0">
                                <a:scrgbClr r="0" g="0" b="0"/>
                              </a:fillRef>
                              <a:effectRef idx="0">
                                <a:scrgbClr r="0" g="0" b="0"/>
                              </a:effectRef>
                              <a:fontRef idx="minor"/>
                            </wps:style>
                            <wps:bodyPr/>
                          </wps:wsp>
                        </a:graphicData>
                      </a:graphic>
                    </wp:anchor>
                  </w:drawing>
                </mc:Choice>
                <mc:Fallback>
                  <w:pict>
                    <v:shape id="shape_0" ID="Flecha izquierda y derecha 17" path="l-2147483636,0l-2147483636,-2147483631l-2147483635,-2147483631l-2147483635,0l-2147483622,-2147483632l-2147483635,-2147483621l-2147483635,-2147483629l-2147483636,-2147483629l-2147483636,-2147483621xe" fillcolor="#3e7fcc" stroked="t" o:allowincell="f" style="position:absolute;margin-left:252.6pt;margin-top:5.5pt;width:66pt;height:10.8pt;mso-wrap-style:none;v-text-anchor:middle" wp14:anchorId="63BE814A" type="_x0000_t69">
                      <v:fill o:detectmouseclick="t" color2="#a4c1ff"/>
                      <v:stroke color="#4a7ebb" weight="9360" joinstyle="round" endcap="flat"/>
                      <v:shadow on="t" obscured="f" color="black"/>
                      <w10:wrap type="none"/>
                    </v:shape>
                  </w:pict>
                </mc:Fallback>
              </mc:AlternateContent>
            </w:r>
            <w:r>
              <w:rPr>
                <w:rFonts w:ascii="Arial" w:eastAsia="Calibri" w:hAnsi="Arial" w:cs="Arial"/>
                <w:sz w:val="22"/>
                <w:szCs w:val="22"/>
                <w:lang w:val="es-ES_tradnl"/>
              </w:rPr>
              <w:t>Juegos y RECREACIÓN</w:t>
            </w:r>
          </w:p>
          <w:p w:rsidR="005A5F31" w:rsidRDefault="008E6FAA">
            <w:pPr>
              <w:widowControl w:val="0"/>
              <w:numPr>
                <w:ilvl w:val="0"/>
                <w:numId w:val="6"/>
              </w:numPr>
              <w:suppressAutoHyphens w:val="0"/>
              <w:spacing w:after="0"/>
              <w:ind w:left="567" w:right="141" w:hanging="266"/>
              <w:rPr>
                <w:rFonts w:ascii="Arial" w:eastAsia="Calibri" w:hAnsi="Arial" w:cs="Arial"/>
                <w:sz w:val="22"/>
                <w:szCs w:val="22"/>
                <w:lang w:val="es-ES_tradnl"/>
              </w:rPr>
            </w:pPr>
            <w:r>
              <w:rPr>
                <w:rFonts w:ascii="Arial" w:eastAsia="Calibri" w:hAnsi="Arial" w:cs="Arial"/>
                <w:sz w:val="22"/>
                <w:szCs w:val="22"/>
                <w:lang w:val="es-ES_tradnl"/>
              </w:rPr>
              <w:t>DINÁMICA de Grupos</w:t>
            </w:r>
          </w:p>
        </w:tc>
        <w:tc>
          <w:tcPr>
            <w:tcW w:w="4819" w:type="dxa"/>
            <w:tcBorders>
              <w:top w:val="single" w:sz="4" w:space="0" w:color="000000"/>
              <w:left w:val="single" w:sz="4" w:space="0" w:color="000000"/>
              <w:bottom w:val="single" w:sz="4" w:space="0" w:color="000000"/>
              <w:right w:val="single" w:sz="4" w:space="0" w:color="000000"/>
            </w:tcBorders>
            <w:shd w:val="clear" w:color="auto" w:fill="EEECE1"/>
            <w:vAlign w:val="center"/>
          </w:tcPr>
          <w:p w:rsidR="005A5F31" w:rsidRDefault="008E6FAA">
            <w:pPr>
              <w:widowControl w:val="0"/>
              <w:numPr>
                <w:ilvl w:val="0"/>
                <w:numId w:val="6"/>
              </w:numPr>
              <w:tabs>
                <w:tab w:val="clear" w:pos="720"/>
                <w:tab w:val="left" w:pos="2586"/>
              </w:tabs>
              <w:suppressAutoHyphens w:val="0"/>
              <w:spacing w:after="60"/>
              <w:ind w:left="1452" w:right="142" w:hanging="266"/>
              <w:rPr>
                <w:rFonts w:ascii="Arial" w:eastAsia="Calibri" w:hAnsi="Arial" w:cs="Arial"/>
                <w:sz w:val="22"/>
                <w:szCs w:val="22"/>
                <w:lang w:val="es-ES_tradnl"/>
              </w:rPr>
            </w:pPr>
            <w:r>
              <w:rPr>
                <w:rFonts w:ascii="Arial" w:eastAsia="Calibri" w:hAnsi="Arial" w:cs="Arial"/>
                <w:sz w:val="22"/>
                <w:szCs w:val="22"/>
                <w:lang w:val="es-ES_tradnl"/>
              </w:rPr>
              <w:t>OCIO y Tº LIBRE</w:t>
            </w:r>
          </w:p>
        </w:tc>
      </w:tr>
      <w:tr w:rsidR="005A5F31">
        <w:trPr>
          <w:trHeight w:val="1231"/>
        </w:trPr>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F31" w:rsidRDefault="005A5F31">
            <w:pPr>
              <w:widowControl w:val="0"/>
              <w:suppressAutoHyphens w:val="0"/>
              <w:spacing w:after="60"/>
              <w:ind w:left="567" w:right="142"/>
              <w:rPr>
                <w:rFonts w:ascii="Arial" w:eastAsia="Calibri" w:hAnsi="Arial" w:cs="Arial"/>
                <w:sz w:val="22"/>
                <w:szCs w:val="22"/>
                <w:lang w:val="es-ES_tradnl"/>
              </w:rPr>
            </w:pP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5F31" w:rsidRDefault="008E6FAA">
            <w:pPr>
              <w:widowControl w:val="0"/>
              <w:numPr>
                <w:ilvl w:val="0"/>
                <w:numId w:val="6"/>
              </w:numPr>
              <w:suppressAutoHyphens w:val="0"/>
              <w:spacing w:after="60"/>
              <w:ind w:left="567" w:right="142" w:hanging="266"/>
              <w:rPr>
                <w:rFonts w:ascii="Arial" w:eastAsia="Calibri" w:hAnsi="Arial" w:cs="Arial"/>
                <w:sz w:val="22"/>
                <w:szCs w:val="22"/>
                <w:lang w:val="es-ES_tradnl"/>
              </w:rPr>
            </w:pPr>
            <w:r>
              <w:rPr>
                <w:noProof/>
                <w:lang w:val="es-ES" w:eastAsia="es-ES"/>
              </w:rPr>
              <mc:AlternateContent>
                <mc:Choice Requires="wps">
                  <w:drawing>
                    <wp:anchor distT="25400" distB="65405" distL="45085" distR="45720" simplePos="0" relativeHeight="34" behindDoc="0" locked="0" layoutInCell="0" allowOverlap="1" wp14:anchorId="610D30ED">
                      <wp:simplePos x="0" y="0"/>
                      <wp:positionH relativeFrom="column">
                        <wp:posOffset>2515235</wp:posOffset>
                      </wp:positionH>
                      <wp:positionV relativeFrom="paragraph">
                        <wp:posOffset>27940</wp:posOffset>
                      </wp:positionV>
                      <wp:extent cx="158750" cy="563245"/>
                      <wp:effectExtent l="45085" t="25400" r="45720" b="65405"/>
                      <wp:wrapNone/>
                      <wp:docPr id="7" name="Flecha arriba y abajo 15"/>
                      <wp:cNvGraphicFramePr/>
                      <a:graphic xmlns:a="http://schemas.openxmlformats.org/drawingml/2006/main">
                        <a:graphicData uri="http://schemas.microsoft.com/office/word/2010/wordprocessingShape">
                          <wps:wsp>
                            <wps:cNvSpPr/>
                            <wps:spPr>
                              <a:xfrm>
                                <a:off x="0" y="0"/>
                                <a:ext cx="158760" cy="563400"/>
                              </a:xfrm>
                              <a:prstGeom prst="upDownArrow">
                                <a:avLst>
                                  <a:gd name="adj1" fmla="val 50000"/>
                                  <a:gd name="adj2" fmla="val 50000"/>
                                </a:avLst>
                              </a:prstGeom>
                              <a:solidFill>
                                <a:srgbClr val="FFC000"/>
                              </a:solidFill>
                              <a:ln>
                                <a:solidFill>
                                  <a:srgbClr val="F59240"/>
                                </a:solidFill>
                                <a:round/>
                              </a:ln>
                              <a:effectLst>
                                <a:outerShdw blurRad="39960" dist="20160" dir="5400000" rotWithShape="0">
                                  <a:srgbClr val="000000">
                                    <a:alpha val="38000"/>
                                  </a:srgbClr>
                                </a:outerShdw>
                              </a:effectLst>
                            </wps:spPr>
                            <wps:style>
                              <a:lnRef idx="1">
                                <a:schemeClr val="accent6"/>
                              </a:lnRef>
                              <a:fillRef idx="2">
                                <a:schemeClr val="accent6"/>
                              </a:fillRef>
                              <a:effectRef idx="1">
                                <a:schemeClr val="accent6"/>
                              </a:effectRef>
                              <a:fontRef idx="minor"/>
                            </wps:style>
                            <wps:bodyPr/>
                          </wps:wsp>
                        </a:graphicData>
                      </a:graphic>
                    </wp:anchor>
                  </w:drawing>
                </mc:Choice>
                <mc:Fallback>
                  <w:pict>
                    <v:shape id="shape_0" ID="Flecha arriba y abajo 15" path="l-2147483632,0l-2147483620,-2147483636l-2147483629,-2147483636l-2147483629,-2147483635l-2147483620,-2147483635l-2147483632,-2147483621l0,-2147483635l-2147483631,-2147483635l-2147483631,-2147483636xe" fillcolor="#ffc000" stroked="t" o:allowincell="f" style="position:absolute;margin-left:198.05pt;margin-top:2.2pt;width:12.45pt;height:44.3pt;mso-wrap-style:none;v-text-anchor:middle" wp14:anchorId="610D30ED" type="_x0000_t70">
                      <v:fill o:detectmouseclick="t" type="solid" color2="#003fff"/>
                      <v:stroke color="#f59240" weight="9360" joinstyle="round" endcap="flat"/>
                      <v:shadow on="t" obscured="f" color="black"/>
                      <w10:wrap type="none"/>
                    </v:shape>
                  </w:pict>
                </mc:Fallback>
              </mc:AlternateContent>
            </w:r>
            <w:r>
              <w:rPr>
                <w:rFonts w:ascii="Arial" w:eastAsia="Calibri" w:hAnsi="Arial" w:cs="Arial"/>
                <w:sz w:val="22"/>
                <w:szCs w:val="22"/>
                <w:lang w:val="es-ES_tradnl"/>
              </w:rPr>
              <w:t>PLANIFICACIÓN sociodeportiva.</w:t>
            </w:r>
          </w:p>
          <w:p w:rsidR="005A5F31" w:rsidRDefault="008E6FAA">
            <w:pPr>
              <w:widowControl w:val="0"/>
              <w:numPr>
                <w:ilvl w:val="0"/>
                <w:numId w:val="6"/>
              </w:numPr>
              <w:suppressAutoHyphens w:val="0"/>
              <w:spacing w:after="60"/>
              <w:ind w:left="567" w:right="142" w:hanging="266"/>
              <w:rPr>
                <w:rFonts w:ascii="Arial" w:eastAsia="Calibri" w:hAnsi="Arial" w:cs="Arial"/>
                <w:sz w:val="22"/>
                <w:szCs w:val="22"/>
                <w:lang w:val="es-ES_tradnl"/>
              </w:rPr>
            </w:pPr>
            <w:r>
              <w:rPr>
                <w:rFonts w:ascii="Arial" w:eastAsia="Calibri" w:hAnsi="Arial" w:cs="Arial"/>
                <w:sz w:val="22"/>
                <w:szCs w:val="22"/>
                <w:lang w:val="es-ES_tradnl"/>
              </w:rPr>
              <w:t>Módulo de PROYECTO</w:t>
            </w:r>
          </w:p>
          <w:p w:rsidR="005A5F31" w:rsidRDefault="008E6FAA">
            <w:pPr>
              <w:widowControl w:val="0"/>
              <w:numPr>
                <w:ilvl w:val="0"/>
                <w:numId w:val="6"/>
              </w:numPr>
              <w:suppressAutoHyphens w:val="0"/>
              <w:spacing w:after="60"/>
              <w:ind w:left="567" w:right="142" w:hanging="266"/>
              <w:rPr>
                <w:rFonts w:ascii="Arial" w:eastAsia="Calibri" w:hAnsi="Arial" w:cs="Arial"/>
                <w:sz w:val="22"/>
                <w:szCs w:val="22"/>
                <w:lang w:val="es-ES_tradnl"/>
              </w:rPr>
            </w:pPr>
            <w:r>
              <w:rPr>
                <w:rFonts w:ascii="Arial" w:eastAsia="Calibri" w:hAnsi="Arial" w:cs="Arial"/>
                <w:sz w:val="22"/>
                <w:szCs w:val="22"/>
                <w:lang w:val="es-ES_tradnl"/>
              </w:rPr>
              <w:t>Módulo de FCT</w:t>
            </w:r>
          </w:p>
        </w:tc>
      </w:tr>
    </w:tbl>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632423" w:themeColor="accent2" w:themeShade="80"/>
          <w:sz w:val="22"/>
          <w:szCs w:val="22"/>
          <w:lang w:val="es-ES_tradnl"/>
        </w:rPr>
      </w:pP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7C03D2" w:rsidRDefault="007C0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7C03D2" w:rsidRDefault="007C03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bookmarkStart w:id="0" w:name="_GoBack"/>
      <w:bookmarkEnd w:id="0"/>
    </w:p>
    <w:p w:rsidR="00BD5B9F" w:rsidRDefault="00BD5B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002060"/>
          <w:sz w:val="22"/>
          <w:szCs w:val="22"/>
          <w:u w:val="single"/>
          <w:lang w:val="es-ES_tradnl"/>
        </w:rPr>
      </w:pPr>
    </w:p>
    <w:p w:rsidR="005A5F31" w:rsidRPr="00202107"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Coordinación con otros Departamentos.</w:t>
      </w:r>
    </w:p>
    <w:p w:rsidR="005A5F31" w:rsidRDefault="005A5F31">
      <w:pPr>
        <w:tabs>
          <w:tab w:val="left" w:pos="851"/>
        </w:tabs>
        <w:spacing w:after="0"/>
        <w:ind w:left="567" w:right="141"/>
        <w:jc w:val="both"/>
        <w:rPr>
          <w:rFonts w:ascii="Arial" w:hAnsi="Arial" w:cs="Arial"/>
          <w:b/>
          <w:iCs/>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Tal y como figura en la Normativa, en los centros que imparten enseñanzas de formación profesional, enseñanzas deportivas o enseñanzas artísticas profesionales habrá una coordinación estrecha entre el departamento de orientación educativa y profesional y el departamento de formación y orientación laboral, con el objetivo de planificar adecuadamente las actuaciones de asesoramiento y orientación profesional y la transición al entorno sociolaboral.</w:t>
      </w:r>
    </w:p>
    <w:p w:rsidR="005A5F31" w:rsidRDefault="005A5F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p>
    <w:p w:rsidR="005A5F31"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iCs/>
          <w:sz w:val="22"/>
          <w:szCs w:val="22"/>
          <w:lang w:val="es-ES_tradnl"/>
        </w:rPr>
      </w:pPr>
      <w:r>
        <w:rPr>
          <w:rFonts w:ascii="Arial" w:hAnsi="Arial" w:cs="Arial"/>
          <w:iCs/>
          <w:sz w:val="22"/>
          <w:szCs w:val="22"/>
          <w:lang w:val="es-ES_tradnl"/>
        </w:rPr>
        <w:t xml:space="preserve">Al respecto, como se puede observar en la tabla anterior, mantendremos una constante relación y comunicación con los departamentos de </w:t>
      </w:r>
      <w:r>
        <w:rPr>
          <w:rFonts w:ascii="Arial" w:hAnsi="Arial" w:cs="Arial"/>
          <w:b/>
          <w:iCs/>
          <w:sz w:val="22"/>
          <w:szCs w:val="22"/>
          <w:lang w:val="es-ES_tradnl"/>
        </w:rPr>
        <w:t>Orientación</w:t>
      </w:r>
      <w:r>
        <w:rPr>
          <w:rFonts w:ascii="Arial" w:hAnsi="Arial" w:cs="Arial"/>
          <w:iCs/>
          <w:sz w:val="22"/>
          <w:szCs w:val="22"/>
          <w:lang w:val="es-ES_tradnl"/>
        </w:rPr>
        <w:t xml:space="preserve">, de </w:t>
      </w:r>
      <w:r>
        <w:rPr>
          <w:rFonts w:ascii="Arial" w:hAnsi="Arial" w:cs="Arial"/>
          <w:b/>
          <w:iCs/>
          <w:sz w:val="22"/>
          <w:szCs w:val="22"/>
          <w:lang w:val="es-ES_tradnl"/>
        </w:rPr>
        <w:t>FOL</w:t>
      </w:r>
      <w:r>
        <w:rPr>
          <w:rFonts w:ascii="Arial" w:hAnsi="Arial" w:cs="Arial"/>
          <w:iCs/>
          <w:sz w:val="22"/>
          <w:szCs w:val="22"/>
          <w:lang w:val="es-ES_tradnl"/>
        </w:rPr>
        <w:t xml:space="preserve"> e </w:t>
      </w:r>
      <w:proofErr w:type="gramStart"/>
      <w:r>
        <w:rPr>
          <w:rFonts w:ascii="Arial" w:hAnsi="Arial" w:cs="Arial"/>
          <w:b/>
          <w:iCs/>
          <w:sz w:val="22"/>
          <w:szCs w:val="22"/>
          <w:lang w:val="es-ES_tradnl"/>
        </w:rPr>
        <w:t>Inglés</w:t>
      </w:r>
      <w:proofErr w:type="gramEnd"/>
      <w:r>
        <w:rPr>
          <w:rFonts w:ascii="Arial" w:hAnsi="Arial" w:cs="Arial"/>
          <w:iCs/>
          <w:sz w:val="22"/>
          <w:szCs w:val="22"/>
          <w:lang w:val="es-ES_tradnl"/>
        </w:rPr>
        <w:t xml:space="preserve"> de nuestro centro.</w:t>
      </w:r>
    </w:p>
    <w:p w:rsidR="005A5F31" w:rsidRDefault="005A5F31">
      <w:pPr>
        <w:tabs>
          <w:tab w:val="left" w:pos="851"/>
        </w:tabs>
        <w:spacing w:after="0"/>
        <w:ind w:left="567" w:right="141"/>
        <w:jc w:val="both"/>
        <w:rPr>
          <w:rFonts w:ascii="Arial" w:hAnsi="Arial" w:cs="Arial"/>
          <w:b/>
          <w:iCs/>
          <w:sz w:val="22"/>
          <w:szCs w:val="22"/>
          <w:lang w:val="es-ES_tradnl"/>
        </w:rPr>
      </w:pPr>
    </w:p>
    <w:p w:rsidR="007C03D2" w:rsidRDefault="007C03D2">
      <w:pPr>
        <w:tabs>
          <w:tab w:val="left" w:pos="851"/>
        </w:tabs>
        <w:spacing w:after="0"/>
        <w:ind w:left="567" w:right="141"/>
        <w:jc w:val="both"/>
        <w:rPr>
          <w:rFonts w:ascii="Arial" w:hAnsi="Arial" w:cs="Arial"/>
          <w:b/>
          <w:iCs/>
          <w:sz w:val="22"/>
          <w:szCs w:val="22"/>
          <w:lang w:val="es-ES_tradnl"/>
        </w:rPr>
      </w:pPr>
    </w:p>
    <w:p w:rsidR="00BD5B9F" w:rsidRDefault="00BD5B9F">
      <w:pPr>
        <w:tabs>
          <w:tab w:val="left" w:pos="851"/>
        </w:tabs>
        <w:spacing w:after="0"/>
        <w:ind w:left="567" w:right="141"/>
        <w:jc w:val="both"/>
        <w:rPr>
          <w:rFonts w:ascii="Arial" w:hAnsi="Arial" w:cs="Arial"/>
          <w:b/>
          <w:iCs/>
          <w:sz w:val="22"/>
          <w:szCs w:val="22"/>
          <w:lang w:val="es-ES_tradnl"/>
        </w:rPr>
      </w:pPr>
    </w:p>
    <w:p w:rsidR="005A5F31" w:rsidRPr="00202107" w:rsidRDefault="008E6F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ind w:left="567" w:right="141"/>
        <w:jc w:val="both"/>
        <w:rPr>
          <w:rFonts w:ascii="Arial" w:hAnsi="Arial" w:cs="Arial"/>
          <w:b/>
          <w:iCs/>
          <w:color w:val="215868" w:themeColor="accent5" w:themeShade="80"/>
          <w:sz w:val="22"/>
          <w:szCs w:val="22"/>
          <w:u w:val="single"/>
          <w:lang w:val="es-ES_tradnl"/>
        </w:rPr>
      </w:pPr>
      <w:r w:rsidRPr="00202107">
        <w:rPr>
          <w:rFonts w:ascii="Arial" w:hAnsi="Arial" w:cs="Arial"/>
          <w:b/>
          <w:iCs/>
          <w:color w:val="215868" w:themeColor="accent5" w:themeShade="80"/>
          <w:sz w:val="22"/>
          <w:szCs w:val="22"/>
          <w:u w:val="single"/>
          <w:lang w:val="es-ES_tradnl"/>
        </w:rPr>
        <w:t>Evaluación final del módulo.</w:t>
      </w:r>
    </w:p>
    <w:p w:rsidR="005A5F31" w:rsidRDefault="005A5F31">
      <w:pPr>
        <w:spacing w:after="0"/>
        <w:ind w:left="567" w:right="141" w:firstLine="708"/>
        <w:jc w:val="both"/>
        <w:rPr>
          <w:rFonts w:ascii="Arial" w:hAnsi="Arial" w:cs="Arial"/>
          <w:iCs/>
          <w:sz w:val="22"/>
          <w:szCs w:val="22"/>
          <w:lang w:val="es-ES_tradnl"/>
        </w:rPr>
      </w:pPr>
    </w:p>
    <w:p w:rsidR="005A5F31" w:rsidRDefault="008E6FAA">
      <w:pPr>
        <w:spacing w:after="0"/>
        <w:ind w:left="567" w:right="141"/>
        <w:jc w:val="both"/>
        <w:rPr>
          <w:rFonts w:ascii="Arial" w:hAnsi="Arial" w:cs="Arial"/>
          <w:sz w:val="22"/>
          <w:szCs w:val="22"/>
          <w:lang w:val="es-ES_tradnl"/>
        </w:rPr>
      </w:pPr>
      <w:r>
        <w:rPr>
          <w:rFonts w:ascii="Arial" w:hAnsi="Arial" w:cs="Arial"/>
          <w:sz w:val="22"/>
          <w:szCs w:val="22"/>
          <w:lang w:val="es-ES_tradnl"/>
        </w:rPr>
        <w:t xml:space="preserve">Al finalizar cada curso académico, se </w:t>
      </w:r>
      <w:r>
        <w:rPr>
          <w:rFonts w:ascii="Arial" w:hAnsi="Arial" w:cs="Arial"/>
          <w:b/>
          <w:sz w:val="22"/>
          <w:szCs w:val="22"/>
          <w:lang w:val="es-ES_tradnl"/>
        </w:rPr>
        <w:t>evaluará la programación didáctica</w:t>
      </w:r>
      <w:r>
        <w:rPr>
          <w:rFonts w:ascii="Arial" w:hAnsi="Arial" w:cs="Arial"/>
          <w:sz w:val="22"/>
          <w:szCs w:val="22"/>
          <w:lang w:val="es-ES_tradnl"/>
        </w:rPr>
        <w:t xml:space="preserve"> a la vista de los resultados conseguidos por el alumnado en los aspectos siguientes:</w:t>
      </w:r>
    </w:p>
    <w:p w:rsidR="005A5F31" w:rsidRDefault="005A5F31">
      <w:pPr>
        <w:spacing w:after="0"/>
        <w:ind w:left="567" w:right="141" w:firstLine="708"/>
        <w:jc w:val="both"/>
        <w:rPr>
          <w:rFonts w:ascii="Arial" w:hAnsi="Arial" w:cs="Arial"/>
          <w:sz w:val="22"/>
          <w:szCs w:val="22"/>
          <w:lang w:val="es-ES_tradnl"/>
        </w:rPr>
      </w:pPr>
    </w:p>
    <w:p w:rsidR="005A5F31" w:rsidRDefault="008E6FAA">
      <w:pPr>
        <w:spacing w:after="60"/>
        <w:ind w:left="1134" w:right="142" w:hanging="283"/>
        <w:jc w:val="both"/>
        <w:rPr>
          <w:rFonts w:ascii="Arial" w:hAnsi="Arial" w:cs="Arial"/>
          <w:sz w:val="22"/>
          <w:szCs w:val="22"/>
          <w:lang w:val="es-ES_tradnl"/>
        </w:rPr>
      </w:pPr>
      <w:r>
        <w:rPr>
          <w:rFonts w:ascii="Arial" w:hAnsi="Arial" w:cs="Arial"/>
          <w:sz w:val="22"/>
          <w:szCs w:val="22"/>
          <w:lang w:val="es-ES_tradnl"/>
        </w:rPr>
        <w:t xml:space="preserve">a) La selección, distribución y secuenciación de los </w:t>
      </w:r>
      <w:r>
        <w:rPr>
          <w:rFonts w:ascii="Arial" w:hAnsi="Arial" w:cs="Arial"/>
          <w:b/>
          <w:sz w:val="22"/>
          <w:szCs w:val="22"/>
          <w:lang w:val="es-ES_tradnl"/>
        </w:rPr>
        <w:t>contenidos</w:t>
      </w:r>
      <w:r>
        <w:rPr>
          <w:rFonts w:ascii="Arial" w:hAnsi="Arial" w:cs="Arial"/>
          <w:sz w:val="22"/>
          <w:szCs w:val="22"/>
          <w:lang w:val="es-ES_tradnl"/>
        </w:rPr>
        <w:t>.</w:t>
      </w:r>
    </w:p>
    <w:p w:rsidR="005A5F31" w:rsidRDefault="008E6FAA">
      <w:pPr>
        <w:spacing w:after="60"/>
        <w:ind w:left="1134" w:right="142" w:hanging="283"/>
        <w:jc w:val="both"/>
        <w:rPr>
          <w:rFonts w:ascii="Arial" w:hAnsi="Arial" w:cs="Arial"/>
          <w:sz w:val="22"/>
          <w:szCs w:val="22"/>
          <w:lang w:val="es-ES_tradnl"/>
        </w:rPr>
      </w:pPr>
      <w:r>
        <w:rPr>
          <w:rFonts w:ascii="Arial" w:hAnsi="Arial" w:cs="Arial"/>
          <w:sz w:val="22"/>
          <w:szCs w:val="22"/>
          <w:lang w:val="es-ES_tradnl"/>
        </w:rPr>
        <w:t xml:space="preserve">b) Los criterios de </w:t>
      </w:r>
      <w:r>
        <w:rPr>
          <w:rFonts w:ascii="Arial" w:hAnsi="Arial" w:cs="Arial"/>
          <w:b/>
          <w:sz w:val="22"/>
          <w:szCs w:val="22"/>
          <w:lang w:val="es-ES_tradnl"/>
        </w:rPr>
        <w:t>evaluación</w:t>
      </w:r>
      <w:r>
        <w:rPr>
          <w:rFonts w:ascii="Arial" w:hAnsi="Arial" w:cs="Arial"/>
          <w:sz w:val="22"/>
          <w:szCs w:val="22"/>
          <w:lang w:val="es-ES_tradnl"/>
        </w:rPr>
        <w:t>.</w:t>
      </w:r>
    </w:p>
    <w:p w:rsidR="005A5F31" w:rsidRDefault="008E6FAA">
      <w:pPr>
        <w:spacing w:after="60"/>
        <w:ind w:left="1134" w:right="142" w:hanging="283"/>
        <w:jc w:val="both"/>
        <w:rPr>
          <w:rFonts w:ascii="Arial" w:hAnsi="Arial" w:cs="Arial"/>
          <w:sz w:val="22"/>
          <w:szCs w:val="22"/>
          <w:lang w:val="es-ES_tradnl"/>
        </w:rPr>
      </w:pPr>
      <w:r>
        <w:rPr>
          <w:rFonts w:ascii="Arial" w:hAnsi="Arial" w:cs="Arial"/>
          <w:sz w:val="22"/>
          <w:szCs w:val="22"/>
          <w:lang w:val="es-ES_tradnl"/>
        </w:rPr>
        <w:t xml:space="preserve">c) La </w:t>
      </w:r>
      <w:r>
        <w:rPr>
          <w:rFonts w:ascii="Arial" w:hAnsi="Arial" w:cs="Arial"/>
          <w:b/>
          <w:sz w:val="22"/>
          <w:szCs w:val="22"/>
          <w:lang w:val="es-ES_tradnl"/>
        </w:rPr>
        <w:t>metodología</w:t>
      </w:r>
      <w:r>
        <w:rPr>
          <w:rFonts w:ascii="Arial" w:hAnsi="Arial" w:cs="Arial"/>
          <w:sz w:val="22"/>
          <w:szCs w:val="22"/>
          <w:lang w:val="es-ES_tradnl"/>
        </w:rPr>
        <w:t xml:space="preserve"> aplicada.</w:t>
      </w:r>
    </w:p>
    <w:p w:rsidR="005A5F31" w:rsidRDefault="008E6FAA">
      <w:pPr>
        <w:spacing w:after="60"/>
        <w:ind w:left="1134" w:right="142" w:hanging="283"/>
        <w:jc w:val="both"/>
        <w:rPr>
          <w:rFonts w:ascii="Arial" w:hAnsi="Arial" w:cs="Arial"/>
          <w:sz w:val="22"/>
          <w:szCs w:val="22"/>
          <w:lang w:val="es-ES_tradnl"/>
        </w:rPr>
      </w:pPr>
      <w:r>
        <w:rPr>
          <w:rFonts w:ascii="Arial" w:hAnsi="Arial" w:cs="Arial"/>
          <w:sz w:val="22"/>
          <w:szCs w:val="22"/>
          <w:lang w:val="es-ES_tradnl"/>
        </w:rPr>
        <w:t xml:space="preserve">d) Los </w:t>
      </w:r>
      <w:r>
        <w:rPr>
          <w:rFonts w:ascii="Arial" w:hAnsi="Arial" w:cs="Arial"/>
          <w:b/>
          <w:sz w:val="22"/>
          <w:szCs w:val="22"/>
          <w:lang w:val="es-ES_tradnl"/>
        </w:rPr>
        <w:t>materiales</w:t>
      </w:r>
      <w:r>
        <w:rPr>
          <w:rFonts w:ascii="Arial" w:hAnsi="Arial" w:cs="Arial"/>
          <w:sz w:val="22"/>
          <w:szCs w:val="22"/>
          <w:lang w:val="es-ES_tradnl"/>
        </w:rPr>
        <w:t xml:space="preserve"> y recursos didácticos utilizados.</w:t>
      </w:r>
    </w:p>
    <w:p w:rsidR="005A5F31" w:rsidRDefault="008E6FAA">
      <w:pPr>
        <w:spacing w:after="60"/>
        <w:ind w:left="1134" w:right="142" w:hanging="283"/>
        <w:jc w:val="both"/>
        <w:rPr>
          <w:rFonts w:ascii="Arial" w:hAnsi="Arial" w:cs="Arial"/>
          <w:sz w:val="22"/>
          <w:szCs w:val="22"/>
          <w:lang w:val="es-ES_tradnl"/>
        </w:rPr>
      </w:pPr>
      <w:r>
        <w:rPr>
          <w:rFonts w:ascii="Arial" w:hAnsi="Arial" w:cs="Arial"/>
          <w:sz w:val="22"/>
          <w:szCs w:val="22"/>
          <w:lang w:val="es-ES_tradnl"/>
        </w:rPr>
        <w:t xml:space="preserve">e) Los criterios establecidos para adoptar las medidas de </w:t>
      </w:r>
      <w:r>
        <w:rPr>
          <w:rFonts w:ascii="Arial" w:hAnsi="Arial" w:cs="Arial"/>
          <w:b/>
          <w:sz w:val="22"/>
          <w:szCs w:val="22"/>
          <w:lang w:val="es-ES_tradnl"/>
        </w:rPr>
        <w:t>atención a la diversidad y realizar las adaptaciones</w:t>
      </w:r>
      <w:r>
        <w:rPr>
          <w:rFonts w:ascii="Arial" w:hAnsi="Arial" w:cs="Arial"/>
          <w:sz w:val="22"/>
          <w:szCs w:val="22"/>
          <w:lang w:val="es-ES_tradnl"/>
        </w:rPr>
        <w:t xml:space="preserve"> de evaluación para el alumnado que lo necesite.</w:t>
      </w:r>
    </w:p>
    <w:p w:rsidR="005A5F31" w:rsidRDefault="008E6FAA">
      <w:pPr>
        <w:spacing w:after="60"/>
        <w:ind w:left="1134" w:right="142" w:hanging="283"/>
        <w:jc w:val="both"/>
        <w:rPr>
          <w:rFonts w:ascii="Arial" w:hAnsi="Arial" w:cs="Arial"/>
          <w:sz w:val="22"/>
          <w:szCs w:val="22"/>
          <w:lang w:val="es-ES_tradnl"/>
        </w:rPr>
      </w:pPr>
      <w:r>
        <w:rPr>
          <w:rFonts w:ascii="Arial" w:hAnsi="Arial" w:cs="Arial"/>
          <w:sz w:val="22"/>
          <w:szCs w:val="22"/>
          <w:lang w:val="es-ES_tradnl"/>
        </w:rPr>
        <w:t>f) Los resultados obtenidos por el alumnado en el módulo de Formación en Centros de Trabajo, especialmente su inserción profesional.</w:t>
      </w:r>
    </w:p>
    <w:p w:rsidR="005A5F31" w:rsidRDefault="005A5F31">
      <w:pPr>
        <w:spacing w:after="0"/>
        <w:ind w:left="567" w:right="141" w:hanging="284"/>
        <w:jc w:val="both"/>
        <w:rPr>
          <w:rFonts w:ascii="Arial" w:hAnsi="Arial" w:cs="Arial"/>
          <w:sz w:val="22"/>
          <w:szCs w:val="22"/>
          <w:lang w:val="es-ES_tradnl"/>
        </w:rPr>
      </w:pPr>
    </w:p>
    <w:p w:rsidR="005A5F31" w:rsidRDefault="008E6FAA">
      <w:pPr>
        <w:spacing w:after="0"/>
        <w:ind w:left="567" w:right="141"/>
        <w:jc w:val="both"/>
        <w:rPr>
          <w:rFonts w:ascii="Arial" w:hAnsi="Arial" w:cs="Arial"/>
          <w:sz w:val="22"/>
          <w:szCs w:val="22"/>
          <w:lang w:val="es-ES_tradnl"/>
        </w:rPr>
      </w:pPr>
      <w:r>
        <w:rPr>
          <w:rFonts w:ascii="Arial" w:hAnsi="Arial" w:cs="Arial"/>
          <w:sz w:val="22"/>
          <w:szCs w:val="22"/>
          <w:lang w:val="es-ES_tradnl"/>
        </w:rPr>
        <w:t xml:space="preserve">Los resultados de la evaluación del aprendizaje del alumnado y de los procesos de enseñanza se incluirán en la memoria de final del departamento. A partir de estos resultados, se deberán </w:t>
      </w:r>
      <w:r>
        <w:rPr>
          <w:rFonts w:ascii="Arial" w:hAnsi="Arial" w:cs="Arial"/>
          <w:b/>
          <w:sz w:val="22"/>
          <w:szCs w:val="22"/>
          <w:lang w:val="es-ES_tradnl"/>
        </w:rPr>
        <w:t>modificar aquellos aspectos de la práctica docente que hayan sido detectados como poco adecuado</w:t>
      </w:r>
      <w:r>
        <w:rPr>
          <w:rFonts w:ascii="Arial" w:hAnsi="Arial" w:cs="Arial"/>
          <w:sz w:val="22"/>
          <w:szCs w:val="22"/>
          <w:lang w:val="es-ES_tradnl"/>
        </w:rPr>
        <w:t>s a las características del alumnado y al contexto formativo, socioeconómico y cultural del centro.</w:t>
      </w:r>
    </w:p>
    <w:sectPr w:rsidR="005A5F31">
      <w:headerReference w:type="default" r:id="rId11"/>
      <w:pgSz w:w="16838" w:h="11906" w:orient="landscape"/>
      <w:pgMar w:top="1701" w:right="1814" w:bottom="851" w:left="1559" w:header="0" w:footer="0" w:gutter="0"/>
      <w:cols w:space="720"/>
      <w:formProt w:val="0"/>
      <w:docGrid w:linePitch="326" w:charSpace="-67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FB6" w:rsidRDefault="008E6FAA">
      <w:pPr>
        <w:spacing w:after="0"/>
      </w:pPr>
      <w:r>
        <w:separator/>
      </w:r>
    </w:p>
  </w:endnote>
  <w:endnote w:type="continuationSeparator" w:id="0">
    <w:p w:rsidR="00415FB6" w:rsidRDefault="008E6F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w:panose1 w:val="02070409020205020404"/>
    <w:charset w:val="00"/>
    <w:family w:val="modern"/>
    <w:notTrueType/>
    <w:pitch w:val="fixed"/>
    <w:sig w:usb0="00000003" w:usb1="00000000" w:usb2="00000000" w:usb3="00000000" w:csb0="00000001" w:csb1="00000000"/>
  </w:font>
  <w:font w:name="Webdings">
    <w:panose1 w:val="05030102010509060703"/>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FB6" w:rsidRDefault="008E6FAA">
      <w:pPr>
        <w:spacing w:after="0"/>
      </w:pPr>
      <w:r>
        <w:separator/>
      </w:r>
    </w:p>
  </w:footnote>
  <w:footnote w:type="continuationSeparator" w:id="0">
    <w:p w:rsidR="00415FB6" w:rsidRDefault="008E6F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F31" w:rsidRDefault="005A5F31">
    <w:pPr>
      <w:pStyle w:val="Encabezado"/>
      <w:ind w:left="284"/>
      <w:jc w:val="center"/>
    </w:pPr>
  </w:p>
  <w:p w:rsidR="005A5F31" w:rsidRDefault="007231BD" w:rsidP="00F15BD9">
    <w:pPr>
      <w:pStyle w:val="Encabezado"/>
      <w:ind w:left="284"/>
      <w:jc w:val="center"/>
    </w:pPr>
    <w:r>
      <w:rPr>
        <w:noProof/>
        <w:lang w:val="es-ES" w:eastAsia="es-ES"/>
      </w:rPr>
      <w:drawing>
        <wp:inline distT="0" distB="0" distL="0" distR="0" wp14:anchorId="29C65769" wp14:editId="391418EF">
          <wp:extent cx="5837867" cy="775193"/>
          <wp:effectExtent l="0" t="0" r="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rma AFD.png"/>
                  <pic:cNvPicPr/>
                </pic:nvPicPr>
                <pic:blipFill>
                  <a:blip r:embed="rId1">
                    <a:extLst>
                      <a:ext uri="{28A0092B-C50C-407E-A947-70E740481C1C}">
                        <a14:useLocalDpi xmlns:a14="http://schemas.microsoft.com/office/drawing/2010/main" val="0"/>
                      </a:ext>
                    </a:extLst>
                  </a:blip>
                  <a:stretch>
                    <a:fillRect/>
                  </a:stretch>
                </pic:blipFill>
                <pic:spPr>
                  <a:xfrm>
                    <a:off x="0" y="0"/>
                    <a:ext cx="6056559" cy="804232"/>
                  </a:xfrm>
                  <a:prstGeom prst="rect">
                    <a:avLst/>
                  </a:prstGeom>
                </pic:spPr>
              </pic:pic>
            </a:graphicData>
          </a:graphic>
        </wp:inline>
      </w:drawing>
    </w:r>
  </w:p>
  <w:p w:rsidR="00472BBE" w:rsidRPr="00472BBE" w:rsidRDefault="00472BBE" w:rsidP="00472BBE">
    <w:pPr>
      <w:pStyle w:val="Textoindependiente1"/>
      <w:spacing w:after="0"/>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3F1C"/>
    <w:multiLevelType w:val="multilevel"/>
    <w:tmpl w:val="A5A8B54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5E95998"/>
    <w:multiLevelType w:val="multilevel"/>
    <w:tmpl w:val="DB4A608A"/>
    <w:lvl w:ilvl="0">
      <w:start w:val="1"/>
      <w:numFmt w:val="bullet"/>
      <w:lvlText w:val=""/>
      <w:lvlJc w:val="left"/>
      <w:pPr>
        <w:tabs>
          <w:tab w:val="num" w:pos="0"/>
        </w:tabs>
        <w:ind w:left="862" w:hanging="360"/>
      </w:pPr>
      <w:rPr>
        <w:rFonts w:ascii="Symbol" w:hAnsi="Symbol" w:cs="Symbol" w:hint="default"/>
        <w:spacing w:val="-4"/>
        <w:lang w:val="es-ES_tradn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F61371D"/>
    <w:multiLevelType w:val="multilevel"/>
    <w:tmpl w:val="130E6D2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1AFC7AF1"/>
    <w:multiLevelType w:val="multilevel"/>
    <w:tmpl w:val="9E629778"/>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4" w15:restartNumberingAfterBreak="0">
    <w:nsid w:val="1BB647AE"/>
    <w:multiLevelType w:val="multilevel"/>
    <w:tmpl w:val="2E58727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2DEB56C3"/>
    <w:multiLevelType w:val="multilevel"/>
    <w:tmpl w:val="6D12BEB6"/>
    <w:lvl w:ilvl="0">
      <w:start w:val="1"/>
      <w:numFmt w:val="bullet"/>
      <w:lvlText w:val=""/>
      <w:lvlJc w:val="left"/>
      <w:pPr>
        <w:tabs>
          <w:tab w:val="num" w:pos="0"/>
        </w:tabs>
        <w:ind w:left="1713" w:hanging="360"/>
      </w:pPr>
      <w:rPr>
        <w:rFonts w:ascii="Symbol" w:hAnsi="Symbol" w:cs="Symbol" w:hint="default"/>
      </w:rPr>
    </w:lvl>
    <w:lvl w:ilvl="1">
      <w:start w:val="1"/>
      <w:numFmt w:val="bullet"/>
      <w:lvlText w:val="o"/>
      <w:lvlJc w:val="left"/>
      <w:pPr>
        <w:tabs>
          <w:tab w:val="num" w:pos="0"/>
        </w:tabs>
        <w:ind w:left="2433" w:hanging="360"/>
      </w:pPr>
      <w:rPr>
        <w:rFonts w:ascii="Courier New" w:hAnsi="Courier New" w:cs="Courier New" w:hint="default"/>
      </w:rPr>
    </w:lvl>
    <w:lvl w:ilvl="2">
      <w:start w:val="1"/>
      <w:numFmt w:val="bullet"/>
      <w:lvlText w:val=""/>
      <w:lvlJc w:val="left"/>
      <w:pPr>
        <w:tabs>
          <w:tab w:val="num" w:pos="0"/>
        </w:tabs>
        <w:ind w:left="3153" w:hanging="360"/>
      </w:pPr>
      <w:rPr>
        <w:rFonts w:ascii="Wingdings" w:hAnsi="Wingdings" w:cs="Wingdings" w:hint="default"/>
      </w:rPr>
    </w:lvl>
    <w:lvl w:ilvl="3">
      <w:start w:val="1"/>
      <w:numFmt w:val="bullet"/>
      <w:lvlText w:val=""/>
      <w:lvlJc w:val="left"/>
      <w:pPr>
        <w:tabs>
          <w:tab w:val="num" w:pos="0"/>
        </w:tabs>
        <w:ind w:left="3873" w:hanging="360"/>
      </w:pPr>
      <w:rPr>
        <w:rFonts w:ascii="Symbol" w:hAnsi="Symbol" w:cs="Symbol" w:hint="default"/>
      </w:rPr>
    </w:lvl>
    <w:lvl w:ilvl="4">
      <w:start w:val="1"/>
      <w:numFmt w:val="bullet"/>
      <w:lvlText w:val="o"/>
      <w:lvlJc w:val="left"/>
      <w:pPr>
        <w:tabs>
          <w:tab w:val="num" w:pos="0"/>
        </w:tabs>
        <w:ind w:left="4593" w:hanging="360"/>
      </w:pPr>
      <w:rPr>
        <w:rFonts w:ascii="Courier New" w:hAnsi="Courier New" w:cs="Courier New" w:hint="default"/>
      </w:rPr>
    </w:lvl>
    <w:lvl w:ilvl="5">
      <w:start w:val="1"/>
      <w:numFmt w:val="bullet"/>
      <w:lvlText w:val=""/>
      <w:lvlJc w:val="left"/>
      <w:pPr>
        <w:tabs>
          <w:tab w:val="num" w:pos="0"/>
        </w:tabs>
        <w:ind w:left="5313" w:hanging="360"/>
      </w:pPr>
      <w:rPr>
        <w:rFonts w:ascii="Wingdings" w:hAnsi="Wingdings" w:cs="Wingdings" w:hint="default"/>
      </w:rPr>
    </w:lvl>
    <w:lvl w:ilvl="6">
      <w:start w:val="1"/>
      <w:numFmt w:val="bullet"/>
      <w:lvlText w:val=""/>
      <w:lvlJc w:val="left"/>
      <w:pPr>
        <w:tabs>
          <w:tab w:val="num" w:pos="0"/>
        </w:tabs>
        <w:ind w:left="6033" w:hanging="360"/>
      </w:pPr>
      <w:rPr>
        <w:rFonts w:ascii="Symbol" w:hAnsi="Symbol" w:cs="Symbol" w:hint="default"/>
      </w:rPr>
    </w:lvl>
    <w:lvl w:ilvl="7">
      <w:start w:val="1"/>
      <w:numFmt w:val="bullet"/>
      <w:lvlText w:val="o"/>
      <w:lvlJc w:val="left"/>
      <w:pPr>
        <w:tabs>
          <w:tab w:val="num" w:pos="0"/>
        </w:tabs>
        <w:ind w:left="6753" w:hanging="360"/>
      </w:pPr>
      <w:rPr>
        <w:rFonts w:ascii="Courier New" w:hAnsi="Courier New" w:cs="Courier New" w:hint="default"/>
      </w:rPr>
    </w:lvl>
    <w:lvl w:ilvl="8">
      <w:start w:val="1"/>
      <w:numFmt w:val="bullet"/>
      <w:lvlText w:val=""/>
      <w:lvlJc w:val="left"/>
      <w:pPr>
        <w:tabs>
          <w:tab w:val="num" w:pos="0"/>
        </w:tabs>
        <w:ind w:left="7473" w:hanging="360"/>
      </w:pPr>
      <w:rPr>
        <w:rFonts w:ascii="Wingdings" w:hAnsi="Wingdings" w:cs="Wingdings" w:hint="default"/>
      </w:rPr>
    </w:lvl>
  </w:abstractNum>
  <w:abstractNum w:abstractNumId="6" w15:restartNumberingAfterBreak="0">
    <w:nsid w:val="2FEE71DD"/>
    <w:multiLevelType w:val="multilevel"/>
    <w:tmpl w:val="F7D66228"/>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7" w15:restartNumberingAfterBreak="0">
    <w:nsid w:val="33AC0521"/>
    <w:multiLevelType w:val="multilevel"/>
    <w:tmpl w:val="01CEA28A"/>
    <w:lvl w:ilvl="0">
      <w:start w:val="1"/>
      <w:numFmt w:val="bullet"/>
      <w:lvlText w:val=""/>
      <w:lvlJc w:val="left"/>
      <w:pPr>
        <w:tabs>
          <w:tab w:val="num" w:pos="0"/>
        </w:tabs>
        <w:ind w:left="1743" w:hanging="360"/>
      </w:pPr>
      <w:rPr>
        <w:rFonts w:ascii="Symbol" w:hAnsi="Symbol" w:cs="Symbol" w:hint="default"/>
      </w:rPr>
    </w:lvl>
    <w:lvl w:ilvl="1">
      <w:start w:val="1"/>
      <w:numFmt w:val="bullet"/>
      <w:lvlText w:val="o"/>
      <w:lvlJc w:val="left"/>
      <w:pPr>
        <w:tabs>
          <w:tab w:val="num" w:pos="0"/>
        </w:tabs>
        <w:ind w:left="2463" w:hanging="360"/>
      </w:pPr>
      <w:rPr>
        <w:rFonts w:ascii="Courier New" w:hAnsi="Courier New" w:cs="Courier New" w:hint="default"/>
      </w:rPr>
    </w:lvl>
    <w:lvl w:ilvl="2">
      <w:start w:val="1"/>
      <w:numFmt w:val="bullet"/>
      <w:lvlText w:val=""/>
      <w:lvlJc w:val="left"/>
      <w:pPr>
        <w:tabs>
          <w:tab w:val="num" w:pos="0"/>
        </w:tabs>
        <w:ind w:left="3183" w:hanging="360"/>
      </w:pPr>
      <w:rPr>
        <w:rFonts w:ascii="Wingdings" w:hAnsi="Wingdings" w:cs="Wingdings" w:hint="default"/>
      </w:rPr>
    </w:lvl>
    <w:lvl w:ilvl="3">
      <w:start w:val="1"/>
      <w:numFmt w:val="bullet"/>
      <w:lvlText w:val=""/>
      <w:lvlJc w:val="left"/>
      <w:pPr>
        <w:tabs>
          <w:tab w:val="num" w:pos="0"/>
        </w:tabs>
        <w:ind w:left="3903" w:hanging="360"/>
      </w:pPr>
      <w:rPr>
        <w:rFonts w:ascii="Symbol" w:hAnsi="Symbol" w:cs="Symbol" w:hint="default"/>
      </w:rPr>
    </w:lvl>
    <w:lvl w:ilvl="4">
      <w:start w:val="1"/>
      <w:numFmt w:val="bullet"/>
      <w:lvlText w:val="o"/>
      <w:lvlJc w:val="left"/>
      <w:pPr>
        <w:tabs>
          <w:tab w:val="num" w:pos="0"/>
        </w:tabs>
        <w:ind w:left="4623" w:hanging="360"/>
      </w:pPr>
      <w:rPr>
        <w:rFonts w:ascii="Courier New" w:hAnsi="Courier New" w:cs="Courier New" w:hint="default"/>
      </w:rPr>
    </w:lvl>
    <w:lvl w:ilvl="5">
      <w:start w:val="1"/>
      <w:numFmt w:val="bullet"/>
      <w:lvlText w:val=""/>
      <w:lvlJc w:val="left"/>
      <w:pPr>
        <w:tabs>
          <w:tab w:val="num" w:pos="0"/>
        </w:tabs>
        <w:ind w:left="5343" w:hanging="360"/>
      </w:pPr>
      <w:rPr>
        <w:rFonts w:ascii="Wingdings" w:hAnsi="Wingdings" w:cs="Wingdings" w:hint="default"/>
      </w:rPr>
    </w:lvl>
    <w:lvl w:ilvl="6">
      <w:start w:val="1"/>
      <w:numFmt w:val="bullet"/>
      <w:lvlText w:val=""/>
      <w:lvlJc w:val="left"/>
      <w:pPr>
        <w:tabs>
          <w:tab w:val="num" w:pos="0"/>
        </w:tabs>
        <w:ind w:left="6063" w:hanging="360"/>
      </w:pPr>
      <w:rPr>
        <w:rFonts w:ascii="Symbol" w:hAnsi="Symbol" w:cs="Symbol" w:hint="default"/>
      </w:rPr>
    </w:lvl>
    <w:lvl w:ilvl="7">
      <w:start w:val="1"/>
      <w:numFmt w:val="bullet"/>
      <w:lvlText w:val="o"/>
      <w:lvlJc w:val="left"/>
      <w:pPr>
        <w:tabs>
          <w:tab w:val="num" w:pos="0"/>
        </w:tabs>
        <w:ind w:left="6783" w:hanging="360"/>
      </w:pPr>
      <w:rPr>
        <w:rFonts w:ascii="Courier New" w:hAnsi="Courier New" w:cs="Courier New" w:hint="default"/>
      </w:rPr>
    </w:lvl>
    <w:lvl w:ilvl="8">
      <w:start w:val="1"/>
      <w:numFmt w:val="bullet"/>
      <w:lvlText w:val=""/>
      <w:lvlJc w:val="left"/>
      <w:pPr>
        <w:tabs>
          <w:tab w:val="num" w:pos="0"/>
        </w:tabs>
        <w:ind w:left="7503" w:hanging="360"/>
      </w:pPr>
      <w:rPr>
        <w:rFonts w:ascii="Wingdings" w:hAnsi="Wingdings" w:cs="Wingdings" w:hint="default"/>
      </w:rPr>
    </w:lvl>
  </w:abstractNum>
  <w:abstractNum w:abstractNumId="8" w15:restartNumberingAfterBreak="0">
    <w:nsid w:val="3B346EDD"/>
    <w:multiLevelType w:val="multilevel"/>
    <w:tmpl w:val="CC0C6724"/>
    <w:lvl w:ilvl="0">
      <w:start w:val="1"/>
      <w:numFmt w:val="bullet"/>
      <w:lvlText w:val=""/>
      <w:lvlJc w:val="left"/>
      <w:pPr>
        <w:tabs>
          <w:tab w:val="num" w:pos="0"/>
        </w:tabs>
        <w:ind w:left="1287" w:hanging="360"/>
      </w:pPr>
      <w:rPr>
        <w:rFonts w:ascii="Symbol" w:hAnsi="Symbol" w:cs="Symbol" w:hint="default"/>
      </w:rPr>
    </w:lvl>
    <w:lvl w:ilvl="1">
      <w:start w:val="1"/>
      <w:numFmt w:val="bullet"/>
      <w:lvlText w:val="o"/>
      <w:lvlJc w:val="left"/>
      <w:pPr>
        <w:tabs>
          <w:tab w:val="num" w:pos="0"/>
        </w:tabs>
        <w:ind w:left="2007" w:hanging="360"/>
      </w:pPr>
      <w:rPr>
        <w:rFonts w:ascii="Courier New" w:hAnsi="Courier New" w:cs="Courier New" w:hint="default"/>
      </w:rPr>
    </w:lvl>
    <w:lvl w:ilvl="2">
      <w:start w:val="1"/>
      <w:numFmt w:val="bullet"/>
      <w:lvlText w:val=""/>
      <w:lvlJc w:val="left"/>
      <w:pPr>
        <w:tabs>
          <w:tab w:val="num" w:pos="0"/>
        </w:tabs>
        <w:ind w:left="2727" w:hanging="360"/>
      </w:pPr>
      <w:rPr>
        <w:rFonts w:ascii="Wingdings" w:hAnsi="Wingdings" w:cs="Wingdings" w:hint="default"/>
      </w:rPr>
    </w:lvl>
    <w:lvl w:ilvl="3">
      <w:start w:val="1"/>
      <w:numFmt w:val="bullet"/>
      <w:lvlText w:val=""/>
      <w:lvlJc w:val="left"/>
      <w:pPr>
        <w:tabs>
          <w:tab w:val="num" w:pos="0"/>
        </w:tabs>
        <w:ind w:left="3447" w:hanging="360"/>
      </w:pPr>
      <w:rPr>
        <w:rFonts w:ascii="Symbol" w:hAnsi="Symbol" w:cs="Symbol" w:hint="default"/>
      </w:rPr>
    </w:lvl>
    <w:lvl w:ilvl="4">
      <w:start w:val="1"/>
      <w:numFmt w:val="bullet"/>
      <w:lvlText w:val="o"/>
      <w:lvlJc w:val="left"/>
      <w:pPr>
        <w:tabs>
          <w:tab w:val="num" w:pos="0"/>
        </w:tabs>
        <w:ind w:left="4167" w:hanging="360"/>
      </w:pPr>
      <w:rPr>
        <w:rFonts w:ascii="Courier New" w:hAnsi="Courier New" w:cs="Courier New" w:hint="default"/>
      </w:rPr>
    </w:lvl>
    <w:lvl w:ilvl="5">
      <w:start w:val="1"/>
      <w:numFmt w:val="bullet"/>
      <w:lvlText w:val=""/>
      <w:lvlJc w:val="left"/>
      <w:pPr>
        <w:tabs>
          <w:tab w:val="num" w:pos="0"/>
        </w:tabs>
        <w:ind w:left="4887" w:hanging="360"/>
      </w:pPr>
      <w:rPr>
        <w:rFonts w:ascii="Wingdings" w:hAnsi="Wingdings" w:cs="Wingdings" w:hint="default"/>
      </w:rPr>
    </w:lvl>
    <w:lvl w:ilvl="6">
      <w:start w:val="1"/>
      <w:numFmt w:val="bullet"/>
      <w:lvlText w:val=""/>
      <w:lvlJc w:val="left"/>
      <w:pPr>
        <w:tabs>
          <w:tab w:val="num" w:pos="0"/>
        </w:tabs>
        <w:ind w:left="5607" w:hanging="360"/>
      </w:pPr>
      <w:rPr>
        <w:rFonts w:ascii="Symbol" w:hAnsi="Symbol" w:cs="Symbol" w:hint="default"/>
      </w:rPr>
    </w:lvl>
    <w:lvl w:ilvl="7">
      <w:start w:val="1"/>
      <w:numFmt w:val="bullet"/>
      <w:lvlText w:val="o"/>
      <w:lvlJc w:val="left"/>
      <w:pPr>
        <w:tabs>
          <w:tab w:val="num" w:pos="0"/>
        </w:tabs>
        <w:ind w:left="6327" w:hanging="360"/>
      </w:pPr>
      <w:rPr>
        <w:rFonts w:ascii="Courier New" w:hAnsi="Courier New" w:cs="Courier New" w:hint="default"/>
      </w:rPr>
    </w:lvl>
    <w:lvl w:ilvl="8">
      <w:start w:val="1"/>
      <w:numFmt w:val="bullet"/>
      <w:lvlText w:val=""/>
      <w:lvlJc w:val="left"/>
      <w:pPr>
        <w:tabs>
          <w:tab w:val="num" w:pos="0"/>
        </w:tabs>
        <w:ind w:left="7047" w:hanging="360"/>
      </w:pPr>
      <w:rPr>
        <w:rFonts w:ascii="Wingdings" w:hAnsi="Wingdings" w:cs="Wingdings" w:hint="default"/>
      </w:rPr>
    </w:lvl>
  </w:abstractNum>
  <w:abstractNum w:abstractNumId="9" w15:restartNumberingAfterBreak="0">
    <w:nsid w:val="5447657A"/>
    <w:multiLevelType w:val="multilevel"/>
    <w:tmpl w:val="675820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5D221F58"/>
    <w:multiLevelType w:val="multilevel"/>
    <w:tmpl w:val="66B6EC66"/>
    <w:lvl w:ilvl="0">
      <w:start w:val="1"/>
      <w:numFmt w:val="bullet"/>
      <w:lvlText w:val="o"/>
      <w:lvlJc w:val="left"/>
      <w:pPr>
        <w:tabs>
          <w:tab w:val="num" w:pos="0"/>
        </w:tabs>
        <w:ind w:left="920" w:hanging="360"/>
      </w:pPr>
      <w:rPr>
        <w:rFonts w:ascii="Courier New" w:hAnsi="Courier New" w:cs="Courier New" w:hint="default"/>
      </w:rPr>
    </w:lvl>
    <w:lvl w:ilvl="1">
      <w:start w:val="1"/>
      <w:numFmt w:val="bullet"/>
      <w:lvlText w:val="o"/>
      <w:lvlJc w:val="left"/>
      <w:pPr>
        <w:tabs>
          <w:tab w:val="num" w:pos="0"/>
        </w:tabs>
        <w:ind w:left="1640" w:hanging="360"/>
      </w:pPr>
      <w:rPr>
        <w:rFonts w:ascii="Courier New" w:hAnsi="Courier New" w:cs="Courier New" w:hint="default"/>
      </w:rPr>
    </w:lvl>
    <w:lvl w:ilvl="2">
      <w:start w:val="1"/>
      <w:numFmt w:val="bullet"/>
      <w:lvlText w:val=""/>
      <w:lvlJc w:val="left"/>
      <w:pPr>
        <w:tabs>
          <w:tab w:val="num" w:pos="0"/>
        </w:tabs>
        <w:ind w:left="2360" w:hanging="360"/>
      </w:pPr>
      <w:rPr>
        <w:rFonts w:ascii="Wingdings" w:hAnsi="Wingdings" w:cs="Wingdings" w:hint="default"/>
      </w:rPr>
    </w:lvl>
    <w:lvl w:ilvl="3">
      <w:start w:val="1"/>
      <w:numFmt w:val="bullet"/>
      <w:lvlText w:val=""/>
      <w:lvlJc w:val="left"/>
      <w:pPr>
        <w:tabs>
          <w:tab w:val="num" w:pos="0"/>
        </w:tabs>
        <w:ind w:left="3080" w:hanging="360"/>
      </w:pPr>
      <w:rPr>
        <w:rFonts w:ascii="Symbol" w:hAnsi="Symbol" w:cs="Symbol" w:hint="default"/>
      </w:rPr>
    </w:lvl>
    <w:lvl w:ilvl="4">
      <w:start w:val="1"/>
      <w:numFmt w:val="bullet"/>
      <w:lvlText w:val="o"/>
      <w:lvlJc w:val="left"/>
      <w:pPr>
        <w:tabs>
          <w:tab w:val="num" w:pos="0"/>
        </w:tabs>
        <w:ind w:left="3800" w:hanging="360"/>
      </w:pPr>
      <w:rPr>
        <w:rFonts w:ascii="Courier New" w:hAnsi="Courier New" w:cs="Courier New" w:hint="default"/>
      </w:rPr>
    </w:lvl>
    <w:lvl w:ilvl="5">
      <w:start w:val="1"/>
      <w:numFmt w:val="bullet"/>
      <w:lvlText w:val=""/>
      <w:lvlJc w:val="left"/>
      <w:pPr>
        <w:tabs>
          <w:tab w:val="num" w:pos="0"/>
        </w:tabs>
        <w:ind w:left="4520" w:hanging="360"/>
      </w:pPr>
      <w:rPr>
        <w:rFonts w:ascii="Wingdings" w:hAnsi="Wingdings" w:cs="Wingdings" w:hint="default"/>
      </w:rPr>
    </w:lvl>
    <w:lvl w:ilvl="6">
      <w:start w:val="1"/>
      <w:numFmt w:val="bullet"/>
      <w:lvlText w:val=""/>
      <w:lvlJc w:val="left"/>
      <w:pPr>
        <w:tabs>
          <w:tab w:val="num" w:pos="0"/>
        </w:tabs>
        <w:ind w:left="5240" w:hanging="360"/>
      </w:pPr>
      <w:rPr>
        <w:rFonts w:ascii="Symbol" w:hAnsi="Symbol" w:cs="Symbol" w:hint="default"/>
      </w:rPr>
    </w:lvl>
    <w:lvl w:ilvl="7">
      <w:start w:val="1"/>
      <w:numFmt w:val="bullet"/>
      <w:lvlText w:val="o"/>
      <w:lvlJc w:val="left"/>
      <w:pPr>
        <w:tabs>
          <w:tab w:val="num" w:pos="0"/>
        </w:tabs>
        <w:ind w:left="5960" w:hanging="360"/>
      </w:pPr>
      <w:rPr>
        <w:rFonts w:ascii="Courier New" w:hAnsi="Courier New" w:cs="Courier New" w:hint="default"/>
      </w:rPr>
    </w:lvl>
    <w:lvl w:ilvl="8">
      <w:start w:val="1"/>
      <w:numFmt w:val="bullet"/>
      <w:lvlText w:val=""/>
      <w:lvlJc w:val="left"/>
      <w:pPr>
        <w:tabs>
          <w:tab w:val="num" w:pos="0"/>
        </w:tabs>
        <w:ind w:left="6680" w:hanging="360"/>
      </w:pPr>
      <w:rPr>
        <w:rFonts w:ascii="Wingdings" w:hAnsi="Wingdings" w:cs="Wingdings" w:hint="default"/>
      </w:rPr>
    </w:lvl>
  </w:abstractNum>
  <w:abstractNum w:abstractNumId="11" w15:restartNumberingAfterBreak="0">
    <w:nsid w:val="64316C5A"/>
    <w:multiLevelType w:val="multilevel"/>
    <w:tmpl w:val="0FB85F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69757647"/>
    <w:multiLevelType w:val="multilevel"/>
    <w:tmpl w:val="C988DDDA"/>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3" w15:restartNumberingAfterBreak="0">
    <w:nsid w:val="6E7C6231"/>
    <w:multiLevelType w:val="multilevel"/>
    <w:tmpl w:val="62A84A9E"/>
    <w:lvl w:ilvl="0">
      <w:numFmt w:val="bullet"/>
      <w:lvlText w:val="•"/>
      <w:lvlJc w:val="left"/>
      <w:pPr>
        <w:tabs>
          <w:tab w:val="num" w:pos="0"/>
        </w:tabs>
        <w:ind w:left="6237" w:hanging="360"/>
      </w:pPr>
      <w:rPr>
        <w:rFonts w:ascii="Tahoma" w:eastAsiaTheme="minorHAnsi" w:hAnsi="Tahoma" w:cs="Tahoma" w:hint="default"/>
      </w:rPr>
    </w:lvl>
    <w:lvl w:ilvl="1">
      <w:start w:val="1"/>
      <w:numFmt w:val="bullet"/>
      <w:lvlText w:val="o"/>
      <w:lvlJc w:val="left"/>
      <w:pPr>
        <w:tabs>
          <w:tab w:val="num" w:pos="0"/>
        </w:tabs>
        <w:ind w:left="6957" w:hanging="360"/>
      </w:pPr>
      <w:rPr>
        <w:rFonts w:ascii="Courier New" w:hAnsi="Courier New" w:cs="Courier New" w:hint="default"/>
      </w:rPr>
    </w:lvl>
    <w:lvl w:ilvl="2">
      <w:start w:val="1"/>
      <w:numFmt w:val="bullet"/>
      <w:lvlText w:val=""/>
      <w:lvlJc w:val="left"/>
      <w:pPr>
        <w:tabs>
          <w:tab w:val="num" w:pos="0"/>
        </w:tabs>
        <w:ind w:left="7677" w:hanging="360"/>
      </w:pPr>
      <w:rPr>
        <w:rFonts w:ascii="Wingdings" w:hAnsi="Wingdings" w:cs="Wingdings" w:hint="default"/>
      </w:rPr>
    </w:lvl>
    <w:lvl w:ilvl="3">
      <w:start w:val="1"/>
      <w:numFmt w:val="bullet"/>
      <w:lvlText w:val=""/>
      <w:lvlJc w:val="left"/>
      <w:pPr>
        <w:tabs>
          <w:tab w:val="num" w:pos="0"/>
        </w:tabs>
        <w:ind w:left="8397" w:hanging="360"/>
      </w:pPr>
      <w:rPr>
        <w:rFonts w:ascii="Symbol" w:hAnsi="Symbol" w:cs="Symbol" w:hint="default"/>
      </w:rPr>
    </w:lvl>
    <w:lvl w:ilvl="4">
      <w:start w:val="1"/>
      <w:numFmt w:val="bullet"/>
      <w:lvlText w:val="o"/>
      <w:lvlJc w:val="left"/>
      <w:pPr>
        <w:tabs>
          <w:tab w:val="num" w:pos="0"/>
        </w:tabs>
        <w:ind w:left="9117" w:hanging="360"/>
      </w:pPr>
      <w:rPr>
        <w:rFonts w:ascii="Courier New" w:hAnsi="Courier New" w:cs="Courier New" w:hint="default"/>
      </w:rPr>
    </w:lvl>
    <w:lvl w:ilvl="5">
      <w:start w:val="1"/>
      <w:numFmt w:val="bullet"/>
      <w:lvlText w:val=""/>
      <w:lvlJc w:val="left"/>
      <w:pPr>
        <w:tabs>
          <w:tab w:val="num" w:pos="0"/>
        </w:tabs>
        <w:ind w:left="9837" w:hanging="360"/>
      </w:pPr>
      <w:rPr>
        <w:rFonts w:ascii="Wingdings" w:hAnsi="Wingdings" w:cs="Wingdings" w:hint="default"/>
      </w:rPr>
    </w:lvl>
    <w:lvl w:ilvl="6">
      <w:start w:val="1"/>
      <w:numFmt w:val="bullet"/>
      <w:lvlText w:val=""/>
      <w:lvlJc w:val="left"/>
      <w:pPr>
        <w:tabs>
          <w:tab w:val="num" w:pos="0"/>
        </w:tabs>
        <w:ind w:left="10557" w:hanging="360"/>
      </w:pPr>
      <w:rPr>
        <w:rFonts w:ascii="Symbol" w:hAnsi="Symbol" w:cs="Symbol" w:hint="default"/>
      </w:rPr>
    </w:lvl>
    <w:lvl w:ilvl="7">
      <w:start w:val="1"/>
      <w:numFmt w:val="bullet"/>
      <w:lvlText w:val="o"/>
      <w:lvlJc w:val="left"/>
      <w:pPr>
        <w:tabs>
          <w:tab w:val="num" w:pos="0"/>
        </w:tabs>
        <w:ind w:left="11277" w:hanging="360"/>
      </w:pPr>
      <w:rPr>
        <w:rFonts w:ascii="Courier New" w:hAnsi="Courier New" w:cs="Courier New" w:hint="default"/>
      </w:rPr>
    </w:lvl>
    <w:lvl w:ilvl="8">
      <w:start w:val="1"/>
      <w:numFmt w:val="bullet"/>
      <w:lvlText w:val=""/>
      <w:lvlJc w:val="left"/>
      <w:pPr>
        <w:tabs>
          <w:tab w:val="num" w:pos="0"/>
        </w:tabs>
        <w:ind w:left="11997" w:hanging="360"/>
      </w:pPr>
      <w:rPr>
        <w:rFonts w:ascii="Wingdings" w:hAnsi="Wingdings" w:cs="Wingdings" w:hint="default"/>
      </w:rPr>
    </w:lvl>
  </w:abstractNum>
  <w:abstractNum w:abstractNumId="14" w15:restartNumberingAfterBreak="0">
    <w:nsid w:val="78C85300"/>
    <w:multiLevelType w:val="multilevel"/>
    <w:tmpl w:val="C8725662"/>
    <w:lvl w:ilvl="0">
      <w:start w:val="1"/>
      <w:numFmt w:val="bullet"/>
      <w:lvlText w:val=""/>
      <w:lvlJc w:val="left"/>
      <w:pPr>
        <w:tabs>
          <w:tab w:val="num" w:pos="0"/>
        </w:tabs>
        <w:ind w:left="720" w:hanging="360"/>
      </w:pPr>
      <w:rPr>
        <w:rFonts w:ascii="Symbol" w:hAnsi="Symbol" w:cs="Symbol" w:hint="default"/>
        <w:spacing w:val="-4"/>
        <w:sz w:val="18"/>
        <w:szCs w:val="20"/>
        <w:lang w:val="es-ES_tradnl"/>
      </w:rPr>
    </w:lvl>
    <w:lvl w:ilvl="1">
      <w:numFmt w:val="bullet"/>
      <w:lvlText w:val="-"/>
      <w:lvlJc w:val="left"/>
      <w:pPr>
        <w:tabs>
          <w:tab w:val="num" w:pos="0"/>
        </w:tabs>
        <w:ind w:left="1440" w:hanging="360"/>
      </w:pPr>
      <w:rPr>
        <w:rFonts w:ascii="Candara" w:hAnsi="Candara" w:cs="Candara"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spacing w:val="-4"/>
        <w:sz w:val="18"/>
        <w:szCs w:val="20"/>
        <w:lang w:val="es-ES_tradnl"/>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spacing w:val="-4"/>
        <w:sz w:val="18"/>
        <w:szCs w:val="20"/>
        <w:lang w:val="es-ES_tradnl"/>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790343AB"/>
    <w:multiLevelType w:val="multilevel"/>
    <w:tmpl w:val="6FD483B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15:restartNumberingAfterBreak="0">
    <w:nsid w:val="7B1776FA"/>
    <w:multiLevelType w:val="multilevel"/>
    <w:tmpl w:val="3B00FA62"/>
    <w:lvl w:ilvl="0">
      <w:start w:val="1"/>
      <w:numFmt w:val="bullet"/>
      <w:lvlText w:val=""/>
      <w:lvlJc w:val="left"/>
      <w:pPr>
        <w:tabs>
          <w:tab w:val="num" w:pos="720"/>
        </w:tabs>
        <w:ind w:left="720" w:hanging="360"/>
      </w:pPr>
      <w:rPr>
        <w:rFonts w:ascii="Wingdings" w:hAnsi="Wingdings" w:cs="Wingdings" w:hint="default"/>
        <w:color w:val="auto"/>
        <w:sz w:val="22"/>
        <w:szCs w:val="22"/>
        <w:lang w:val="es-ES_tradnl" w:eastAsia="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3"/>
  </w:num>
  <w:num w:numId="2">
    <w:abstractNumId w:val="0"/>
  </w:num>
  <w:num w:numId="3">
    <w:abstractNumId w:val="14"/>
  </w:num>
  <w:num w:numId="4">
    <w:abstractNumId w:val="7"/>
  </w:num>
  <w:num w:numId="5">
    <w:abstractNumId w:val="1"/>
  </w:num>
  <w:num w:numId="6">
    <w:abstractNumId w:val="16"/>
  </w:num>
  <w:num w:numId="7">
    <w:abstractNumId w:val="2"/>
  </w:num>
  <w:num w:numId="8">
    <w:abstractNumId w:val="15"/>
  </w:num>
  <w:num w:numId="9">
    <w:abstractNumId w:val="10"/>
  </w:num>
  <w:num w:numId="10">
    <w:abstractNumId w:val="11"/>
  </w:num>
  <w:num w:numId="11">
    <w:abstractNumId w:val="3"/>
  </w:num>
  <w:num w:numId="12">
    <w:abstractNumId w:val="5"/>
  </w:num>
  <w:num w:numId="13">
    <w:abstractNumId w:val="12"/>
  </w:num>
  <w:num w:numId="14">
    <w:abstractNumId w:val="8"/>
  </w:num>
  <w:num w:numId="15">
    <w:abstractNumId w:val="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5"/>
  <w:embedSystemFonts/>
  <w:proofState w:grammar="clean"/>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31"/>
    <w:rsid w:val="00011596"/>
    <w:rsid w:val="00014DB7"/>
    <w:rsid w:val="000E6785"/>
    <w:rsid w:val="00202107"/>
    <w:rsid w:val="00227616"/>
    <w:rsid w:val="002B1156"/>
    <w:rsid w:val="002F6D53"/>
    <w:rsid w:val="003774E4"/>
    <w:rsid w:val="00415FB6"/>
    <w:rsid w:val="00472BBE"/>
    <w:rsid w:val="004F2B1E"/>
    <w:rsid w:val="005A5F31"/>
    <w:rsid w:val="005C72E5"/>
    <w:rsid w:val="007231BD"/>
    <w:rsid w:val="007C03D2"/>
    <w:rsid w:val="007E5C71"/>
    <w:rsid w:val="008011A8"/>
    <w:rsid w:val="008E2EF4"/>
    <w:rsid w:val="008E6FAA"/>
    <w:rsid w:val="009103C8"/>
    <w:rsid w:val="00972036"/>
    <w:rsid w:val="009C7ADA"/>
    <w:rsid w:val="00A05E50"/>
    <w:rsid w:val="00A313A3"/>
    <w:rsid w:val="00AD68B1"/>
    <w:rsid w:val="00B436B8"/>
    <w:rsid w:val="00B60C6D"/>
    <w:rsid w:val="00B71857"/>
    <w:rsid w:val="00BC05CF"/>
    <w:rsid w:val="00BD5B9F"/>
    <w:rsid w:val="00C47042"/>
    <w:rsid w:val="00C752DF"/>
    <w:rsid w:val="00D47482"/>
    <w:rsid w:val="00E47BD3"/>
    <w:rsid w:val="00ED7ABB"/>
    <w:rsid w:val="00F15BD9"/>
    <w:rsid w:val="00FB3A93"/>
    <w:rsid w:val="00FC4813"/>
  </w:rsids>
  <m:mathPr>
    <m:mathFont m:val="Cambria Math"/>
    <m:brkBin m:val="before"/>
    <m:brkBinSub m:val="--"/>
    <m:smallFrac m:val="0"/>
    <m:dispDef/>
    <m:lMargin m:val="0"/>
    <m:rMargin m:val="0"/>
    <m:defJc m:val="centerGroup"/>
    <m:wrapIndent m:val="1440"/>
    <m:intLim m:val="subSup"/>
    <m:naryLim m:val="undOvr"/>
  </m:mathPr>
  <w:themeFontLang w:val="es-ES_tradn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C36042-E6E3-48F6-BB37-70C6633D9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580"/>
    <w:pPr>
      <w:spacing w:after="200"/>
    </w:pPr>
    <w:rPr>
      <w:sz w:val="24"/>
      <w:szCs w:val="24"/>
    </w:rPr>
  </w:style>
  <w:style w:type="paragraph" w:styleId="Ttulo1">
    <w:name w:val="heading 1"/>
    <w:basedOn w:val="Standard"/>
    <w:next w:val="Textbody"/>
    <w:link w:val="Ttulo1Car"/>
    <w:qFormat/>
    <w:rsid w:val="00155F45"/>
    <w:pPr>
      <w:keepNext/>
      <w:spacing w:before="240" w:after="60"/>
      <w:outlineLvl w:val="0"/>
    </w:pPr>
    <w:rPr>
      <w:rFonts w:ascii="Arial" w:hAnsi="Arial" w:cs="Arial"/>
      <w:b/>
      <w:bCs/>
      <w:sz w:val="32"/>
      <w:szCs w:val="32"/>
    </w:rPr>
  </w:style>
  <w:style w:type="paragraph" w:styleId="Ttulo3">
    <w:name w:val="heading 3"/>
    <w:basedOn w:val="Normal"/>
    <w:next w:val="Normal"/>
    <w:link w:val="Ttulo3Car"/>
    <w:uiPriority w:val="9"/>
    <w:semiHidden/>
    <w:unhideWhenUsed/>
    <w:qFormat/>
    <w:rsid w:val="00472E47"/>
    <w:pPr>
      <w:keepNext/>
      <w:keepLines/>
      <w:spacing w:before="40" w:after="0"/>
      <w:outlineLvl w:val="2"/>
    </w:pPr>
    <w:rPr>
      <w:rFonts w:asciiTheme="majorHAnsi" w:eastAsiaTheme="majorEastAsia" w:hAnsiTheme="majorHAnsi" w:cstheme="majorBidi"/>
      <w:color w:val="243F60" w:themeColor="accent1" w:themeShade="7F"/>
    </w:rPr>
  </w:style>
  <w:style w:type="paragraph" w:styleId="Ttulo5">
    <w:name w:val="heading 5"/>
    <w:basedOn w:val="Normal"/>
    <w:next w:val="Normal"/>
    <w:link w:val="Ttulo5Car"/>
    <w:uiPriority w:val="9"/>
    <w:semiHidden/>
    <w:unhideWhenUsed/>
    <w:qFormat/>
    <w:rsid w:val="004C0086"/>
    <w:pPr>
      <w:keepNext/>
      <w:keepLines/>
      <w:spacing w:before="40" w:after="0"/>
      <w:outlineLvl w:val="4"/>
    </w:pPr>
    <w:rPr>
      <w:rFonts w:asciiTheme="majorHAnsi" w:eastAsiaTheme="majorEastAsia" w:hAnsiTheme="majorHAnsi" w:cstheme="majorBidi"/>
      <w:color w:val="365F91" w:themeColor="accent1" w:themeShade="BF"/>
    </w:rPr>
  </w:style>
  <w:style w:type="paragraph" w:styleId="Ttulo8">
    <w:name w:val="heading 8"/>
    <w:basedOn w:val="Standard"/>
    <w:next w:val="Textbody"/>
    <w:link w:val="Ttulo8Car"/>
    <w:qFormat/>
    <w:rsid w:val="00155F45"/>
    <w:pPr>
      <w:keepNext/>
      <w:jc w:val="center"/>
      <w:outlineLvl w:val="7"/>
    </w:pPr>
    <w:rPr>
      <w:rFonts w:ascii="Tahoma" w:hAnsi="Tahoma" w:cs="Tahoma"/>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lacedeInternet">
    <w:name w:val="Enlace de Internet"/>
    <w:basedOn w:val="Fuentedeprrafopredeter"/>
    <w:uiPriority w:val="99"/>
    <w:unhideWhenUsed/>
    <w:rsid w:val="00947447"/>
    <w:rPr>
      <w:color w:val="0000FF" w:themeColor="hyperlink"/>
      <w:u w:val="single"/>
    </w:rPr>
  </w:style>
  <w:style w:type="character" w:customStyle="1" w:styleId="Ttulo1Car">
    <w:name w:val="Título 1 Car"/>
    <w:basedOn w:val="Fuentedeprrafopredeter"/>
    <w:link w:val="Ttulo1"/>
    <w:qFormat/>
    <w:rsid w:val="00155F45"/>
    <w:rPr>
      <w:rFonts w:ascii="Arial" w:eastAsia="Times New Roman" w:hAnsi="Arial" w:cs="Arial"/>
      <w:b/>
      <w:bCs/>
      <w:kern w:val="2"/>
      <w:sz w:val="32"/>
      <w:szCs w:val="32"/>
      <w:lang w:val="es-ES" w:eastAsia="es-ES"/>
    </w:rPr>
  </w:style>
  <w:style w:type="character" w:customStyle="1" w:styleId="Ttulo8Car">
    <w:name w:val="Título 8 Car"/>
    <w:basedOn w:val="Fuentedeprrafopredeter"/>
    <w:link w:val="Ttulo8"/>
    <w:qFormat/>
    <w:rsid w:val="00155F45"/>
    <w:rPr>
      <w:rFonts w:ascii="Tahoma" w:eastAsia="Times New Roman" w:hAnsi="Tahoma" w:cs="Tahoma"/>
      <w:b/>
      <w:bCs/>
      <w:kern w:val="2"/>
      <w:szCs w:val="24"/>
      <w:lang w:val="es-ES" w:eastAsia="es-ES"/>
    </w:rPr>
  </w:style>
  <w:style w:type="character" w:customStyle="1" w:styleId="TextonotapieCar">
    <w:name w:val="Texto nota pie Car"/>
    <w:basedOn w:val="Fuentedeprrafopredeter"/>
    <w:link w:val="Textonotapie"/>
    <w:qFormat/>
    <w:rsid w:val="00155F45"/>
    <w:rPr>
      <w:rFonts w:ascii="Times New Roman" w:eastAsia="Times New Roman" w:hAnsi="Times New Roman" w:cs="Times New Roman"/>
      <w:kern w:val="2"/>
      <w:lang w:val="es-ES" w:eastAsia="es-ES"/>
    </w:rPr>
  </w:style>
  <w:style w:type="character" w:customStyle="1" w:styleId="Ancladenotaalpie">
    <w:name w:val="Ancla de nota al pie"/>
    <w:rPr>
      <w:vertAlign w:val="superscript"/>
    </w:rPr>
  </w:style>
  <w:style w:type="character" w:customStyle="1" w:styleId="FootnoteCharacters">
    <w:name w:val="Footnote Characters"/>
    <w:basedOn w:val="Fuentedeprrafopredeter"/>
    <w:uiPriority w:val="99"/>
    <w:semiHidden/>
    <w:unhideWhenUsed/>
    <w:qFormat/>
    <w:rsid w:val="00155F45"/>
    <w:rPr>
      <w:vertAlign w:val="superscript"/>
    </w:rPr>
  </w:style>
  <w:style w:type="character" w:customStyle="1" w:styleId="StandardCar">
    <w:name w:val="Standard Car"/>
    <w:basedOn w:val="Fuentedeprrafopredeter"/>
    <w:link w:val="Standard"/>
    <w:qFormat/>
    <w:rsid w:val="00155F45"/>
    <w:rPr>
      <w:rFonts w:ascii="Verdana" w:eastAsia="Times New Roman" w:hAnsi="Verdana" w:cs="Times New Roman"/>
      <w:kern w:val="2"/>
      <w:szCs w:val="24"/>
      <w:lang w:val="es-ES" w:eastAsia="es-ES"/>
    </w:rPr>
  </w:style>
  <w:style w:type="character" w:customStyle="1" w:styleId="PiedepginaCar">
    <w:name w:val="Pie de página Car"/>
    <w:basedOn w:val="Fuentedeprrafopredeter"/>
    <w:link w:val="Piedepgina"/>
    <w:uiPriority w:val="99"/>
    <w:qFormat/>
    <w:rsid w:val="00097ABF"/>
    <w:rPr>
      <w:sz w:val="24"/>
      <w:szCs w:val="24"/>
    </w:rPr>
  </w:style>
  <w:style w:type="character" w:customStyle="1" w:styleId="EncabezadoCar">
    <w:name w:val="Encabezado Car"/>
    <w:basedOn w:val="Fuentedeprrafopredeter"/>
    <w:link w:val="Encabezado"/>
    <w:uiPriority w:val="99"/>
    <w:qFormat/>
    <w:rsid w:val="004446CF"/>
    <w:rPr>
      <w:rFonts w:ascii="Liberation Sans" w:eastAsia="Microsoft YaHei" w:hAnsi="Liberation Sans" w:cs="Arial"/>
      <w:sz w:val="28"/>
      <w:szCs w:val="28"/>
    </w:rPr>
  </w:style>
  <w:style w:type="character" w:customStyle="1" w:styleId="HTMLconformatoprevioCar">
    <w:name w:val="HTML con formato previo Car"/>
    <w:basedOn w:val="Fuentedeprrafopredeter"/>
    <w:link w:val="HTMLconformatoprevio"/>
    <w:uiPriority w:val="99"/>
    <w:qFormat/>
    <w:rsid w:val="00541246"/>
    <w:rPr>
      <w:rFonts w:ascii="Courier" w:eastAsiaTheme="minorEastAsia" w:hAnsi="Courier" w:cs="Courier"/>
      <w:lang w:val="en-GB"/>
    </w:rPr>
  </w:style>
  <w:style w:type="character" w:customStyle="1" w:styleId="y2iqfc">
    <w:name w:val="y2iqfc"/>
    <w:basedOn w:val="Fuentedeprrafopredeter"/>
    <w:qFormat/>
    <w:rsid w:val="00541246"/>
  </w:style>
  <w:style w:type="character" w:customStyle="1" w:styleId="Ttulo5Car">
    <w:name w:val="Título 5 Car"/>
    <w:basedOn w:val="Fuentedeprrafopredeter"/>
    <w:link w:val="Ttulo5"/>
    <w:uiPriority w:val="9"/>
    <w:semiHidden/>
    <w:qFormat/>
    <w:rsid w:val="004C0086"/>
    <w:rPr>
      <w:rFonts w:asciiTheme="majorHAnsi" w:eastAsiaTheme="majorEastAsia" w:hAnsiTheme="majorHAnsi" w:cstheme="majorBidi"/>
      <w:color w:val="365F91" w:themeColor="accent1" w:themeShade="BF"/>
      <w:sz w:val="24"/>
      <w:szCs w:val="24"/>
    </w:rPr>
  </w:style>
  <w:style w:type="character" w:customStyle="1" w:styleId="Ttulo3Car">
    <w:name w:val="Título 3 Car"/>
    <w:basedOn w:val="Fuentedeprrafopredeter"/>
    <w:link w:val="Ttulo3"/>
    <w:uiPriority w:val="9"/>
    <w:semiHidden/>
    <w:qFormat/>
    <w:rsid w:val="00472E47"/>
    <w:rPr>
      <w:rFonts w:asciiTheme="majorHAnsi" w:eastAsiaTheme="majorEastAsia" w:hAnsiTheme="majorHAnsi" w:cstheme="majorBidi"/>
      <w:color w:val="243F60" w:themeColor="accent1" w:themeShade="7F"/>
      <w:sz w:val="24"/>
      <w:szCs w:val="24"/>
    </w:rPr>
  </w:style>
  <w:style w:type="paragraph" w:customStyle="1" w:styleId="Ttulo">
    <w:name w:val="Título"/>
    <w:basedOn w:val="Normal"/>
    <w:next w:val="Textoindependiente1"/>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line="276" w:lineRule="auto"/>
    </w:pPr>
  </w:style>
  <w:style w:type="paragraph" w:styleId="Lista">
    <w:name w:val="List"/>
    <w:basedOn w:val="Textoindependiente1"/>
    <w:rPr>
      <w:rFonts w:cs="Arial"/>
    </w:rPr>
  </w:style>
  <w:style w:type="paragraph" w:styleId="Descripcin">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Textoindependiente1">
    <w:name w:val="Texto independiente1"/>
    <w:basedOn w:val="Normal"/>
    <w:qFormat/>
    <w:pPr>
      <w:spacing w:after="140" w:line="288" w:lineRule="auto"/>
    </w:pPr>
  </w:style>
  <w:style w:type="paragraph" w:customStyle="1" w:styleId="Descripcin1">
    <w:name w:val="Descripción1"/>
    <w:basedOn w:val="Normal"/>
    <w:qFormat/>
    <w:pPr>
      <w:suppressLineNumbers/>
      <w:spacing w:before="120" w:after="120"/>
    </w:pPr>
    <w:rPr>
      <w:rFonts w:cs="Arial"/>
      <w:i/>
      <w:iCs/>
    </w:rPr>
  </w:style>
  <w:style w:type="paragraph" w:customStyle="1" w:styleId="Encabezado1">
    <w:name w:val="Encabezado 1"/>
    <w:basedOn w:val="Encabezado"/>
    <w:qFormat/>
  </w:style>
  <w:style w:type="paragraph" w:customStyle="1" w:styleId="Cabeceraypie">
    <w:name w:val="Cabecera y pie"/>
    <w:basedOn w:val="Normal"/>
    <w:qFormat/>
  </w:style>
  <w:style w:type="paragraph" w:styleId="Encabezado">
    <w:name w:val="header"/>
    <w:basedOn w:val="Normal"/>
    <w:next w:val="Textoindependiente1"/>
    <w:link w:val="EncabezadoCar"/>
    <w:uiPriority w:val="99"/>
    <w:qFormat/>
    <w:pPr>
      <w:keepNext/>
      <w:spacing w:before="240" w:after="120"/>
    </w:pPr>
    <w:rPr>
      <w:rFonts w:ascii="Liberation Sans" w:eastAsia="Microsoft YaHei" w:hAnsi="Liberation Sans" w:cs="Arial"/>
      <w:sz w:val="28"/>
      <w:szCs w:val="28"/>
    </w:rPr>
  </w:style>
  <w:style w:type="paragraph" w:customStyle="1" w:styleId="Encabezado2">
    <w:name w:val="Encabezado 2"/>
    <w:basedOn w:val="Encabezado"/>
    <w:qFormat/>
  </w:style>
  <w:style w:type="paragraph" w:customStyle="1" w:styleId="Encabezado3">
    <w:name w:val="Encabezado 3"/>
    <w:basedOn w:val="Encabezado"/>
    <w:qFormat/>
  </w:style>
  <w:style w:type="paragraph" w:styleId="Prrafodelista">
    <w:name w:val="List Paragraph"/>
    <w:basedOn w:val="Normal"/>
    <w:qFormat/>
    <w:rsid w:val="00947447"/>
    <w:pPr>
      <w:ind w:left="720"/>
      <w:contextualSpacing/>
    </w:pPr>
  </w:style>
  <w:style w:type="paragraph" w:styleId="Cita">
    <w:name w:val="Quote"/>
    <w:basedOn w:val="Normal"/>
    <w:qFormat/>
  </w:style>
  <w:style w:type="paragraph" w:customStyle="1" w:styleId="Ttulo10">
    <w:name w:val="Título1"/>
    <w:basedOn w:val="Encabezado"/>
    <w:qFormat/>
  </w:style>
  <w:style w:type="paragraph" w:styleId="Subttulo">
    <w:name w:val="Subtitle"/>
    <w:basedOn w:val="Encabezado"/>
    <w:qFormat/>
  </w:style>
  <w:style w:type="paragraph" w:customStyle="1" w:styleId="Standard">
    <w:name w:val="Standard"/>
    <w:link w:val="StandardCar"/>
    <w:qFormat/>
    <w:rsid w:val="00155F45"/>
    <w:pPr>
      <w:textAlignment w:val="baseline"/>
    </w:pPr>
    <w:rPr>
      <w:rFonts w:ascii="Verdana" w:eastAsia="Times New Roman" w:hAnsi="Verdana" w:cs="Times New Roman"/>
      <w:kern w:val="2"/>
      <w:szCs w:val="24"/>
      <w:lang w:val="es-ES" w:eastAsia="es-ES"/>
    </w:rPr>
  </w:style>
  <w:style w:type="paragraph" w:customStyle="1" w:styleId="Textbody">
    <w:name w:val="Text body"/>
    <w:basedOn w:val="Standard"/>
    <w:qFormat/>
    <w:rsid w:val="00155F45"/>
    <w:pPr>
      <w:spacing w:after="120"/>
    </w:pPr>
  </w:style>
  <w:style w:type="paragraph" w:styleId="Textonotapie">
    <w:name w:val="footnote text"/>
    <w:basedOn w:val="Standard"/>
    <w:link w:val="TextonotapieCar"/>
    <w:rsid w:val="00155F45"/>
    <w:rPr>
      <w:rFonts w:ascii="Times New Roman" w:hAnsi="Times New Roman"/>
      <w:szCs w:val="20"/>
    </w:rPr>
  </w:style>
  <w:style w:type="paragraph" w:customStyle="1" w:styleId="Default">
    <w:name w:val="Default"/>
    <w:qFormat/>
    <w:rsid w:val="008D3AB8"/>
    <w:rPr>
      <w:rFonts w:ascii="Calibri" w:eastAsia="Cambria" w:hAnsi="Calibri" w:cs="Calibri"/>
      <w:color w:val="000000"/>
      <w:sz w:val="24"/>
      <w:szCs w:val="24"/>
      <w:lang w:val="es-ES"/>
    </w:rPr>
  </w:style>
  <w:style w:type="paragraph" w:styleId="Piedepgina">
    <w:name w:val="footer"/>
    <w:basedOn w:val="Normal"/>
    <w:link w:val="PiedepginaCar"/>
    <w:uiPriority w:val="99"/>
    <w:unhideWhenUsed/>
    <w:rsid w:val="00097ABF"/>
    <w:pPr>
      <w:tabs>
        <w:tab w:val="center" w:pos="4252"/>
        <w:tab w:val="right" w:pos="8504"/>
      </w:tabs>
      <w:spacing w:after="0"/>
    </w:pPr>
  </w:style>
  <w:style w:type="paragraph" w:customStyle="1" w:styleId="Pa19">
    <w:name w:val="Pa19"/>
    <w:basedOn w:val="Default"/>
    <w:next w:val="Default"/>
    <w:uiPriority w:val="99"/>
    <w:qFormat/>
    <w:rsid w:val="00626618"/>
    <w:pPr>
      <w:spacing w:line="201" w:lineRule="atLeast"/>
    </w:pPr>
    <w:rPr>
      <w:rFonts w:ascii="Arial" w:hAnsi="Arial" w:cs="Arial"/>
      <w:color w:val="auto"/>
    </w:rPr>
  </w:style>
  <w:style w:type="paragraph" w:customStyle="1" w:styleId="Pa20">
    <w:name w:val="Pa20"/>
    <w:basedOn w:val="Default"/>
    <w:next w:val="Default"/>
    <w:uiPriority w:val="99"/>
    <w:qFormat/>
    <w:rsid w:val="00626618"/>
    <w:pPr>
      <w:spacing w:line="201" w:lineRule="atLeast"/>
    </w:pPr>
    <w:rPr>
      <w:rFonts w:ascii="Arial" w:hAnsi="Arial" w:cs="Arial"/>
      <w:color w:val="auto"/>
    </w:rPr>
  </w:style>
  <w:style w:type="paragraph" w:customStyle="1" w:styleId="Pa75">
    <w:name w:val="Pa75"/>
    <w:basedOn w:val="Default"/>
    <w:next w:val="Default"/>
    <w:uiPriority w:val="99"/>
    <w:qFormat/>
    <w:rsid w:val="00626618"/>
    <w:pPr>
      <w:spacing w:line="201" w:lineRule="atLeast"/>
    </w:pPr>
    <w:rPr>
      <w:rFonts w:ascii="Arial" w:hAnsi="Arial" w:cs="Arial"/>
      <w:color w:val="auto"/>
    </w:rPr>
  </w:style>
  <w:style w:type="paragraph" w:customStyle="1" w:styleId="Pa76">
    <w:name w:val="Pa76"/>
    <w:basedOn w:val="Default"/>
    <w:next w:val="Default"/>
    <w:uiPriority w:val="99"/>
    <w:qFormat/>
    <w:rsid w:val="00626618"/>
    <w:pPr>
      <w:spacing w:line="201" w:lineRule="atLeast"/>
    </w:pPr>
    <w:rPr>
      <w:rFonts w:ascii="Arial" w:hAnsi="Arial" w:cs="Arial"/>
      <w:color w:val="auto"/>
    </w:rPr>
  </w:style>
  <w:style w:type="paragraph" w:customStyle="1" w:styleId="Pa38">
    <w:name w:val="Pa38"/>
    <w:basedOn w:val="Default"/>
    <w:next w:val="Default"/>
    <w:uiPriority w:val="99"/>
    <w:qFormat/>
    <w:rsid w:val="00626618"/>
    <w:pPr>
      <w:spacing w:line="201" w:lineRule="atLeast"/>
    </w:pPr>
    <w:rPr>
      <w:rFonts w:ascii="Arial" w:hAnsi="Arial" w:cs="Arial"/>
      <w:color w:val="auto"/>
    </w:rPr>
  </w:style>
  <w:style w:type="paragraph" w:customStyle="1" w:styleId="Pa23">
    <w:name w:val="Pa23"/>
    <w:basedOn w:val="Default"/>
    <w:next w:val="Default"/>
    <w:uiPriority w:val="99"/>
    <w:qFormat/>
    <w:rsid w:val="00626618"/>
    <w:pPr>
      <w:spacing w:line="201" w:lineRule="atLeast"/>
    </w:pPr>
    <w:rPr>
      <w:rFonts w:ascii="Arial" w:hAnsi="Arial" w:cs="Arial"/>
      <w:color w:val="auto"/>
    </w:rPr>
  </w:style>
  <w:style w:type="paragraph" w:styleId="HTMLconformatoprevio">
    <w:name w:val="HTML Preformatted"/>
    <w:basedOn w:val="Normal"/>
    <w:link w:val="HTMLconformatoprevioCar"/>
    <w:uiPriority w:val="99"/>
    <w:unhideWhenUsed/>
    <w:qFormat/>
    <w:rsid w:val="005412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pPr>
    <w:rPr>
      <w:rFonts w:ascii="Courier" w:eastAsiaTheme="minorEastAsia" w:hAnsi="Courier" w:cs="Courier"/>
      <w:sz w:val="20"/>
      <w:szCs w:val="20"/>
      <w:lang w:val="en-GB"/>
    </w:rPr>
  </w:style>
  <w:style w:type="paragraph" w:customStyle="1" w:styleId="normalwrd1">
    <w:name w:val="normal_wrd_1"/>
    <w:basedOn w:val="Normal"/>
    <w:qFormat/>
    <w:pPr>
      <w:spacing w:before="280" w:after="280"/>
    </w:pPr>
  </w:style>
  <w:style w:type="table" w:styleId="Tablaconcuadrcula">
    <w:name w:val="Table Grid"/>
    <w:basedOn w:val="Tablanormal"/>
    <w:uiPriority w:val="59"/>
    <w:rsid w:val="000E58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C7A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eice.gva.es/es/web/formacion-profesional/normativa-sobre-ordenacion-y-organizacion-academica-de-los-ciclos-formativos" TargetMode="Externa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AFC8C5-F424-4027-AB5A-BC6880383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22</Pages>
  <Words>5520</Words>
  <Characters>30364</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35813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BIXQUERT SANCHIS</dc:creator>
  <dc:description/>
  <cp:lastModifiedBy>IGLESIAS GARCIA, MARIANO JOSE</cp:lastModifiedBy>
  <cp:revision>30</cp:revision>
  <cp:lastPrinted>2021-09-29T12:44:00Z</cp:lastPrinted>
  <dcterms:created xsi:type="dcterms:W3CDTF">2023-08-25T15:11:00Z</dcterms:created>
  <dcterms:modified xsi:type="dcterms:W3CDTF">2023-12-18T23:47:00Z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