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97F9" w14:textId="77777777" w:rsidR="00CD497B" w:rsidRPr="00E41E31" w:rsidRDefault="00CD497B" w:rsidP="00CD497B">
      <w:pPr>
        <w:pStyle w:val="Ttulo1"/>
        <w:spacing w:before="60" w:line="360" w:lineRule="auto"/>
        <w:jc w:val="center"/>
        <w:rPr>
          <w:color w:val="365F91"/>
          <w:sz w:val="24"/>
          <w:szCs w:val="24"/>
          <w:lang w:val="es-ES_tradnl"/>
        </w:rPr>
      </w:pPr>
    </w:p>
    <w:p w14:paraId="36090333" w14:textId="77777777" w:rsidR="00CD497B" w:rsidRPr="00E41E31" w:rsidRDefault="00CD497B" w:rsidP="00CD497B">
      <w:pPr>
        <w:pStyle w:val="Textbody"/>
        <w:rPr>
          <w:rFonts w:ascii="Arial" w:hAnsi="Arial" w:cs="Arial"/>
          <w:sz w:val="24"/>
          <w:lang w:val="es-ES_tradnl"/>
        </w:rPr>
      </w:pPr>
    </w:p>
    <w:p w14:paraId="12CC89E8" w14:textId="77777777" w:rsidR="00CD497B" w:rsidRPr="00E41E31" w:rsidRDefault="00CD497B" w:rsidP="00CD497B">
      <w:pPr>
        <w:pStyle w:val="Textbody"/>
        <w:rPr>
          <w:rFonts w:ascii="Arial" w:hAnsi="Arial" w:cs="Arial"/>
          <w:sz w:val="24"/>
          <w:lang w:val="es-ES_tradnl"/>
        </w:rPr>
      </w:pPr>
    </w:p>
    <w:p w14:paraId="4BD33C9B" w14:textId="77777777" w:rsidR="00CD497B" w:rsidRPr="00E41E31" w:rsidRDefault="00CD497B" w:rsidP="00CD497B">
      <w:pPr>
        <w:pStyle w:val="Textbody"/>
        <w:rPr>
          <w:rFonts w:ascii="Arial" w:hAnsi="Arial" w:cs="Arial"/>
          <w:sz w:val="24"/>
          <w:lang w:val="es-ES_tradnl"/>
        </w:rPr>
      </w:pPr>
    </w:p>
    <w:p w14:paraId="01C8F069" w14:textId="77777777" w:rsidR="00CD497B" w:rsidRPr="00E41E31" w:rsidRDefault="00CD497B" w:rsidP="00CD497B">
      <w:pPr>
        <w:pStyle w:val="Textbody"/>
        <w:rPr>
          <w:rFonts w:ascii="Arial" w:hAnsi="Arial" w:cs="Arial"/>
          <w:sz w:val="24"/>
          <w:lang w:val="es-ES_tradnl"/>
        </w:rPr>
      </w:pPr>
    </w:p>
    <w:p w14:paraId="14BBA76A" w14:textId="77777777" w:rsidR="00CD497B" w:rsidRPr="00F5173C" w:rsidRDefault="00CD497B" w:rsidP="00CD497B">
      <w:pPr>
        <w:pStyle w:val="Ttulo1"/>
        <w:spacing w:before="60" w:line="360" w:lineRule="auto"/>
        <w:jc w:val="center"/>
        <w:rPr>
          <w:sz w:val="24"/>
          <w:szCs w:val="24"/>
          <w:lang w:val="es-ES_tradnl"/>
        </w:rPr>
      </w:pPr>
      <w:r w:rsidRPr="00F5173C">
        <w:rPr>
          <w:sz w:val="24"/>
          <w:szCs w:val="24"/>
          <w:lang w:val="es-ES_tradnl"/>
        </w:rPr>
        <w:t>PROGRAMACIÓN DIDÁCTICA DEL MÓDULO</w:t>
      </w:r>
    </w:p>
    <w:p w14:paraId="7E125AFC" w14:textId="77777777" w:rsidR="00CD497B" w:rsidRPr="00F5173C" w:rsidRDefault="00CD497B" w:rsidP="00CD497B">
      <w:pPr>
        <w:pStyle w:val="Ttulo1"/>
        <w:spacing w:before="60" w:after="0" w:line="360" w:lineRule="auto"/>
        <w:jc w:val="center"/>
        <w:rPr>
          <w:sz w:val="24"/>
          <w:szCs w:val="24"/>
          <w:lang w:val="es-ES_tradnl"/>
        </w:rPr>
      </w:pPr>
      <w:r w:rsidRPr="00F5173C">
        <w:rPr>
          <w:sz w:val="24"/>
          <w:szCs w:val="24"/>
          <w:lang w:val="es-ES_tradnl"/>
        </w:rPr>
        <w:t>MED – C202</w:t>
      </w:r>
    </w:p>
    <w:p w14:paraId="21395F59" w14:textId="77777777" w:rsidR="00CD497B" w:rsidRPr="00F5173C" w:rsidRDefault="00CD497B" w:rsidP="00CD497B">
      <w:pPr>
        <w:pStyle w:val="Ttulo1"/>
        <w:spacing w:before="60" w:line="360" w:lineRule="auto"/>
        <w:jc w:val="center"/>
        <w:rPr>
          <w:sz w:val="36"/>
          <w:szCs w:val="24"/>
          <w:lang w:val="es-ES_tradnl"/>
        </w:rPr>
      </w:pPr>
      <w:r w:rsidRPr="00F5173C">
        <w:rPr>
          <w:sz w:val="36"/>
          <w:szCs w:val="24"/>
          <w:lang w:val="es-ES_tradnl"/>
        </w:rPr>
        <w:t xml:space="preserve"> “BASES DEL ENTRENAMIENTO DEPORTIVO”</w:t>
      </w:r>
    </w:p>
    <w:p w14:paraId="310B9F17" w14:textId="77777777" w:rsidR="00CD497B" w:rsidRDefault="00CD497B" w:rsidP="00CD49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Garamond" w:hAnsi="Arial" w:cs="Arial"/>
          <w:b/>
          <w:lang w:val="es-ES_tradnl"/>
        </w:rPr>
      </w:pPr>
      <w:r w:rsidRPr="00F5173C">
        <w:rPr>
          <w:rFonts w:ascii="Arial" w:eastAsia="Garamond" w:hAnsi="Arial" w:cs="Arial"/>
          <w:b/>
          <w:lang w:val="es-ES_tradnl"/>
        </w:rPr>
        <w:t>Duración: 65 horas.</w:t>
      </w:r>
    </w:p>
    <w:p w14:paraId="5910AD28" w14:textId="77777777" w:rsidR="00F5173C" w:rsidRPr="00F5173C" w:rsidRDefault="00F5173C" w:rsidP="00CD49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Garamond" w:hAnsi="Arial" w:cs="Arial"/>
          <w:b/>
          <w:lang w:val="es-ES_tradnl"/>
        </w:rPr>
      </w:pPr>
    </w:p>
    <w:p w14:paraId="25E31351" w14:textId="7B60CE97" w:rsidR="00CD497B" w:rsidRPr="00F5173C" w:rsidRDefault="00AB0985" w:rsidP="00CD497B">
      <w:pPr>
        <w:pStyle w:val="Ttulo8"/>
        <w:spacing w:before="60" w:after="60" w:line="360" w:lineRule="auto"/>
        <w:rPr>
          <w:rFonts w:ascii="Arial" w:hAnsi="Arial" w:cs="Arial"/>
          <w:b w:val="0"/>
          <w:sz w:val="24"/>
          <w:lang w:val="es-ES_tradnl"/>
        </w:rPr>
      </w:pPr>
      <w:r w:rsidRPr="00F5173C">
        <w:rPr>
          <w:rFonts w:ascii="Arial" w:hAnsi="Arial" w:cs="Arial"/>
          <w:b w:val="0"/>
          <w:sz w:val="24"/>
          <w:lang w:val="es-ES_tradnl"/>
        </w:rPr>
        <w:t>---------------------------------------------------------</w:t>
      </w:r>
    </w:p>
    <w:p w14:paraId="2D7A0111" w14:textId="77777777" w:rsidR="00AB0985" w:rsidRPr="00F5173C" w:rsidRDefault="00AB0985" w:rsidP="00AB0985">
      <w:pPr>
        <w:pStyle w:val="Textbody"/>
        <w:rPr>
          <w:lang w:val="es-ES_tradnl"/>
        </w:rPr>
      </w:pPr>
    </w:p>
    <w:p w14:paraId="1368DBBA" w14:textId="77777777" w:rsidR="00CD497B" w:rsidRPr="00F5173C" w:rsidRDefault="00CD497B" w:rsidP="00CD497B">
      <w:pPr>
        <w:pStyle w:val="Ttulo8"/>
        <w:spacing w:before="60" w:after="60" w:line="360" w:lineRule="auto"/>
        <w:rPr>
          <w:rFonts w:ascii="Arial" w:hAnsi="Arial" w:cs="Arial"/>
          <w:sz w:val="24"/>
          <w:lang w:val="es-ES_tradnl"/>
        </w:rPr>
      </w:pPr>
      <w:r w:rsidRPr="00F5173C">
        <w:rPr>
          <w:rFonts w:ascii="Arial" w:hAnsi="Arial" w:cs="Arial"/>
          <w:sz w:val="24"/>
          <w:lang w:val="es-ES_tradnl"/>
        </w:rPr>
        <w:t>CORRESPONDIENTE AL CICLO INICIAL DE GRADO MEDIO en</w:t>
      </w:r>
    </w:p>
    <w:p w14:paraId="38C2251E" w14:textId="77777777" w:rsidR="00CD497B" w:rsidRPr="00CB7156" w:rsidRDefault="00CD497B" w:rsidP="00CB7156">
      <w:pPr>
        <w:pStyle w:val="Ttulo8"/>
        <w:autoSpaceDN/>
        <w:spacing w:before="60" w:after="60" w:line="360" w:lineRule="auto"/>
        <w:rPr>
          <w:rFonts w:ascii="Arial" w:hAnsi="Arial" w:cs="Arial"/>
          <w:kern w:val="2"/>
          <w:sz w:val="32"/>
          <w:szCs w:val="22"/>
          <w:lang w:val="es-ES_tradnl"/>
        </w:rPr>
      </w:pPr>
      <w:r w:rsidRPr="00F5173C">
        <w:rPr>
          <w:rFonts w:ascii="Arial" w:hAnsi="Arial" w:cs="Arial"/>
          <w:sz w:val="24"/>
          <w:lang w:val="es-ES_tradnl"/>
        </w:rPr>
        <w:t>“</w:t>
      </w:r>
      <w:r w:rsidRPr="00CB7156">
        <w:rPr>
          <w:rFonts w:ascii="Arial" w:hAnsi="Arial" w:cs="Arial"/>
          <w:kern w:val="2"/>
          <w:sz w:val="32"/>
          <w:szCs w:val="22"/>
          <w:lang w:val="es-ES_tradnl"/>
        </w:rPr>
        <w:t>BUCEO DEPORTIVO</w:t>
      </w:r>
    </w:p>
    <w:p w14:paraId="059F19D1" w14:textId="2EF4F73D" w:rsidR="00CD497B" w:rsidRPr="00F5173C" w:rsidRDefault="00CD497B" w:rsidP="00CB7156">
      <w:pPr>
        <w:pStyle w:val="Ttulo8"/>
        <w:autoSpaceDN/>
        <w:spacing w:before="60" w:after="60" w:line="360" w:lineRule="auto"/>
        <w:rPr>
          <w:rFonts w:ascii="Arial" w:hAnsi="Arial" w:cs="Arial"/>
          <w:sz w:val="24"/>
          <w:lang w:val="es-ES_tradnl"/>
        </w:rPr>
      </w:pPr>
      <w:r w:rsidRPr="00CB7156">
        <w:rPr>
          <w:rFonts w:ascii="Arial" w:hAnsi="Arial" w:cs="Arial"/>
          <w:kern w:val="2"/>
          <w:sz w:val="32"/>
          <w:szCs w:val="22"/>
          <w:lang w:val="es-ES_tradnl"/>
        </w:rPr>
        <w:t>CON ESCAFANDRA AUTÓNOMA</w:t>
      </w:r>
      <w:r w:rsidRPr="00F5173C">
        <w:rPr>
          <w:rFonts w:ascii="Arial" w:hAnsi="Arial" w:cs="Arial"/>
          <w:sz w:val="24"/>
          <w:lang w:val="es-ES_tradnl"/>
        </w:rPr>
        <w:t>”</w:t>
      </w:r>
    </w:p>
    <w:p w14:paraId="7AB1C7B6" w14:textId="77777777" w:rsidR="00AB0985" w:rsidRPr="00F5173C" w:rsidRDefault="00AB0985" w:rsidP="00AB0985">
      <w:pPr>
        <w:pStyle w:val="Textbody"/>
        <w:rPr>
          <w:lang w:val="es-ES_tradnl"/>
        </w:rPr>
      </w:pPr>
    </w:p>
    <w:p w14:paraId="06BDBC4D" w14:textId="4397C4FE" w:rsidR="00AB0985" w:rsidRPr="00F5173C" w:rsidRDefault="00AB0985" w:rsidP="00AB0985">
      <w:pPr>
        <w:pStyle w:val="Ttulo8"/>
        <w:spacing w:before="60" w:after="60" w:line="360" w:lineRule="auto"/>
        <w:rPr>
          <w:rFonts w:ascii="Arial" w:hAnsi="Arial" w:cs="Arial"/>
          <w:b w:val="0"/>
          <w:sz w:val="24"/>
          <w:lang w:val="es-ES_tradnl"/>
        </w:rPr>
      </w:pPr>
      <w:r w:rsidRPr="00F5173C">
        <w:rPr>
          <w:rFonts w:ascii="Arial" w:hAnsi="Arial" w:cs="Arial"/>
          <w:b w:val="0"/>
          <w:sz w:val="24"/>
          <w:lang w:val="es-ES_tradnl"/>
        </w:rPr>
        <w:t>-----------------------------------------------------------------------------------</w:t>
      </w:r>
    </w:p>
    <w:p w14:paraId="37ED80FB" w14:textId="77777777" w:rsidR="00AB0985" w:rsidRPr="00F5173C" w:rsidRDefault="00AB0985" w:rsidP="00AB0985">
      <w:pPr>
        <w:pStyle w:val="Textbody"/>
        <w:rPr>
          <w:lang w:val="es-ES_tradnl"/>
        </w:rPr>
      </w:pPr>
    </w:p>
    <w:p w14:paraId="43AE1E26" w14:textId="77777777" w:rsidR="00CD497B" w:rsidRPr="00677F99" w:rsidRDefault="00CD497B" w:rsidP="00CD497B">
      <w:pPr>
        <w:pStyle w:val="Ttulo1"/>
        <w:spacing w:before="60" w:line="360" w:lineRule="auto"/>
        <w:jc w:val="center"/>
        <w:rPr>
          <w:szCs w:val="24"/>
          <w:lang w:val="es-ES_tradnl"/>
        </w:rPr>
      </w:pPr>
      <w:bookmarkStart w:id="0" w:name="_GoBack"/>
      <w:r w:rsidRPr="00677F99">
        <w:rPr>
          <w:szCs w:val="24"/>
          <w:lang w:val="es-ES_tradnl"/>
        </w:rPr>
        <w:t>I.E.S. HISTORIADOR CHABÁS</w:t>
      </w:r>
    </w:p>
    <w:bookmarkEnd w:id="0"/>
    <w:p w14:paraId="09C76CA1" w14:textId="77777777" w:rsidR="00CD497B" w:rsidRPr="00F5173C" w:rsidRDefault="00CD497B" w:rsidP="00CD497B">
      <w:pPr>
        <w:pStyle w:val="Standard"/>
        <w:jc w:val="center"/>
        <w:rPr>
          <w:rFonts w:ascii="Arial" w:hAnsi="Arial" w:cs="Arial"/>
          <w:b/>
          <w:bCs/>
          <w:sz w:val="24"/>
          <w:lang w:val="es-ES_tradnl"/>
        </w:rPr>
      </w:pPr>
      <w:r w:rsidRPr="00F5173C">
        <w:rPr>
          <w:rFonts w:ascii="Arial" w:hAnsi="Arial" w:cs="Arial"/>
          <w:b/>
          <w:bCs/>
          <w:sz w:val="24"/>
          <w:lang w:val="es-ES_tradnl"/>
        </w:rPr>
        <w:t>Dénia - curso 2023-2024</w:t>
      </w:r>
    </w:p>
    <w:p w14:paraId="429F0147" w14:textId="77777777" w:rsidR="00CD497B" w:rsidRPr="00F5173C" w:rsidRDefault="00CD497B" w:rsidP="00CD497B">
      <w:pPr>
        <w:pStyle w:val="Standard"/>
        <w:rPr>
          <w:rFonts w:ascii="Arial" w:hAnsi="Arial" w:cs="Arial"/>
          <w:sz w:val="24"/>
          <w:lang w:val="es-ES_tradnl"/>
        </w:rPr>
      </w:pPr>
    </w:p>
    <w:p w14:paraId="6900E1BF" w14:textId="77777777" w:rsidR="00CD497B" w:rsidRPr="00F5173C" w:rsidRDefault="00CD497B" w:rsidP="00CD497B">
      <w:pPr>
        <w:pStyle w:val="Standard"/>
        <w:rPr>
          <w:rFonts w:ascii="Arial" w:hAnsi="Arial" w:cs="Arial"/>
          <w:sz w:val="24"/>
          <w:lang w:val="es-ES_tradnl"/>
        </w:rPr>
      </w:pPr>
    </w:p>
    <w:p w14:paraId="1DE91BAF" w14:textId="77777777" w:rsidR="00CD497B" w:rsidRPr="00F5173C" w:rsidRDefault="00CD497B" w:rsidP="00CD497B">
      <w:pPr>
        <w:pStyle w:val="Standard"/>
        <w:rPr>
          <w:rFonts w:ascii="Arial" w:hAnsi="Arial" w:cs="Arial"/>
          <w:sz w:val="24"/>
          <w:lang w:val="es-ES_tradnl"/>
        </w:rPr>
      </w:pPr>
    </w:p>
    <w:p w14:paraId="12D7D408" w14:textId="77777777" w:rsidR="00CD497B" w:rsidRPr="00F5173C" w:rsidRDefault="00CD497B" w:rsidP="00CD497B">
      <w:pPr>
        <w:pStyle w:val="Standard"/>
        <w:rPr>
          <w:rFonts w:ascii="Arial" w:hAnsi="Arial" w:cs="Arial"/>
          <w:sz w:val="24"/>
          <w:lang w:val="es-ES_tradnl"/>
        </w:rPr>
      </w:pPr>
    </w:p>
    <w:p w14:paraId="7CEDE702" w14:textId="77777777" w:rsidR="00CD497B" w:rsidRPr="00F5173C" w:rsidRDefault="00CD497B" w:rsidP="00CD497B">
      <w:pPr>
        <w:pStyle w:val="Standard"/>
        <w:rPr>
          <w:rFonts w:ascii="Arial" w:hAnsi="Arial" w:cs="Arial"/>
          <w:sz w:val="24"/>
          <w:lang w:val="es-ES_tradnl"/>
        </w:rPr>
      </w:pPr>
    </w:p>
    <w:p w14:paraId="4DC42918" w14:textId="77777777" w:rsidR="00CD497B" w:rsidRPr="00F5173C" w:rsidRDefault="00CD497B" w:rsidP="00CD497B">
      <w:pPr>
        <w:pStyle w:val="Standard"/>
        <w:rPr>
          <w:rFonts w:ascii="Arial" w:hAnsi="Arial" w:cs="Arial"/>
          <w:sz w:val="24"/>
          <w:lang w:val="es-ES_tradnl"/>
        </w:rPr>
      </w:pPr>
    </w:p>
    <w:p w14:paraId="796950D0" w14:textId="77777777" w:rsidR="00CD497B" w:rsidRPr="00F5173C" w:rsidRDefault="00CD497B" w:rsidP="00CD497B">
      <w:pPr>
        <w:pStyle w:val="Ttulo1"/>
        <w:spacing w:before="60" w:after="0" w:line="360" w:lineRule="auto"/>
        <w:jc w:val="center"/>
        <w:rPr>
          <w:sz w:val="24"/>
          <w:szCs w:val="24"/>
          <w:u w:val="single"/>
          <w:lang w:val="es-ES_tradnl"/>
        </w:rPr>
      </w:pPr>
      <w:r w:rsidRPr="00F5173C">
        <w:rPr>
          <w:sz w:val="24"/>
          <w:szCs w:val="24"/>
          <w:u w:val="single"/>
          <w:lang w:val="es-ES_tradnl"/>
        </w:rPr>
        <w:t>Profesor</w:t>
      </w:r>
    </w:p>
    <w:p w14:paraId="584E2642" w14:textId="77777777" w:rsidR="00CD497B" w:rsidRPr="00F5173C" w:rsidRDefault="00CD497B" w:rsidP="00CD49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Garamond" w:hAnsi="Arial" w:cs="Arial"/>
          <w:b/>
          <w:lang w:val="es-ES_tradnl"/>
        </w:rPr>
      </w:pPr>
      <w:r w:rsidRPr="00F5173C">
        <w:rPr>
          <w:rFonts w:ascii="Arial" w:eastAsia="Garamond" w:hAnsi="Arial" w:cs="Arial"/>
          <w:b/>
          <w:lang w:val="es-ES_tradnl"/>
        </w:rPr>
        <w:t>Adrián Alameda Gadea</w:t>
      </w:r>
    </w:p>
    <w:p w14:paraId="491EA4FE" w14:textId="77777777" w:rsidR="00CD497B" w:rsidRPr="00E41E31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lang w:val="es-ES_tradnl"/>
        </w:rPr>
      </w:pPr>
    </w:p>
    <w:p w14:paraId="37AC7725" w14:textId="77777777" w:rsidR="00CD497B" w:rsidRPr="00E41E31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lang w:val="es-ES_tradnl"/>
        </w:rPr>
      </w:pPr>
    </w:p>
    <w:p w14:paraId="6E639C3B" w14:textId="77777777" w:rsidR="00CD497B" w:rsidRPr="00E41E31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lang w:val="es-ES_tradnl"/>
        </w:rPr>
      </w:pPr>
    </w:p>
    <w:p w14:paraId="7E6D82CF" w14:textId="77777777" w:rsidR="00CD497B" w:rsidRPr="00E41E31" w:rsidRDefault="00CD497B" w:rsidP="00CD497B">
      <w:pPr>
        <w:suppressAutoHyphens w:val="0"/>
        <w:spacing w:after="0"/>
        <w:rPr>
          <w:rFonts w:ascii="Arial" w:hAnsi="Arial" w:cs="Arial"/>
          <w:iCs/>
          <w:color w:val="000000"/>
          <w:lang w:val="es-ES_tradnl"/>
        </w:rPr>
      </w:pPr>
      <w:r w:rsidRPr="00E41E31">
        <w:rPr>
          <w:rFonts w:ascii="Arial" w:hAnsi="Arial" w:cs="Arial"/>
          <w:iCs/>
          <w:color w:val="000000"/>
          <w:lang w:val="es-ES_tradnl"/>
        </w:rPr>
        <w:lastRenderedPageBreak/>
        <w:br w:type="page"/>
      </w:r>
    </w:p>
    <w:p w14:paraId="4A40374F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lastRenderedPageBreak/>
        <w:t>Alumnado</w:t>
      </w: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tab/>
      </w:r>
    </w:p>
    <w:p w14:paraId="1C96B222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</w:p>
    <w:p w14:paraId="5C3C936C" w14:textId="77777777" w:rsidR="00CD497B" w:rsidRPr="00AB0985" w:rsidRDefault="00CD497B" w:rsidP="00CD497B">
      <w:pPr>
        <w:rPr>
          <w:rFonts w:ascii="Arial" w:hAnsi="Arial" w:cs="Arial"/>
          <w:sz w:val="22"/>
          <w:szCs w:val="22"/>
          <w:lang w:val="es-ES_tradnl"/>
        </w:rPr>
      </w:pPr>
      <w:r w:rsidRPr="00AB0985">
        <w:rPr>
          <w:rFonts w:ascii="Arial" w:hAnsi="Arial" w:cs="Arial"/>
          <w:sz w:val="22"/>
          <w:szCs w:val="22"/>
          <w:lang w:val="es-ES_tradnl"/>
        </w:rPr>
        <w:t xml:space="preserve">El grupo del ciclo final de grado medio de Buceo con escafandra autónoma está formado por 5 alumnos. Las edades de estos alumnos son muy variadas siendo todos ellos adultos de más de 35 años. </w:t>
      </w:r>
    </w:p>
    <w:p w14:paraId="1AF0849B" w14:textId="77777777" w:rsidR="00CD497B" w:rsidRPr="00AB0985" w:rsidRDefault="00CD497B" w:rsidP="00CD497B">
      <w:pPr>
        <w:rPr>
          <w:rFonts w:ascii="Arial" w:hAnsi="Arial" w:cs="Arial"/>
          <w:sz w:val="22"/>
          <w:szCs w:val="22"/>
          <w:lang w:val="es-ES_tradnl"/>
        </w:rPr>
      </w:pPr>
      <w:r w:rsidRPr="00AB0985">
        <w:rPr>
          <w:rFonts w:ascii="Arial" w:hAnsi="Arial" w:cs="Arial"/>
          <w:sz w:val="22"/>
          <w:szCs w:val="22"/>
          <w:lang w:val="es-ES_tradnl"/>
        </w:rPr>
        <w:t>En cuanto a las características del grupo, estos presentan un nivel de maduración superior, destacando por su responsabilidad y compromiso con sus estudios.</w:t>
      </w:r>
    </w:p>
    <w:p w14:paraId="181BF724" w14:textId="77777777" w:rsidR="00CD497B" w:rsidRPr="00AB0985" w:rsidRDefault="00CD497B" w:rsidP="00CD497B">
      <w:pPr>
        <w:rPr>
          <w:rFonts w:ascii="Arial" w:hAnsi="Arial" w:cs="Arial"/>
          <w:sz w:val="22"/>
          <w:szCs w:val="22"/>
          <w:lang w:val="es-ES_tradnl"/>
        </w:rPr>
      </w:pPr>
    </w:p>
    <w:p w14:paraId="03E4E8D6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t>Horarios</w:t>
      </w:r>
    </w:p>
    <w:p w14:paraId="7FC51B87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7BDF650" w14:textId="77777777" w:rsidR="00CD497B" w:rsidRPr="00AB0985" w:rsidRDefault="00CD497B" w:rsidP="00CD497B">
      <w:pPr>
        <w:rPr>
          <w:rFonts w:ascii="Arial" w:hAnsi="Arial" w:cs="Arial"/>
          <w:sz w:val="22"/>
          <w:szCs w:val="22"/>
          <w:lang w:val="es-ES_tradnl"/>
        </w:rPr>
      </w:pPr>
      <w:r w:rsidRPr="00AB0985">
        <w:rPr>
          <w:rFonts w:ascii="Arial" w:hAnsi="Arial" w:cs="Arial"/>
          <w:sz w:val="22"/>
          <w:szCs w:val="22"/>
          <w:lang w:val="es-ES_tradnl"/>
        </w:rPr>
        <w:t>El módulo de Bases del Entrenamiento Deportivo, se desarrolla en el siguiente horario:</w:t>
      </w:r>
    </w:p>
    <w:p w14:paraId="5D9F4708" w14:textId="77777777" w:rsidR="00CD497B" w:rsidRPr="00AB0985" w:rsidRDefault="00CD497B" w:rsidP="00CD497B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 w:rsidRPr="00AB0985">
        <w:rPr>
          <w:rFonts w:ascii="Arial" w:hAnsi="Arial" w:cs="Arial"/>
          <w:sz w:val="22"/>
          <w:szCs w:val="22"/>
          <w:lang w:val="es-ES_tradnl"/>
        </w:rPr>
        <w:t>Martes: de 19:30 a 21:15</w:t>
      </w:r>
    </w:p>
    <w:p w14:paraId="4274F44B" w14:textId="77777777" w:rsidR="00CD497B" w:rsidRPr="00AB0985" w:rsidRDefault="00CD497B" w:rsidP="00CD497B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 w:rsidRPr="00AB0985">
        <w:rPr>
          <w:rFonts w:ascii="Arial" w:hAnsi="Arial" w:cs="Arial"/>
          <w:sz w:val="22"/>
          <w:szCs w:val="22"/>
          <w:lang w:val="es-ES_tradnl"/>
        </w:rPr>
        <w:t>Miércoles: de 20:25 a 22:10</w:t>
      </w:r>
    </w:p>
    <w:p w14:paraId="1BCCBACA" w14:textId="77777777" w:rsidR="00CD497B" w:rsidRDefault="00CD497B" w:rsidP="00CD497B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  <w:lang w:val="es-ES_tradnl"/>
        </w:rPr>
      </w:pPr>
      <w:r w:rsidRPr="00AB0985">
        <w:rPr>
          <w:rFonts w:ascii="Arial" w:hAnsi="Arial" w:cs="Arial"/>
          <w:sz w:val="22"/>
          <w:szCs w:val="22"/>
          <w:lang w:val="es-ES_tradnl"/>
        </w:rPr>
        <w:t>Jueves: de 20:25 a 22:10</w:t>
      </w:r>
    </w:p>
    <w:p w14:paraId="7D6E200F" w14:textId="77777777" w:rsidR="00AB0985" w:rsidRPr="00AB0985" w:rsidRDefault="00AB0985" w:rsidP="00AB0985">
      <w:pPr>
        <w:pStyle w:val="Prrafodelista"/>
        <w:ind w:left="1776"/>
        <w:rPr>
          <w:rFonts w:ascii="Arial" w:hAnsi="Arial" w:cs="Arial"/>
          <w:sz w:val="22"/>
          <w:szCs w:val="22"/>
          <w:lang w:val="es-ES_tradnl"/>
        </w:rPr>
      </w:pPr>
    </w:p>
    <w:p w14:paraId="18268D2F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t>Instalaciones</w:t>
      </w:r>
    </w:p>
    <w:p w14:paraId="1A030796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146D239" w14:textId="77777777" w:rsidR="00CD497B" w:rsidRPr="00AB0985" w:rsidRDefault="00CD497B" w:rsidP="00CD497B">
      <w:pPr>
        <w:rPr>
          <w:rFonts w:ascii="Arial" w:hAnsi="Arial" w:cs="Arial"/>
          <w:sz w:val="22"/>
          <w:szCs w:val="22"/>
          <w:lang w:val="es-ES_tradnl"/>
        </w:rPr>
      </w:pPr>
      <w:r w:rsidRPr="00AB0985">
        <w:rPr>
          <w:rFonts w:ascii="Arial" w:hAnsi="Arial" w:cs="Arial"/>
          <w:sz w:val="22"/>
          <w:szCs w:val="22"/>
          <w:lang w:val="es-ES_tradnl"/>
        </w:rPr>
        <w:t xml:space="preserve">El ciclo final de grado medio de Buceo con Escafandra Autónoma, ya que se trata de una enseñanza en régimen semipresencial, se llevará a cabo de forma online, a través de la plataforma Microsoft Teams que facilita la Consellería de Educación de la Comunidad Valenciana. </w:t>
      </w:r>
    </w:p>
    <w:p w14:paraId="14FB8830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t>Objetivos</w:t>
      </w:r>
    </w:p>
    <w:p w14:paraId="10A444C0" w14:textId="77777777" w:rsidR="00CD497B" w:rsidRPr="00AB0985" w:rsidRDefault="00CD497B" w:rsidP="00CD497B">
      <w:pPr>
        <w:rPr>
          <w:rFonts w:ascii="Arial" w:hAnsi="Arial" w:cs="Arial"/>
          <w:sz w:val="22"/>
          <w:szCs w:val="22"/>
          <w:lang w:val="es-ES_tradnl"/>
        </w:rPr>
      </w:pPr>
    </w:p>
    <w:p w14:paraId="08EE3848" w14:textId="77777777" w:rsidR="00CD497B" w:rsidRPr="00AB0985" w:rsidRDefault="00CD497B" w:rsidP="00CD497B">
      <w:pPr>
        <w:rPr>
          <w:rFonts w:ascii="Arial" w:hAnsi="Arial" w:cs="Arial"/>
          <w:sz w:val="22"/>
          <w:szCs w:val="22"/>
          <w:lang w:val="es-ES_tradnl"/>
        </w:rPr>
      </w:pPr>
      <w:r w:rsidRPr="00AB0985">
        <w:rPr>
          <w:rFonts w:ascii="Arial" w:hAnsi="Arial" w:cs="Arial"/>
          <w:sz w:val="22"/>
          <w:szCs w:val="22"/>
          <w:lang w:val="es-ES_tradnl"/>
        </w:rPr>
        <w:t>La formación del módulo contribuye a alcanzar los objetivos generales “a” y las competencias “a” del ciclo final de grado medio en buceo deportivo con escafandra autónoma.</w:t>
      </w:r>
    </w:p>
    <w:p w14:paraId="35F1D8AB" w14:textId="77777777" w:rsidR="00CD497B" w:rsidRPr="00AB0985" w:rsidRDefault="00CD497B" w:rsidP="00CD497B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bCs/>
          <w:sz w:val="22"/>
          <w:szCs w:val="22"/>
          <w:lang w:val="es-ES_tradnl"/>
        </w:rPr>
        <w:t>Objetivos generales:</w:t>
      </w:r>
    </w:p>
    <w:p w14:paraId="1A11E44A" w14:textId="77777777" w:rsidR="00CD497B" w:rsidRPr="00AB0985" w:rsidRDefault="00CD497B" w:rsidP="00CD497B">
      <w:pPr>
        <w:rPr>
          <w:rFonts w:ascii="Arial" w:hAnsi="Arial" w:cs="Arial"/>
          <w:sz w:val="22"/>
          <w:szCs w:val="22"/>
          <w:lang w:val="es-ES_tradnl"/>
        </w:rPr>
      </w:pPr>
      <w:r w:rsidRPr="00AB0985">
        <w:rPr>
          <w:rFonts w:ascii="Arial" w:hAnsi="Arial" w:cs="Arial"/>
          <w:sz w:val="22"/>
          <w:szCs w:val="22"/>
          <w:lang w:val="es-ES_tradnl"/>
        </w:rPr>
        <w:t>a) Identificar y detectar las características técnicas, físicas y psicológicas de los alumnos que van a participar en un curso, aplicando procedimientos establecidos, para evaluar si cumple los requisitos para iniciarlo.</w:t>
      </w:r>
    </w:p>
    <w:p w14:paraId="3B6FA3AE" w14:textId="77777777" w:rsidR="00CD497B" w:rsidRPr="00AB0985" w:rsidRDefault="00CD497B" w:rsidP="00CD497B">
      <w:pPr>
        <w:rPr>
          <w:rFonts w:ascii="Arial" w:hAnsi="Arial" w:cs="Arial"/>
          <w:b/>
          <w:bCs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bCs/>
          <w:sz w:val="22"/>
          <w:szCs w:val="22"/>
          <w:lang w:val="es-ES_tradnl"/>
        </w:rPr>
        <w:t>Competencias profesionales:</w:t>
      </w:r>
    </w:p>
    <w:p w14:paraId="44E717E9" w14:textId="77777777" w:rsidR="00CD497B" w:rsidRPr="00AB0985" w:rsidRDefault="00CD497B" w:rsidP="00CD497B">
      <w:pPr>
        <w:rPr>
          <w:rFonts w:ascii="Arial" w:hAnsi="Arial" w:cs="Arial"/>
          <w:sz w:val="22"/>
          <w:szCs w:val="22"/>
          <w:lang w:val="es-ES_tradnl"/>
        </w:rPr>
      </w:pPr>
      <w:r w:rsidRPr="00AB0985">
        <w:rPr>
          <w:rFonts w:ascii="Arial" w:hAnsi="Arial" w:cs="Arial"/>
          <w:sz w:val="22"/>
          <w:szCs w:val="22"/>
          <w:lang w:val="es-ES_tradnl"/>
        </w:rPr>
        <w:t>a)</w:t>
      </w:r>
      <w:r w:rsidRPr="00AB0985">
        <w:rPr>
          <w:rFonts w:ascii="Arial" w:hAnsi="Arial" w:cs="Arial"/>
          <w:sz w:val="22"/>
          <w:szCs w:val="22"/>
          <w:lang w:val="es-ES_tradnl"/>
        </w:rPr>
        <w:tab/>
        <w:t>Analizar las condiciones y características iniciales de los deportistas que van a participar como alumnos en un curso de buceo deportivo, para comprobar su aptitud y realizar las adaptaciones necesarias.</w:t>
      </w:r>
    </w:p>
    <w:p w14:paraId="708D2D58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t>Contenidos.</w:t>
      </w:r>
    </w:p>
    <w:p w14:paraId="731171CA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</w:p>
    <w:p w14:paraId="7F475714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360"/>
        <w:jc w:val="both"/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/>
          <w:bCs/>
          <w:iCs/>
          <w:color w:val="000000" w:themeColor="text1"/>
          <w:sz w:val="22"/>
          <w:szCs w:val="22"/>
          <w:lang w:val="es-ES"/>
        </w:rPr>
        <w:t>1. Identifica las características físicas de hombres y mujeres, analizando las funciones anatomofisiológicas del organismo en relación con el ejercicio físico.</w:t>
      </w:r>
    </w:p>
    <w:p w14:paraId="6EE48E7A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Células, tejidos y sistemas en el organismo: estructura y organización general.</w:t>
      </w:r>
    </w:p>
    <w:p w14:paraId="513AD408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Descripción espacial del movimiento: posición anatómica, ejes y planos anatómicos. Terminología de posición y dirección.</w:t>
      </w:r>
    </w:p>
    <w:p w14:paraId="58E51E88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lastRenderedPageBreak/>
        <w:t>Aparato locomotor: principales huesos, articulaciones y músculos. Estructura y movilidad de las principales regiones anatómicas.</w:t>
      </w:r>
    </w:p>
    <w:p w14:paraId="68D12943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Sistema nervioso: neurona, sinapsis y transmisión del impulso nervioso.</w:t>
      </w:r>
    </w:p>
    <w:p w14:paraId="3B28D1B9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Aparato cardiocirculatorio: el corazón, la respuesta circulatoria al ejercicio, conceptos relacionados. Frecuencia cardiaca y volumen sistólico.</w:t>
      </w:r>
    </w:p>
    <w:p w14:paraId="28026CA4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Aparato respiratorio: estructura anatómica, capacidades y volúmenes pulmonares. Respuesta ventilatoria al ejercicio.</w:t>
      </w:r>
    </w:p>
    <w:p w14:paraId="000E9F88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Sistema endocrino: principales hormonas y glándulas endocrinas. Respuesta hormonal al ejercicio.</w:t>
      </w:r>
    </w:p>
    <w:p w14:paraId="4C0AD09D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Ciclo menstrual: características, influencia en la práctica de actividad físico-deportiva, menarquía, amenorrea primaria y secundaria.</w:t>
      </w:r>
    </w:p>
    <w:p w14:paraId="55F1F752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Sistema digestivo: anatomía y fisiología básica.</w:t>
      </w:r>
    </w:p>
    <w:p w14:paraId="3EA9D590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Metabolismo energético: trifosfato de adenosina (ATP) y principales vías metabólicas.</w:t>
      </w:r>
    </w:p>
    <w:p w14:paraId="1472C7D0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Adaptaciones de los diferentes sistemas implicados en el ejercicio físico.</w:t>
      </w:r>
    </w:p>
    <w:p w14:paraId="12682984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</w:p>
    <w:p w14:paraId="410D7436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360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  <w:t>2. Promueve prácticas deportivas saludables, identificando las pautas higiénicas más adecuadas en las etapas de iniciación y tecnificación deportiva.</w:t>
      </w:r>
    </w:p>
    <w:p w14:paraId="3C300B7E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</w:p>
    <w:p w14:paraId="1A35AC61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Deporte-salud. Concepto, relación con otros ámbitos deportivos.</w:t>
      </w:r>
    </w:p>
    <w:p w14:paraId="1822C348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Beneficios de la práctica físico-deportiva sobre el organismo. Repercusiones físicas, psicoemocionales y psicosociales.</w:t>
      </w:r>
    </w:p>
    <w:p w14:paraId="08AA63EC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Cs/>
          <w:iCs/>
          <w:color w:val="000000" w:themeColor="text1"/>
          <w:sz w:val="22"/>
          <w:szCs w:val="22"/>
          <w:lang w:val="es-ES"/>
        </w:rPr>
        <w:t>Riesgos propios de una práctica deportiva inadecuada. Repercusiones físicas, psicoemocionales y psicosociales.</w:t>
      </w:r>
    </w:p>
    <w:p w14:paraId="0BC80225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Cs/>
          <w:iCs/>
          <w:color w:val="000000" w:themeColor="text1"/>
          <w:sz w:val="22"/>
          <w:szCs w:val="22"/>
          <w:lang w:val="es-ES"/>
        </w:rPr>
        <w:t>Contraindicaciones generales más importantes en la práctica de ejercicio físico. Contraindicaciones absolutas y relativas. Precauciones.</w:t>
      </w:r>
    </w:p>
    <w:p w14:paraId="1306FBC4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Cs/>
          <w:iCs/>
          <w:color w:val="000000" w:themeColor="text1"/>
          <w:sz w:val="22"/>
          <w:szCs w:val="22"/>
          <w:lang w:val="es-ES"/>
        </w:rPr>
        <w:t>Higiene deportiva: pautas generales, hábitos y cuidados higiénico-corporales, equipamiento deportivo.</w:t>
      </w:r>
    </w:p>
    <w:p w14:paraId="0DF55C22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Cs/>
          <w:iCs/>
          <w:color w:val="000000" w:themeColor="text1"/>
          <w:sz w:val="22"/>
          <w:szCs w:val="22"/>
          <w:lang w:val="es-ES"/>
        </w:rPr>
        <w:t>Efectos del entrenamiento deportivo en la salud específica de las deportistas. Beneficios (incremento capital óseo, entre otros) y riesgos de una práctica inadecuada (tríada, entre otros).</w:t>
      </w:r>
    </w:p>
    <w:p w14:paraId="18DC343C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Cs/>
          <w:iCs/>
          <w:color w:val="000000" w:themeColor="text1"/>
          <w:sz w:val="22"/>
          <w:szCs w:val="22"/>
          <w:lang w:val="es-ES"/>
        </w:rPr>
        <w:t>Higiene postural en la práctica de ejercicios de acondicionamiento físico. Pautas básicas de corrección postural y ejercicios desaconsejados.</w:t>
      </w:r>
    </w:p>
    <w:p w14:paraId="52CC97E5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Cs/>
          <w:iCs/>
          <w:color w:val="000000" w:themeColor="text1"/>
          <w:sz w:val="22"/>
          <w:szCs w:val="22"/>
          <w:lang w:val="es-ES"/>
        </w:rPr>
        <w:t>Higiene postural en la práctica de actividades cotidianas.</w:t>
      </w:r>
    </w:p>
    <w:p w14:paraId="0DEC0B94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Cs/>
          <w:iCs/>
          <w:color w:val="000000" w:themeColor="text1"/>
          <w:sz w:val="22"/>
          <w:szCs w:val="22"/>
          <w:lang w:val="es-ES"/>
        </w:rPr>
        <w:t>El calentamiento y la vuelta a la calma en la sesión deportiva.</w:t>
      </w:r>
    </w:p>
    <w:p w14:paraId="3384E902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Cs/>
          <w:iCs/>
          <w:color w:val="000000" w:themeColor="text1"/>
          <w:sz w:val="22"/>
          <w:szCs w:val="22"/>
          <w:lang w:val="es-ES"/>
        </w:rPr>
        <w:t>La alimentación y la hidratación vinculadas al ejercicio (antes, durante y después del ejercicio).</w:t>
      </w:r>
    </w:p>
    <w:p w14:paraId="0CEBCD11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Cs/>
          <w:iCs/>
          <w:color w:val="000000" w:themeColor="text1"/>
          <w:sz w:val="22"/>
          <w:szCs w:val="22"/>
          <w:lang w:val="es-ES"/>
        </w:rPr>
        <w:t>Hábitos insalubles contraproducentes para la práctica deportiva: alcohol, tabaco y otras drogas. Comida basura. Trastornos alimenticios.</w:t>
      </w:r>
    </w:p>
    <w:p w14:paraId="4D26C8C3" w14:textId="77777777" w:rsidR="00CD497B" w:rsidRPr="00AB0985" w:rsidRDefault="00CD497B" w:rsidP="00CD497B">
      <w:pPr>
        <w:pStyle w:val="Prrafodelista"/>
        <w:widowControl w:val="0"/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</w:p>
    <w:p w14:paraId="63F0B488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360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  <w:t>3. Valora la condición motriz general de hombres y mujeres aplicando las técnicas y metodología de evaluación adecuada distinguiendo las diferentes capacidades físicas básicas.</w:t>
      </w:r>
    </w:p>
    <w:p w14:paraId="244AC17D" w14:textId="77777777" w:rsidR="00CD497B" w:rsidRPr="00AB0985" w:rsidRDefault="00CD497B" w:rsidP="00CD497B">
      <w:pPr>
        <w:pStyle w:val="Prrafodelista"/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</w:p>
    <w:p w14:paraId="62EDAA74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Capacidades motrices: generalidades.</w:t>
      </w:r>
    </w:p>
    <w:p w14:paraId="52B1205F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Capacidades coordinativas: generalidades.</w:t>
      </w:r>
    </w:p>
    <w:p w14:paraId="7033BC7E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 xml:space="preserve">Capacidades condicionales: generalidades. </w:t>
      </w:r>
    </w:p>
    <w:p w14:paraId="0BD321C4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La resistencia: aeróbica y anaeróbica.</w:t>
      </w:r>
    </w:p>
    <w:p w14:paraId="3DC31693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lastRenderedPageBreak/>
        <w:t>La velocidad: reacción, aceleración y mantenida.</w:t>
      </w:r>
    </w:p>
    <w:p w14:paraId="0045CBFD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La fuerza: fuerza y potencia máxima.</w:t>
      </w:r>
    </w:p>
    <w:p w14:paraId="10AF606F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ADM: activa y pasiva.</w:t>
      </w:r>
    </w:p>
    <w:p w14:paraId="33134CA8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La agilidad.</w:t>
      </w:r>
    </w:p>
    <w:p w14:paraId="06709212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La coordinación.</w:t>
      </w:r>
    </w:p>
    <w:p w14:paraId="27A07BB5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El equilibrio.</w:t>
      </w:r>
    </w:p>
    <w:p w14:paraId="52B686F3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Control del entrenamiento: instrumentos y valoración de las capacidades condicionales y las capacidades coordinativas.</w:t>
      </w:r>
    </w:p>
    <w:p w14:paraId="3F63FAF5" w14:textId="77777777" w:rsidR="00CD497B" w:rsidRPr="00AB0985" w:rsidRDefault="00CD497B" w:rsidP="00CD497B">
      <w:pPr>
        <w:pStyle w:val="Prrafodelista"/>
        <w:widowControl w:val="0"/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</w:p>
    <w:p w14:paraId="799F6B4E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360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  <w:t>4. Interpreta la programación describiendo los principios y los elementos básicos del entrenamiento deportivo.</w:t>
      </w:r>
    </w:p>
    <w:p w14:paraId="73E49B86" w14:textId="77777777" w:rsidR="00CD497B" w:rsidRPr="00AB0985" w:rsidRDefault="00CD497B" w:rsidP="00CD497B">
      <w:pPr>
        <w:pStyle w:val="Prrafodelista"/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</w:p>
    <w:p w14:paraId="242F5E31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El entrenamiento deportivo: conceptos, objetivos y características. Elementos configurativos.</w:t>
      </w:r>
    </w:p>
    <w:p w14:paraId="483D30AD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La carga de entrenamiento: conceptos, características, elementos básicos, medios y métodos de aplicación, control e incremento de la carga: volumen, intensidad, recuperación y densidad.</w:t>
      </w:r>
    </w:p>
    <w:p w14:paraId="6E81437F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Principios básicos del entrenamiento deportivo.</w:t>
      </w:r>
    </w:p>
    <w:p w14:paraId="7007597E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Leyes básicas del entrenamiento deportivo: síndrome general de adaptación, sobrecompensación y recuperación.</w:t>
      </w:r>
    </w:p>
    <w:p w14:paraId="65012870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Factores de rendimiento.</w:t>
      </w:r>
    </w:p>
    <w:p w14:paraId="78793FA7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Periodos y ciclos de entrenamiento.</w:t>
      </w:r>
    </w:p>
    <w:p w14:paraId="5E8BEA3E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Programación del entrenamiento y la competición: objetivos, contenidos y periodización.</w:t>
      </w:r>
    </w:p>
    <w:p w14:paraId="38A6410A" w14:textId="77777777" w:rsidR="00CD497B" w:rsidRPr="00AB0985" w:rsidRDefault="00CD497B" w:rsidP="00CD497B">
      <w:pPr>
        <w:pStyle w:val="Prrafodelista"/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</w:p>
    <w:p w14:paraId="5D19E16A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360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  <w:t>5. Desarrolla la condición motriz general de hombres y mujeres, analizando los principios metodológicos del entrenamiento de las capacidades y los medios utilizados.</w:t>
      </w:r>
    </w:p>
    <w:p w14:paraId="44E995F8" w14:textId="77777777" w:rsidR="00CD497B" w:rsidRPr="00AB0985" w:rsidRDefault="00CD497B" w:rsidP="00CD497B">
      <w:pPr>
        <w:pStyle w:val="Prrafodelista"/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84"/>
        <w:jc w:val="both"/>
        <w:rPr>
          <w:rFonts w:ascii="Arial" w:hAnsi="Arial" w:cs="Arial"/>
          <w:b/>
          <w:iCs/>
          <w:color w:val="000000" w:themeColor="text1"/>
          <w:sz w:val="22"/>
          <w:szCs w:val="22"/>
          <w:lang w:val="es-ES"/>
        </w:rPr>
      </w:pPr>
    </w:p>
    <w:p w14:paraId="502B2B9A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Entrenamiento general y específico.</w:t>
      </w:r>
    </w:p>
    <w:p w14:paraId="23348AFD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La resistencia: principios metodológicos y medios de entrenamiento.</w:t>
      </w:r>
    </w:p>
    <w:p w14:paraId="31C4CFCC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La velocidad: principios metodológicos y medios de entrenamiento.</w:t>
      </w:r>
    </w:p>
    <w:p w14:paraId="66648E50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ADM: principios metodológicos y medios de entrenamiento.</w:t>
      </w:r>
    </w:p>
    <w:p w14:paraId="3AB47EA9" w14:textId="77777777" w:rsidR="00CD497B" w:rsidRPr="00AB0985" w:rsidRDefault="00CD497B" w:rsidP="00CD497B">
      <w:pPr>
        <w:pStyle w:val="Prrafodelista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 w:hanging="283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 w:themeColor="text1"/>
          <w:sz w:val="22"/>
          <w:szCs w:val="22"/>
          <w:lang w:val="es-ES"/>
        </w:rPr>
        <w:t>Capacidades coordinativas: principios metodológicos y medios de entrenamiento.</w:t>
      </w:r>
    </w:p>
    <w:p w14:paraId="396BECF1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</w:p>
    <w:p w14:paraId="14D3142C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t>Resultados de aprendizaje y criterios de evaluación</w:t>
      </w:r>
    </w:p>
    <w:p w14:paraId="00B98AD2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</w:pPr>
    </w:p>
    <w:p w14:paraId="690F3B8E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"/>
        </w:rPr>
        <w:t>1. Identifica las características físicas de hombres y mujeres y analiza las funciones anatomofisiológicas del organismo en relación con el ejercicio físico.</w:t>
      </w:r>
    </w:p>
    <w:p w14:paraId="086CA94E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680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14:paraId="4BA7D7CC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 descrito la estructura y organización del organismo en función de sus unidades estructurales (células, tejidos y sistemas). </w:t>
      </w:r>
    </w:p>
    <w:p w14:paraId="010E8B60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>Se han diferenciado las distintas posibilidades de movimiento del cuerpo humano, usando la terminología correcta para la descripción de posiciones y direcciones, en función de los ejes y planos anatómicos.</w:t>
      </w:r>
    </w:p>
    <w:p w14:paraId="26058252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lastRenderedPageBreak/>
        <w:t xml:space="preserve">Se ha analizado y descrito la estructura y funcionamiento del aparato locomotor (huesos, articulaciones y músculos). </w:t>
      </w:r>
    </w:p>
    <w:p w14:paraId="3C655038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 analizado y descrito la estructura y funcionamiento del sistema nervioso en relación al ejercicio, atendiendo a la estructura y función de la neurona, y al proceso de sinapsis nerviosa. </w:t>
      </w:r>
    </w:p>
    <w:p w14:paraId="15C33DD0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 analizado y descrito la estructura y funcionamiento del aparato cardiocirculatorio en relación con el ejercicio, atendiendo a la estructura y dinámica de la sangre, el corazón y los vasos sanguíneos. </w:t>
      </w:r>
    </w:p>
    <w:p w14:paraId="7E271F0A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 analizado y descrito la estructura y funcionamiento del aparato respiratorio en relación con el ejercicio físico. </w:t>
      </w:r>
    </w:p>
    <w:p w14:paraId="3DDEB19A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 analizado y descrito la estructura y funcionamiento del sistema endocrino, en relación a las hormonas y glándulas endocrinas determinantes en el desarrollo y al ejercicio físico. </w:t>
      </w:r>
    </w:p>
    <w:p w14:paraId="23503B3C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 analizado y descrito el ciclo menstrual femenino en relación con el entrenamiento deportivo. </w:t>
      </w:r>
    </w:p>
    <w:p w14:paraId="57FD41EA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 analizado y descrito la estructura y funcionamiento del sistema digestivo. </w:t>
      </w:r>
    </w:p>
    <w:p w14:paraId="29D69509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han descrito las diferentes fuentes energéticas en el organismo, relacionándolas su implicación en el ejercicio físico. </w:t>
      </w:r>
    </w:p>
    <w:p w14:paraId="28204ABF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han descrito las principales adaptaciones del organismo al ejercicio físico. </w:t>
      </w:r>
    </w:p>
    <w:p w14:paraId="79E03802" w14:textId="77777777" w:rsidR="00CD497B" w:rsidRPr="00AB0985" w:rsidRDefault="00CD497B" w:rsidP="00CD497B">
      <w:pPr>
        <w:pStyle w:val="NormalWeb"/>
        <w:numPr>
          <w:ilvl w:val="0"/>
          <w:numId w:val="6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 valorado la importancia de las funciones anatómico-fisiológicas como base del entrenamiento deportivo. </w:t>
      </w:r>
    </w:p>
    <w:p w14:paraId="29D18E87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680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14:paraId="675596CD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"/>
        </w:rPr>
        <w:t>2. Promueve prácticas deportivas saludables, identificando las pautas higiénicas más adecuadas en las etapas de iniciación y tecnificación deportiva.</w:t>
      </w:r>
    </w:p>
    <w:p w14:paraId="5987146E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14:paraId="2E27B79F" w14:textId="77777777" w:rsidR="00CD497B" w:rsidRPr="00AB0985" w:rsidRDefault="00CD497B" w:rsidP="00CD497B">
      <w:pPr>
        <w:pStyle w:val="Prrafodelista"/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las repercusiones positivas más relevantes de la práctica deportiva sobre el organismo humano. </w:t>
      </w:r>
    </w:p>
    <w:p w14:paraId="44BC2BAC" w14:textId="77777777" w:rsidR="00CD497B" w:rsidRPr="00AB0985" w:rsidRDefault="00CD497B" w:rsidP="00CD497B">
      <w:pPr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las consecuencias negativas que puede llevar consigo una práctica deportiva inadecuada. </w:t>
      </w:r>
    </w:p>
    <w:p w14:paraId="01E44852" w14:textId="77777777" w:rsidR="00CD497B" w:rsidRPr="00AB0985" w:rsidRDefault="00CD497B" w:rsidP="00CD497B">
      <w:pPr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identificado las contraindicaciones (patológicas) generales más importantes a la práctica de ejercicio físico. </w:t>
      </w:r>
    </w:p>
    <w:p w14:paraId="2DB7154E" w14:textId="77777777" w:rsidR="00CD497B" w:rsidRPr="00AB0985" w:rsidRDefault="00CD497B" w:rsidP="00CD497B">
      <w:pPr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los beneficios de una adecuada higiene deportiva. </w:t>
      </w:r>
    </w:p>
    <w:p w14:paraId="63B92EEC" w14:textId="77777777" w:rsidR="00CD497B" w:rsidRPr="00AB0985" w:rsidRDefault="00CD497B" w:rsidP="00CD497B">
      <w:pPr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respetado unas pautas básicas en cuanto al equipamiento y los cuidados higiénico-corporales básicos en la práctica deportiva. </w:t>
      </w:r>
    </w:p>
    <w:p w14:paraId="5249FF8E" w14:textId="77777777" w:rsidR="00CD497B" w:rsidRPr="00AB0985" w:rsidRDefault="00CD497B" w:rsidP="00CD497B">
      <w:pPr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desarrollado actividades de calentamiento general y enfriamiento del/de la deportista. </w:t>
      </w:r>
    </w:p>
    <w:p w14:paraId="7BDDD308" w14:textId="77777777" w:rsidR="00CD497B" w:rsidRPr="00AB0985" w:rsidRDefault="00CD497B" w:rsidP="00CD497B">
      <w:pPr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aplicado los principios de la higiene postural en la práctica de ejercicios de acondicionamiento físico general. </w:t>
      </w:r>
    </w:p>
    <w:p w14:paraId="07F5E20E" w14:textId="77777777" w:rsidR="00CD497B" w:rsidRPr="00AB0985" w:rsidRDefault="00CD497B" w:rsidP="00CD497B">
      <w:pPr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identificado hábitos posturales adecuados en la práctica de actividades cotidianas. </w:t>
      </w:r>
    </w:p>
    <w:p w14:paraId="7EEDE835" w14:textId="77777777" w:rsidR="00CD497B" w:rsidRPr="00AB0985" w:rsidRDefault="00CD497B" w:rsidP="00CD497B">
      <w:pPr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descrito las bases para una alimentación e hidratación adecuadas antes, durante y después del ejercicio. </w:t>
      </w:r>
    </w:p>
    <w:p w14:paraId="07F23125" w14:textId="77777777" w:rsidR="00CD497B" w:rsidRPr="00AB0985" w:rsidRDefault="00CD497B" w:rsidP="00CD497B">
      <w:pPr>
        <w:numPr>
          <w:ilvl w:val="0"/>
          <w:numId w:val="7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hábitos insalubres contraproducentes para el desarrollo físico de las personas, y especialmente en relación a los deportistas jóvenes. </w:t>
      </w:r>
    </w:p>
    <w:p w14:paraId="7153FD87" w14:textId="77777777" w:rsidR="00CD497B" w:rsidRPr="00AB0985" w:rsidRDefault="00CD497B" w:rsidP="00CD497B">
      <w:pPr>
        <w:pStyle w:val="NormalWeb"/>
        <w:numPr>
          <w:ilvl w:val="0"/>
          <w:numId w:val="7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han descrito las consecuencias del entrenamiento deportivo sobre la salud de las deportistas. </w:t>
      </w:r>
    </w:p>
    <w:p w14:paraId="3E3220E0" w14:textId="77777777" w:rsidR="00CD497B" w:rsidRPr="00AB0985" w:rsidRDefault="00CD497B" w:rsidP="00CD497B">
      <w:pPr>
        <w:pStyle w:val="NormalWeb"/>
        <w:numPr>
          <w:ilvl w:val="0"/>
          <w:numId w:val="7"/>
        </w:num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lastRenderedPageBreak/>
        <w:t xml:space="preserve">Se ha valorado la importancia de prever las consecuencias negativas de una mala práctica deportiva. </w:t>
      </w:r>
    </w:p>
    <w:p w14:paraId="2423FC88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680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14:paraId="139BA801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"/>
        </w:rPr>
        <w:t>3. Valora la condición motriz general de hombres y mujeres aplicando las técnicas y la metodología de evaluaciones adecuadas distinguiendo las diferentes capacidades físicas básicas.</w:t>
      </w:r>
    </w:p>
    <w:p w14:paraId="5588E37D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14:paraId="7F8C03EE" w14:textId="77777777" w:rsidR="00CD497B" w:rsidRPr="00AB0985" w:rsidRDefault="00CD497B" w:rsidP="00CD497B">
      <w:pPr>
        <w:pStyle w:val="Prrafodelista"/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 descrito el concepto de capacidad motriz de la persona. </w:t>
      </w:r>
    </w:p>
    <w:p w14:paraId="397FB347" w14:textId="77777777" w:rsidR="00CD497B" w:rsidRPr="00AB0985" w:rsidRDefault="00CD497B" w:rsidP="00CD497B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identificado las capacidades coordinativas y condicionales como constitutivas de la capacidad motriz de la persona. </w:t>
      </w:r>
    </w:p>
    <w:p w14:paraId="730D8155" w14:textId="77777777" w:rsidR="00CD497B" w:rsidRPr="00AB0985" w:rsidRDefault="00CD497B" w:rsidP="00CD497B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descrito las características de las capacidades condicionales de la persona. </w:t>
      </w:r>
    </w:p>
    <w:p w14:paraId="68279236" w14:textId="77777777" w:rsidR="00CD497B" w:rsidRPr="00AB0985" w:rsidRDefault="00CD497B" w:rsidP="00CD497B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descrito las características de las capacidades coordinativas de la persona. </w:t>
      </w:r>
    </w:p>
    <w:p w14:paraId="51211707" w14:textId="77777777" w:rsidR="00CD497B" w:rsidRPr="00AB0985" w:rsidRDefault="00CD497B" w:rsidP="00CD497B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clasificado los instrumentos y medios más importantes para la valoración de las capacidades condicionales. </w:t>
      </w:r>
    </w:p>
    <w:p w14:paraId="7D7D5995" w14:textId="77777777" w:rsidR="00CD497B" w:rsidRPr="00AB0985" w:rsidRDefault="00CD497B" w:rsidP="00CD497B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clasificado los instrumentos y medios más importantes para la valoración de las capacidades coordinativas. </w:t>
      </w:r>
    </w:p>
    <w:p w14:paraId="4CE29480" w14:textId="77777777" w:rsidR="00CD497B" w:rsidRPr="00AB0985" w:rsidRDefault="00CD497B" w:rsidP="00CD497B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 descrito la evolución de la capacidad motriz de la persona. durante la adolescencia. </w:t>
      </w:r>
    </w:p>
    <w:p w14:paraId="2B67D794" w14:textId="77777777" w:rsidR="00CD497B" w:rsidRPr="00AB0985" w:rsidRDefault="00CD497B" w:rsidP="00CD497B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 valorado la importancia de la objetividad, fiabilidad y validez de los métodos de medición de las capacidades condicionales. </w:t>
      </w:r>
    </w:p>
    <w:p w14:paraId="49C623E1" w14:textId="77777777" w:rsidR="00CD497B" w:rsidRPr="00AB0985" w:rsidRDefault="00CD497B" w:rsidP="00CD497B">
      <w:pPr>
        <w:numPr>
          <w:ilvl w:val="0"/>
          <w:numId w:val="8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 valorado la importancia de la objetividad, fiabilidad y validez de los métodos de medición de las capacidades coordinativas. </w:t>
      </w:r>
    </w:p>
    <w:p w14:paraId="515B43C8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14:paraId="35442FB7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"/>
        </w:rPr>
        <w:t>4. Interpreta la programación describiendo los principios y los elementos básicos del entrenamiento deportivo.</w:t>
      </w:r>
    </w:p>
    <w:p w14:paraId="13E75414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14:paraId="2C913984" w14:textId="77777777" w:rsidR="00CD497B" w:rsidRPr="00AB0985" w:rsidRDefault="00CD497B" w:rsidP="00CD497B">
      <w:pPr>
        <w:pStyle w:val="Prrafodelista"/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descrito y analizado los principales componentes de las cargas de entrenamiento en relación a una programación establecida. </w:t>
      </w:r>
    </w:p>
    <w:p w14:paraId="5A5843E9" w14:textId="77777777" w:rsidR="00CD497B" w:rsidRPr="00AB0985" w:rsidRDefault="00CD497B" w:rsidP="00CD497B">
      <w:pPr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descrito los principales conceptos de programación en entrenamiento deportivo. </w:t>
      </w:r>
    </w:p>
    <w:p w14:paraId="07321C03" w14:textId="77777777" w:rsidR="00CD497B" w:rsidRPr="00AB0985" w:rsidRDefault="00CD497B" w:rsidP="00CD497B">
      <w:pPr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analizado, interpretado y comparado los elementos básicos de la programación deportiva. </w:t>
      </w:r>
    </w:p>
    <w:p w14:paraId="286954D1" w14:textId="77777777" w:rsidR="00CD497B" w:rsidRPr="00AB0985" w:rsidRDefault="00CD497B" w:rsidP="00CD497B">
      <w:pPr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los diferentes mesociclos de toda programación deportiva. </w:t>
      </w:r>
    </w:p>
    <w:p w14:paraId="6BE79277" w14:textId="77777777" w:rsidR="00CD497B" w:rsidRPr="00AB0985" w:rsidRDefault="00CD497B" w:rsidP="00CD497B">
      <w:pPr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los diferentes microciclos de toda programación deportiva. </w:t>
      </w:r>
    </w:p>
    <w:p w14:paraId="2DEAD671" w14:textId="77777777" w:rsidR="00CD497B" w:rsidRPr="00AB0985" w:rsidRDefault="00CD497B" w:rsidP="00CD497B">
      <w:pPr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los diferentes tipos y características de la sesión de entrenamiento. </w:t>
      </w:r>
    </w:p>
    <w:p w14:paraId="25318698" w14:textId="77777777" w:rsidR="00CD497B" w:rsidRPr="00AB0985" w:rsidRDefault="00CD497B" w:rsidP="00CD497B">
      <w:pPr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e interpretado programaciones deportivas en la etapa de tecnificación deportiva. </w:t>
      </w:r>
    </w:p>
    <w:p w14:paraId="78052B04" w14:textId="77777777" w:rsidR="00CD497B" w:rsidRPr="00AB0985" w:rsidRDefault="00CD497B" w:rsidP="00CD497B">
      <w:pPr>
        <w:numPr>
          <w:ilvl w:val="0"/>
          <w:numId w:val="9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identificado y analizado los procedimientos de registro de toda programación deportiva. </w:t>
      </w:r>
    </w:p>
    <w:p w14:paraId="79502253" w14:textId="77777777" w:rsidR="00CD497B" w:rsidRPr="00AB0985" w:rsidRDefault="00CD497B" w:rsidP="00CD497B">
      <w:pPr>
        <w:pStyle w:val="NormalWeb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han analizado los principios del entrenamiento deportivo y su relación con la programación deportiva. </w:t>
      </w:r>
    </w:p>
    <w:p w14:paraId="1241BD52" w14:textId="77777777" w:rsidR="00CD497B" w:rsidRPr="00AB0985" w:rsidRDefault="00CD497B" w:rsidP="00CD497B">
      <w:pPr>
        <w:pStyle w:val="NormalWeb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t xml:space="preserve">Se han analizado e interpretado las principales leyes que rigen el entrenamiento deportivo. </w:t>
      </w:r>
    </w:p>
    <w:p w14:paraId="7F08AD4E" w14:textId="77777777" w:rsidR="00CD497B" w:rsidRPr="00AB0985" w:rsidRDefault="00CD497B" w:rsidP="00CD497B">
      <w:pPr>
        <w:pStyle w:val="NormalWeb"/>
        <w:numPr>
          <w:ilvl w:val="0"/>
          <w:numId w:val="9"/>
        </w:num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AB0985">
        <w:rPr>
          <w:rFonts w:ascii="Arial" w:hAnsi="Arial" w:cs="Arial"/>
          <w:sz w:val="22"/>
          <w:szCs w:val="22"/>
        </w:rPr>
        <w:lastRenderedPageBreak/>
        <w:t xml:space="preserve">Se ha valorado la importancia de la programación en el proceso de entrenamiento. </w:t>
      </w:r>
    </w:p>
    <w:p w14:paraId="0AED8439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"/>
        </w:rPr>
        <w:t>5. Desarrolla la condición motriz general de hombres y mujeres, analizando los principios metodológicos del entrenamiento de las capacidades y los medios utilizados.</w:t>
      </w:r>
    </w:p>
    <w:p w14:paraId="54F62DFC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14:paraId="034F0DFE" w14:textId="77777777" w:rsidR="00CD497B" w:rsidRPr="00AB0985" w:rsidRDefault="00CD497B" w:rsidP="00CD497B">
      <w:pPr>
        <w:pStyle w:val="Prrafodelista"/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y aplicado los principios de incremento de la carga de entrenamiento. </w:t>
      </w:r>
    </w:p>
    <w:p w14:paraId="0AD87CE7" w14:textId="77777777" w:rsidR="00CD497B" w:rsidRPr="00AB0985" w:rsidRDefault="00CD497B" w:rsidP="00CD497B">
      <w:pPr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y aplicado los principios metodológicos del entrenamiento de la fuerza. </w:t>
      </w:r>
    </w:p>
    <w:p w14:paraId="2E3C632B" w14:textId="77777777" w:rsidR="00CD497B" w:rsidRPr="00AB0985" w:rsidRDefault="00CD497B" w:rsidP="00CD497B">
      <w:pPr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y aplicado los principios metodológicos del entrenamiento de la resistencia. </w:t>
      </w:r>
    </w:p>
    <w:p w14:paraId="5DB52A66" w14:textId="77777777" w:rsidR="00CD497B" w:rsidRPr="00AB0985" w:rsidRDefault="00CD497B" w:rsidP="00CD497B">
      <w:pPr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y aplicado los principios metodológicos del entrenamiento de la velocidad. </w:t>
      </w:r>
    </w:p>
    <w:p w14:paraId="0A286815" w14:textId="77777777" w:rsidR="00CD497B" w:rsidRPr="00AB0985" w:rsidRDefault="00CD497B" w:rsidP="00CD497B">
      <w:pPr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y aplicado los principios metodológicos del entrenamiento de la flexibilidad. </w:t>
      </w:r>
    </w:p>
    <w:p w14:paraId="4B2DA154" w14:textId="77777777" w:rsidR="00CD497B" w:rsidRPr="00AB0985" w:rsidRDefault="00CD497B" w:rsidP="00CD497B">
      <w:pPr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y aplicado los principios metodológicos del entrenamiento de las capacidades coordinativas. </w:t>
      </w:r>
    </w:p>
    <w:p w14:paraId="3092FA18" w14:textId="77777777" w:rsidR="00CD497B" w:rsidRPr="00AB0985" w:rsidRDefault="00CD497B" w:rsidP="00CD497B">
      <w:pPr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los principales medios del entrenamiento de la fuerza. </w:t>
      </w:r>
    </w:p>
    <w:p w14:paraId="119137C0" w14:textId="77777777" w:rsidR="00CD497B" w:rsidRPr="00AB0985" w:rsidRDefault="00CD497B" w:rsidP="00CD497B">
      <w:pPr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los principales medios del entrenamiento de la resistencia. </w:t>
      </w:r>
    </w:p>
    <w:p w14:paraId="0B1469BD" w14:textId="77777777" w:rsidR="00CD497B" w:rsidRPr="00AB0985" w:rsidRDefault="00CD497B" w:rsidP="00CD497B">
      <w:pPr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los principales medios del entrenamiento de la velocidad. </w:t>
      </w:r>
    </w:p>
    <w:p w14:paraId="292938D9" w14:textId="77777777" w:rsidR="00CD497B" w:rsidRPr="00AB0985" w:rsidRDefault="00CD497B" w:rsidP="00CD497B">
      <w:pPr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los principales medios del entrenamiento de la flexibilidad. </w:t>
      </w:r>
    </w:p>
    <w:p w14:paraId="2D76B7B9" w14:textId="77777777" w:rsidR="00CD497B" w:rsidRPr="00AB0985" w:rsidRDefault="00CD497B" w:rsidP="00CD497B">
      <w:pPr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han analizado los principales medios del entrenamiento de las capacidades coordinativas. </w:t>
      </w:r>
    </w:p>
    <w:p w14:paraId="3E72F459" w14:textId="77777777" w:rsidR="00CD497B" w:rsidRPr="00AB0985" w:rsidRDefault="00CD497B" w:rsidP="00CD497B">
      <w:pPr>
        <w:numPr>
          <w:ilvl w:val="0"/>
          <w:numId w:val="10"/>
        </w:numPr>
        <w:shd w:val="clear" w:color="auto" w:fill="FFFFFF" w:themeFill="background1"/>
        <w:suppressAutoHyphens w:val="0"/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val="es-ES" w:eastAsia="es-ES_tradnl"/>
        </w:rPr>
      </w:pPr>
      <w:r w:rsidRPr="00AB0985">
        <w:rPr>
          <w:rFonts w:ascii="Arial" w:eastAsia="Times New Roman" w:hAnsi="Arial" w:cs="Arial"/>
          <w:sz w:val="22"/>
          <w:szCs w:val="22"/>
          <w:lang w:val="es-ES" w:eastAsia="es-ES_tradnl"/>
        </w:rPr>
        <w:t xml:space="preserve">Se ha valorado la importancia de los principios metodológicos y medios de entrenamiento de las capacidades para el correcto desarrollo de la condición motriz general de las personas. </w:t>
      </w:r>
    </w:p>
    <w:p w14:paraId="5B14C063" w14:textId="77777777" w:rsidR="00CD497B" w:rsidRPr="00AB0985" w:rsidRDefault="00CD497B" w:rsidP="00CD497B">
      <w:pPr>
        <w:widowControl w:val="0"/>
        <w:shd w:val="clear" w:color="auto" w:fill="FFFFFF" w:themeFill="background1"/>
        <w:tabs>
          <w:tab w:val="left" w:pos="2127"/>
          <w:tab w:val="left" w:pos="2240"/>
          <w:tab w:val="left" w:pos="2694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 w:themeColor="text1"/>
          <w:sz w:val="22"/>
          <w:szCs w:val="22"/>
          <w:lang w:val="es-ES"/>
        </w:rPr>
      </w:pPr>
    </w:p>
    <w:p w14:paraId="46258FCC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t>Calificación.</w:t>
      </w:r>
    </w:p>
    <w:p w14:paraId="2A0A6C4A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</w:p>
    <w:p w14:paraId="6CE90AED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"/>
        </w:rPr>
        <w:t xml:space="preserve">Se podrá obtener una calificación de 10 puntos (100 %) atendiendo a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"/>
        </w:rPr>
        <w:t>la suma de las notas de todos los instrumentos de evaluación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"/>
        </w:rPr>
        <w:t xml:space="preserve"> empleados y que han quedado reflejados en la secuenciación de las UT.</w:t>
      </w:r>
    </w:p>
    <w:p w14:paraId="43552134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14:paraId="33E7B284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"/>
        </w:rPr>
        <w:t xml:space="preserve">Los aprendizajes se evaluarán de forma continua y en régimen “A DISTANCIA” será necesaria, como se ha comentado anteriormente, la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"/>
        </w:rPr>
        <w:t>asistencia al menos al 10 % de clases y actividades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"/>
        </w:rPr>
        <w:t xml:space="preserve"> del total de horas de cada módulo.</w:t>
      </w:r>
    </w:p>
    <w:p w14:paraId="5AB837A3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"/>
        </w:rPr>
      </w:pPr>
    </w:p>
    <w:p w14:paraId="683B3F34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La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falta de asistencia a las sesiones programadas tanto ONLINE como presenciales supondrá la pérdida del derecho a la evaluación continua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y el alumnado quedará emplazado a única convocatoria ordinaria del examen final.</w:t>
      </w:r>
    </w:p>
    <w:p w14:paraId="43F4A9AC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1C1E0806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47268E2B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El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control de faltas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se llevará a través de la plataforma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ITACA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. Se considerarán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faltas justificadas las ausencias derivadas de enfermedad,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lastRenderedPageBreak/>
        <w:t xml:space="preserve">accidente o cualquier otra circunstancia que el alumno acredite de manera fehaciente 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y con un documento justificante y en el plazo máximo de una semana desde la sesión. Pasado este plazo no se considerará falta justificada.</w:t>
      </w:r>
    </w:p>
    <w:p w14:paraId="2D28E61B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15107586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La temporalización de los criterios de evaluación será la siguiente:</w:t>
      </w:r>
    </w:p>
    <w:tbl>
      <w:tblPr>
        <w:tblStyle w:val="Tablaconcuadrcula"/>
        <w:tblW w:w="0" w:type="auto"/>
        <w:tblInd w:w="993" w:type="dxa"/>
        <w:tblLook w:val="04A0" w:firstRow="1" w:lastRow="0" w:firstColumn="1" w:lastColumn="0" w:noHBand="0" w:noVBand="1"/>
      </w:tblPr>
      <w:tblGrid>
        <w:gridCol w:w="4672"/>
        <w:gridCol w:w="2829"/>
      </w:tblGrid>
      <w:tr w:rsidR="00CD497B" w:rsidRPr="00AB0985" w14:paraId="061F02EA" w14:textId="77777777" w:rsidTr="008805E0">
        <w:tc>
          <w:tcPr>
            <w:tcW w:w="4672" w:type="dxa"/>
          </w:tcPr>
          <w:p w14:paraId="337955BF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  <w:t>Unidad de Trabajo</w:t>
            </w:r>
          </w:p>
        </w:tc>
        <w:tc>
          <w:tcPr>
            <w:tcW w:w="2829" w:type="dxa"/>
          </w:tcPr>
          <w:p w14:paraId="50DB3F7A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  <w:t>Criterios de evaluación</w:t>
            </w:r>
          </w:p>
        </w:tc>
      </w:tr>
      <w:tr w:rsidR="00CD497B" w:rsidRPr="00AB0985" w14:paraId="7AA9F764" w14:textId="77777777" w:rsidTr="008805E0">
        <w:tc>
          <w:tcPr>
            <w:tcW w:w="4672" w:type="dxa"/>
          </w:tcPr>
          <w:p w14:paraId="6EBF8B72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/>
              </w:rPr>
              <w:t>UT1. Estructuras y función del cuerpo humano</w:t>
            </w:r>
          </w:p>
        </w:tc>
        <w:tc>
          <w:tcPr>
            <w:tcW w:w="2829" w:type="dxa"/>
          </w:tcPr>
          <w:p w14:paraId="45557658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  <w:t xml:space="preserve">1, 2, </w:t>
            </w:r>
          </w:p>
        </w:tc>
      </w:tr>
      <w:tr w:rsidR="00CD497B" w:rsidRPr="00AB0985" w14:paraId="6A3C648F" w14:textId="77777777" w:rsidTr="008805E0">
        <w:tc>
          <w:tcPr>
            <w:tcW w:w="4672" w:type="dxa"/>
          </w:tcPr>
          <w:p w14:paraId="6584A6F8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/>
              </w:rPr>
              <w:t>UT2 – Biomecánica de la postura y el ejercicio</w:t>
            </w:r>
          </w:p>
        </w:tc>
        <w:tc>
          <w:tcPr>
            <w:tcW w:w="2829" w:type="dxa"/>
          </w:tcPr>
          <w:p w14:paraId="2D066ACF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  <w:t xml:space="preserve">1, 2 </w:t>
            </w:r>
          </w:p>
        </w:tc>
      </w:tr>
      <w:tr w:rsidR="00CD497B" w:rsidRPr="00AB0985" w14:paraId="236BAA54" w14:textId="77777777" w:rsidTr="008805E0">
        <w:tc>
          <w:tcPr>
            <w:tcW w:w="4672" w:type="dxa"/>
          </w:tcPr>
          <w:p w14:paraId="29EAA83A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/>
              </w:rPr>
              <w:t>UT3 – Metodología del entrenamiento. Las capacidades físicas básicas</w:t>
            </w:r>
          </w:p>
        </w:tc>
        <w:tc>
          <w:tcPr>
            <w:tcW w:w="2829" w:type="dxa"/>
          </w:tcPr>
          <w:p w14:paraId="2A449097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  <w:t>2, 5</w:t>
            </w:r>
          </w:p>
        </w:tc>
      </w:tr>
      <w:tr w:rsidR="00CD497B" w:rsidRPr="00AB0985" w14:paraId="1591E98F" w14:textId="77777777" w:rsidTr="008805E0">
        <w:tc>
          <w:tcPr>
            <w:tcW w:w="4672" w:type="dxa"/>
          </w:tcPr>
          <w:p w14:paraId="74721834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/>
              </w:rPr>
              <w:t>UT4 – Valoración de la condición física</w:t>
            </w:r>
          </w:p>
        </w:tc>
        <w:tc>
          <w:tcPr>
            <w:tcW w:w="2829" w:type="dxa"/>
          </w:tcPr>
          <w:p w14:paraId="58176BDD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  <w:t>3, 4</w:t>
            </w:r>
          </w:p>
        </w:tc>
      </w:tr>
      <w:tr w:rsidR="00CD497B" w:rsidRPr="00AB0985" w14:paraId="2CCC811B" w14:textId="77777777" w:rsidTr="008805E0">
        <w:tc>
          <w:tcPr>
            <w:tcW w:w="4672" w:type="dxa"/>
          </w:tcPr>
          <w:p w14:paraId="19B9D87C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/>
              </w:rPr>
              <w:t>UT5 – Dinámica de cargas y programación del entrenamiento</w:t>
            </w:r>
          </w:p>
        </w:tc>
        <w:tc>
          <w:tcPr>
            <w:tcW w:w="2829" w:type="dxa"/>
          </w:tcPr>
          <w:p w14:paraId="09B2D61B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  <w:t>2, 5</w:t>
            </w:r>
          </w:p>
        </w:tc>
      </w:tr>
      <w:tr w:rsidR="00CD497B" w:rsidRPr="00AB0985" w14:paraId="4F6BB05E" w14:textId="77777777" w:rsidTr="008805E0">
        <w:tc>
          <w:tcPr>
            <w:tcW w:w="4672" w:type="dxa"/>
          </w:tcPr>
          <w:p w14:paraId="3C81C499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es-ES_tradnl"/>
              </w:rPr>
              <w:t>UT6 – Nutrición y alimentación</w:t>
            </w:r>
          </w:p>
        </w:tc>
        <w:tc>
          <w:tcPr>
            <w:tcW w:w="2829" w:type="dxa"/>
          </w:tcPr>
          <w:p w14:paraId="595FE89D" w14:textId="77777777" w:rsidR="00CD497B" w:rsidRPr="00AB0985" w:rsidRDefault="00CD497B" w:rsidP="008805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</w:pPr>
            <w:r w:rsidRPr="00AB0985">
              <w:rPr>
                <w:rFonts w:ascii="Arial" w:hAnsi="Arial" w:cs="Arial"/>
                <w:iCs/>
                <w:color w:val="000000"/>
                <w:sz w:val="22"/>
                <w:szCs w:val="22"/>
                <w:lang w:val="es-ES_tradnl"/>
              </w:rPr>
              <w:t>2</w:t>
            </w:r>
          </w:p>
        </w:tc>
      </w:tr>
    </w:tbl>
    <w:p w14:paraId="7159DE1D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1FAAE1D1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Los instrumentos de evaluación para obtener una calificación serán los siguientes: </w:t>
      </w:r>
    </w:p>
    <w:p w14:paraId="79A5DC53" w14:textId="77777777" w:rsidR="00CD497B" w:rsidRPr="00AB0985" w:rsidRDefault="00CD497B" w:rsidP="00CD497B">
      <w:pPr>
        <w:pStyle w:val="Prrafode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Examen final: 30%</w:t>
      </w:r>
    </w:p>
    <w:p w14:paraId="6B024E57" w14:textId="77777777" w:rsidR="00CD497B" w:rsidRPr="00AB0985" w:rsidRDefault="00CD497B" w:rsidP="00CD497B">
      <w:pPr>
        <w:pStyle w:val="Prrafode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Cuestionarios de cada UT: 30%</w:t>
      </w:r>
    </w:p>
    <w:p w14:paraId="528458EA" w14:textId="77777777" w:rsidR="00CD497B" w:rsidRPr="00AB0985" w:rsidRDefault="00CD497B" w:rsidP="00CD497B">
      <w:pPr>
        <w:pStyle w:val="Prrafodelista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Actividades prácticas de cada UT: 40%</w:t>
      </w:r>
    </w:p>
    <w:p w14:paraId="3A53E5D8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3FA56B55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>Es imprescindible obtener mínimo un 5 en cada bloque para poder hacer media entre bloques. En caso contrario, la calificación final será la nota del bloque suspendido.</w:t>
      </w:r>
    </w:p>
    <w:p w14:paraId="481369E1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27D7779F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"/>
        </w:rPr>
      </w:pPr>
    </w:p>
    <w:p w14:paraId="1014C829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t>Secuenciación de UT en atención a los contenidos del módulo.</w:t>
      </w:r>
    </w:p>
    <w:p w14:paraId="084F859E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 w:hanging="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</w:p>
    <w:p w14:paraId="6DC5C521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>UT1 – Estructuras y función del cuerpo humano (15% - 5 sesiones)</w:t>
      </w:r>
    </w:p>
    <w:p w14:paraId="57286ECF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20 septiembre 2023 – Introducción al cuerpo humano y presentación del módulo.</w:t>
      </w:r>
    </w:p>
    <w:p w14:paraId="452FE3B9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21 septiembre 2023 – Niveles de organización de la materia viva y procesos vitales básicos.</w:t>
      </w:r>
    </w:p>
    <w:p w14:paraId="594018F5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26 septiembre 2023 – Sistema cardiovascular</w:t>
      </w:r>
    </w:p>
    <w:p w14:paraId="0B0A464D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27 septiembre 2023 – Aparato respiratorio</w:t>
      </w:r>
    </w:p>
    <w:p w14:paraId="24379C8A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28 septiembre 2023– Sistema nervioso y endocrino</w:t>
      </w:r>
    </w:p>
    <w:p w14:paraId="047D2630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03 octubre 2023 - Aparato locomotor</w:t>
      </w:r>
    </w:p>
    <w:p w14:paraId="502EC0ED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2CAC147F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>UT2 – Biomecánica de la postura y el ejercicio</w:t>
      </w:r>
      <w:r w:rsidRPr="00AB0985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ab/>
        <w:t>(10% - 5 sesiones)</w:t>
      </w:r>
    </w:p>
    <w:p w14:paraId="609B2227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4 octubre 2023 – Planos y ejes corporales </w:t>
      </w:r>
    </w:p>
    <w:p w14:paraId="3A7A2017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5 octubre 2023 – La contracción muscular. Tipos de contracciones</w:t>
      </w:r>
    </w:p>
    <w:p w14:paraId="7A2DD7BC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10 octubre 2023 – El movimiento humano. Sistema de palancas</w:t>
      </w:r>
    </w:p>
    <w:p w14:paraId="4BBA4F24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11 octubre 2023 – Coordinación muscular y ejercicios</w:t>
      </w:r>
    </w:p>
    <w:p w14:paraId="457AFE0E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1A714118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>UT3 – Metodología del entrenamiento. Las capacidades físicas básicas (20% - 5 sesiones)</w:t>
      </w:r>
    </w:p>
    <w:p w14:paraId="05DAFFAD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17 octubre 2023 – Principios de entrenamiento.</w:t>
      </w:r>
    </w:p>
    <w:p w14:paraId="3D8F4E0A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lastRenderedPageBreak/>
        <w:t>18 octubre 2023 – Las capacidades físicas básicas. La resistencia.</w:t>
      </w:r>
    </w:p>
    <w:p w14:paraId="3DB1A655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19 octubre 2023 – Las capacidades físicas básicas. La fuerza</w:t>
      </w:r>
    </w:p>
    <w:p w14:paraId="6346D668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24 octubre 2023 – Las capacidades físicas básicas. La flexibilidad.</w:t>
      </w:r>
    </w:p>
    <w:p w14:paraId="2F9C3138" w14:textId="0827D26C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25 octubre de 2023</w:t>
      </w:r>
      <w:r w:rsid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– 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Nuevas tendencias en acondicionamiento físico</w:t>
      </w:r>
    </w:p>
    <w:p w14:paraId="1618F83B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</w:pPr>
    </w:p>
    <w:p w14:paraId="56F79C77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>UT4 – Valoración de la condición física (20% - 6 sesiones)</w:t>
      </w:r>
    </w:p>
    <w:p w14:paraId="743A616F" w14:textId="26E4007F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26 octubre de 2023</w:t>
      </w:r>
      <w:r w:rsid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– 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Introducción a UT. Evaluar y valorar la condición física</w:t>
      </w:r>
    </w:p>
    <w:p w14:paraId="7EB8E837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31 octubre 2023 – Fase 1 de la valoración. Evaluación inicial</w:t>
      </w:r>
    </w:p>
    <w:p w14:paraId="16B180CA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 noviembre 2023 – Fase 2 de la valoración. Evaluación de la aptitud física</w:t>
      </w:r>
    </w:p>
    <w:p w14:paraId="32A69422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7 noviembre 2023 – Test de valoración de la condición física.</w:t>
      </w:r>
    </w:p>
    <w:p w14:paraId="3B8DB285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8 noviembre 2023 – Valoración de la composición corporal.</w:t>
      </w:r>
    </w:p>
    <w:p w14:paraId="46066DCF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9 noviembre 2023 – Fase 3 de la valoración. Interpretación de datos. </w:t>
      </w:r>
    </w:p>
    <w:p w14:paraId="7FAF81B3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0B0FB8A0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>UT5 – Dinámica de cargas y programación del entrenamiento (20% 4 sesiones)</w:t>
      </w:r>
    </w:p>
    <w:p w14:paraId="752A8AB1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14 noviembre 2023 – Principios de entrenamiento y temporalización.</w:t>
      </w:r>
    </w:p>
    <w:p w14:paraId="7C17ADD2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15 noviembre 2023 – Ley del umbral y Síndrome general de adaptación.</w:t>
      </w:r>
    </w:p>
    <w:p w14:paraId="33744581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16 noviembre 2023 – Formas de programar entrenamientos. Periodización</w:t>
      </w:r>
    </w:p>
    <w:p w14:paraId="0E9B3537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21 noviembre 2023 – Entrenamiento de buceadores. Preparación física</w:t>
      </w:r>
    </w:p>
    <w:p w14:paraId="7355402A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288B8C83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>UT6 – Nutrición y alimentación (15% 7 sesiones)</w:t>
      </w:r>
    </w:p>
    <w:p w14:paraId="0C9A3DCF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22 noviembre 2023 – Conceptos previos. Alimentación y nutrición.</w:t>
      </w:r>
    </w:p>
    <w:p w14:paraId="1441D4DD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23 noviembre 2023 – Macronutrientes. </w:t>
      </w:r>
    </w:p>
    <w:p w14:paraId="3C8FF1A2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28 noviembre 2023 – Metabolismo. Primeros pasos para elaborar una dieta</w:t>
      </w:r>
    </w:p>
    <w:p w14:paraId="7935BB66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29 diciembre 2023 – Selección de alimentos y diseño de la dieta</w:t>
      </w:r>
    </w:p>
    <w:p w14:paraId="1D63394F" w14:textId="77777777" w:rsidR="00CD497B" w:rsidRPr="00AB0985" w:rsidRDefault="00CD497B" w:rsidP="00CD497B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30 diciembre 2023 - Evaluación final</w:t>
      </w:r>
    </w:p>
    <w:p w14:paraId="029A4BEB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745F1D08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7FE9B19E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t>Metodología y organización.</w:t>
      </w:r>
    </w:p>
    <w:p w14:paraId="434FF8F4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6E0E7A89" w14:textId="0DA42BD5" w:rsidR="00CD497B" w:rsidRPr="00AB0985" w:rsidRDefault="00CD497B" w:rsidP="00CD497B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1066" w:hanging="215"/>
        <w:contextualSpacing w:val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Utilizaremos la plataforma virtual </w:t>
      </w:r>
      <w:r w:rsid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TEAMS 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de enseñanza en línea. Mediante la convocatoria semanal del alumnado realizaremos las clases ONLINE.</w:t>
      </w:r>
    </w:p>
    <w:p w14:paraId="3C7FC811" w14:textId="77777777" w:rsidR="00CD497B" w:rsidRPr="00AB0985" w:rsidRDefault="00CD497B" w:rsidP="00CD497B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1066" w:hanging="215"/>
        <w:contextualSpacing w:val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También utilizaremos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ITACA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como instrumento digital de control de asistencia, calificar al alumnado y enviar mensajes y comunicaciones al alumnado.</w:t>
      </w:r>
    </w:p>
    <w:p w14:paraId="0D2AF60B" w14:textId="19EE9B8D" w:rsidR="00CD497B" w:rsidRPr="00AB0985" w:rsidRDefault="00CD497B" w:rsidP="00CD497B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1066" w:hanging="215"/>
        <w:contextualSpacing w:val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Por último, a través de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AULES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y </w:t>
      </w:r>
      <w:r w:rsid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ONE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-DRIVE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se enviarán al alumnado todos los materiales didácticos para consulta o descarga.</w:t>
      </w:r>
    </w:p>
    <w:p w14:paraId="442DAA82" w14:textId="77777777" w:rsidR="00CD497B" w:rsidRPr="00AB0985" w:rsidRDefault="00CD497B" w:rsidP="00CD497B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1066" w:hanging="215"/>
        <w:contextualSpacing w:val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El Centro pondrá a disposición del alumnado un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correo corporativo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para comunicación en el proceso de enseñanza y aprendizaje.</w:t>
      </w:r>
    </w:p>
    <w:p w14:paraId="26F32501" w14:textId="77777777" w:rsidR="00CD497B" w:rsidRPr="00AB0985" w:rsidRDefault="00CD497B" w:rsidP="00CD497B">
      <w:pPr>
        <w:pStyle w:val="Prrafodelista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1066" w:hanging="215"/>
        <w:contextualSpacing w:val="0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Para el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alumnado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, debido a que la formación va a ser A DISTANCIA y ONLINE será necesario que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disponga de un PC con conexión a internet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de cierta calidad y los programas se software básicos.</w:t>
      </w:r>
    </w:p>
    <w:p w14:paraId="58DF60CB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0C9125E3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t>Convocatorias.</w:t>
      </w:r>
    </w:p>
    <w:p w14:paraId="37673CA6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</w:p>
    <w:p w14:paraId="0E8E7537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El alumnado tendrá derecho siempre a un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examen final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en convocatoria ordinaria en el cual podrá aspirar a la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máxima nota de 10 puntos.</w:t>
      </w:r>
    </w:p>
    <w:p w14:paraId="0A336858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7136B5A2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5AE2F47F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El alumnado tiene derecho a renunciar a la evaluación continua. En estos casos deberá realizar un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único examen de evaluación final en convocatoria ordinaria que incluirá todos los contenidos del curso divididos en los exámenes parciales concretados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.</w:t>
      </w:r>
    </w:p>
    <w:p w14:paraId="4FCA94A9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29B60025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Si en el examen final de la convocatoria ordinaria se suspendiera alguno de los parciales, o no se alcanza la nota global de 5 puntos, el alumno podrá presentarse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al examen extraordinario de enero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. El profesorado decidirá y comunicará al alumnado en un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informe personal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si en la convocatoria extraordinaria éste sólo realizará alguna parte o todo el temario del curso.</w:t>
      </w:r>
    </w:p>
    <w:p w14:paraId="463062BC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08"/>
        <w:jc w:val="both"/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</w:pPr>
    </w:p>
    <w:p w14:paraId="4948913A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08"/>
        <w:jc w:val="both"/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Renuncia a la convocatoria</w:t>
      </w:r>
    </w:p>
    <w:p w14:paraId="7FF82A1E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708"/>
        <w:jc w:val="both"/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</w:pPr>
    </w:p>
    <w:p w14:paraId="6E74CF1C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Con el fin de no agotar el límite de las convocatorias establecidas para los módulos deportivos de formación en el centro educativo, el alumno o alumna, o sus representantes legales, podrán </w:t>
      </w:r>
      <w:r w:rsidRPr="00AB0985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>renunciar a la evaluación y calificación de una o las dos convocatorias</w:t>
      </w: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 del curso académico de todos o alguno de los módulos, siempre que concurra alguna de las siguientes circunstancias:</w:t>
      </w:r>
    </w:p>
    <w:p w14:paraId="123A5C16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16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a) Enfermedad prolongada, enfermedad común durante el estado de gestación o accidente del alumno o alumna.</w:t>
      </w:r>
    </w:p>
    <w:p w14:paraId="63EB75A8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16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b) Obligaciones de tipo personal o familiar apreciadas por el equipo directivo del centro que condicionen o impidan la normal dedicación al estudio.</w:t>
      </w:r>
    </w:p>
    <w:p w14:paraId="5B0D9AAD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16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c) Desempeño de un puesto de trabajo.</w:t>
      </w:r>
    </w:p>
    <w:p w14:paraId="33F3C739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16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d) Maternidad o paternidad, adopción o acogida.</w:t>
      </w:r>
    </w:p>
    <w:p w14:paraId="2A2EB086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16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e) Ser víctima de violencia de género.</w:t>
      </w:r>
    </w:p>
    <w:p w14:paraId="5C36BDD9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1416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>f) Otras circunstancias, debidamente justificadas, que revistan carácter excepcional.</w:t>
      </w:r>
    </w:p>
    <w:p w14:paraId="3B1E1E60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</w:p>
    <w:p w14:paraId="0D801BF9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0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  <w:r w:rsidRPr="00AB0985"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  <w:t>Actividades complementarias y extraescolares</w:t>
      </w:r>
    </w:p>
    <w:p w14:paraId="06BDE3CC" w14:textId="77777777" w:rsidR="00CD497B" w:rsidRPr="00AB0985" w:rsidRDefault="00CD497B" w:rsidP="00CD497B">
      <w:pPr>
        <w:pStyle w:val="Prrafodelist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-284"/>
        <w:jc w:val="both"/>
        <w:rPr>
          <w:rFonts w:ascii="Arial" w:hAnsi="Arial" w:cs="Arial"/>
          <w:b/>
          <w:iCs/>
          <w:color w:val="2F5496" w:themeColor="accent1" w:themeShade="BF"/>
          <w:sz w:val="22"/>
          <w:szCs w:val="22"/>
          <w:lang w:val="es-ES_tradnl"/>
        </w:rPr>
      </w:pPr>
    </w:p>
    <w:p w14:paraId="3DD8AF66" w14:textId="77777777" w:rsidR="00CD497B" w:rsidRPr="00AB0985" w:rsidRDefault="00CD497B" w:rsidP="00CD49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ind w:left="993"/>
        <w:jc w:val="both"/>
        <w:rPr>
          <w:rFonts w:ascii="Arial" w:hAnsi="Arial" w:cs="Arial"/>
          <w:iCs/>
          <w:color w:val="000000"/>
          <w:sz w:val="22"/>
          <w:szCs w:val="22"/>
          <w:lang w:val="es-ES_tradnl"/>
        </w:rPr>
      </w:pPr>
      <w:r w:rsidRPr="00AB0985">
        <w:rPr>
          <w:rFonts w:ascii="Arial" w:hAnsi="Arial" w:cs="Arial"/>
          <w:iCs/>
          <w:color w:val="000000"/>
          <w:sz w:val="22"/>
          <w:szCs w:val="22"/>
          <w:lang w:val="es-ES_tradnl"/>
        </w:rPr>
        <w:t xml:space="preserve">No se contempla la realización de ninguna actividad complementaria ni extraescolar. </w:t>
      </w:r>
    </w:p>
    <w:p w14:paraId="6C6B1A6B" w14:textId="77777777" w:rsidR="002F7BCF" w:rsidRPr="00AB0985" w:rsidRDefault="002F7BCF">
      <w:pPr>
        <w:rPr>
          <w:rFonts w:ascii="Arial" w:hAnsi="Arial" w:cs="Arial"/>
          <w:sz w:val="22"/>
          <w:szCs w:val="22"/>
          <w:lang w:val="es-ES_tradnl"/>
        </w:rPr>
      </w:pPr>
    </w:p>
    <w:sectPr w:rsidR="002F7BCF" w:rsidRPr="00AB0985" w:rsidSect="0022097C">
      <w:headerReference w:type="default" r:id="rId7"/>
      <w:pgSz w:w="11906" w:h="16838"/>
      <w:pgMar w:top="1701" w:right="1701" w:bottom="1701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5A90F" w14:textId="77777777" w:rsidR="004D0BD1" w:rsidRDefault="00544618">
      <w:pPr>
        <w:spacing w:after="0"/>
      </w:pPr>
      <w:r>
        <w:separator/>
      </w:r>
    </w:p>
  </w:endnote>
  <w:endnote w:type="continuationSeparator" w:id="0">
    <w:p w14:paraId="3C237AF9" w14:textId="77777777" w:rsidR="004D0BD1" w:rsidRDefault="005446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81F63" w14:textId="77777777" w:rsidR="004D0BD1" w:rsidRDefault="00544618">
      <w:pPr>
        <w:spacing w:after="0"/>
      </w:pPr>
      <w:r>
        <w:separator/>
      </w:r>
    </w:p>
  </w:footnote>
  <w:footnote w:type="continuationSeparator" w:id="0">
    <w:p w14:paraId="43D6DE28" w14:textId="77777777" w:rsidR="004D0BD1" w:rsidRDefault="005446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AEED" w14:textId="77777777" w:rsidR="00CD497B" w:rsidRPr="0022097C" w:rsidRDefault="00CD497B" w:rsidP="0022097C">
    <w:pPr>
      <w:pStyle w:val="Encabezado"/>
      <w:jc w:val="center"/>
      <w:rPr>
        <w:sz w:val="4"/>
        <w:lang w:val="es-ES"/>
      </w:rPr>
    </w:pPr>
  </w:p>
  <w:p w14:paraId="39BC8FE4" w14:textId="051C1D7B" w:rsidR="00CD497B" w:rsidRDefault="00AB0985" w:rsidP="0022097C">
    <w:pPr>
      <w:pStyle w:val="Encabezado"/>
      <w:jc w:val="center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2F0282E8" wp14:editId="1958F783">
          <wp:extent cx="5401310" cy="682625"/>
          <wp:effectExtent l="0" t="0" r="8890" b="317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34F8DF" w14:textId="77777777" w:rsidR="00AB0985" w:rsidRPr="00AB0985" w:rsidRDefault="00AB0985" w:rsidP="00AB0985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2239"/>
    <w:multiLevelType w:val="multilevel"/>
    <w:tmpl w:val="A4D624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4FC4F2D"/>
    <w:multiLevelType w:val="multilevel"/>
    <w:tmpl w:val="AFAE1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Times New Roman" w:hint="default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2B07F47"/>
    <w:multiLevelType w:val="multilevel"/>
    <w:tmpl w:val="3B7452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44478BC"/>
    <w:multiLevelType w:val="hybridMultilevel"/>
    <w:tmpl w:val="3A26146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7883CE5"/>
    <w:multiLevelType w:val="hybridMultilevel"/>
    <w:tmpl w:val="90C0B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6E39"/>
    <w:multiLevelType w:val="multilevel"/>
    <w:tmpl w:val="E14A6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Times New Roman" w:hint="default"/>
        <w:sz w:val="22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F25030B"/>
    <w:multiLevelType w:val="hybridMultilevel"/>
    <w:tmpl w:val="D7A68C60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68877A0"/>
    <w:multiLevelType w:val="hybridMultilevel"/>
    <w:tmpl w:val="445A95AE"/>
    <w:lvl w:ilvl="0" w:tplc="A63E16E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5A0B10E1"/>
    <w:multiLevelType w:val="hybridMultilevel"/>
    <w:tmpl w:val="1CC4F7BC"/>
    <w:lvl w:ilvl="0" w:tplc="90C202F0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E28773A"/>
    <w:multiLevelType w:val="multilevel"/>
    <w:tmpl w:val="3B0CA7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7B"/>
    <w:rsid w:val="002F7BCF"/>
    <w:rsid w:val="004D0BD1"/>
    <w:rsid w:val="00544618"/>
    <w:rsid w:val="005C66DF"/>
    <w:rsid w:val="0064384A"/>
    <w:rsid w:val="00677F99"/>
    <w:rsid w:val="00AB0985"/>
    <w:rsid w:val="00CB7156"/>
    <w:rsid w:val="00CD497B"/>
    <w:rsid w:val="00F5173C"/>
    <w:rsid w:val="00F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7982F22"/>
  <w15:chartTrackingRefBased/>
  <w15:docId w15:val="{B7122D71-FD6B-4609-BDD4-E3396717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97B"/>
    <w:pPr>
      <w:suppressAutoHyphens/>
      <w:spacing w:after="200" w:line="240" w:lineRule="auto"/>
    </w:pPr>
    <w:rPr>
      <w:kern w:val="0"/>
      <w:sz w:val="24"/>
      <w:szCs w:val="24"/>
      <w:lang w:val="en-US"/>
      <w14:ligatures w14:val="none"/>
    </w:rPr>
  </w:style>
  <w:style w:type="paragraph" w:styleId="Ttulo1">
    <w:name w:val="heading 1"/>
    <w:basedOn w:val="Standard"/>
    <w:next w:val="Textbody"/>
    <w:link w:val="Ttulo1Car"/>
    <w:rsid w:val="00CD497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8">
    <w:name w:val="heading 8"/>
    <w:basedOn w:val="Standard"/>
    <w:next w:val="Textbody"/>
    <w:link w:val="Ttulo8Car"/>
    <w:qFormat/>
    <w:rsid w:val="00CD497B"/>
    <w:pPr>
      <w:keepNext/>
      <w:jc w:val="center"/>
      <w:outlineLvl w:val="7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497B"/>
    <w:rPr>
      <w:rFonts w:ascii="Arial" w:eastAsia="Times New Roman" w:hAnsi="Arial" w:cs="Arial"/>
      <w:b/>
      <w:bCs/>
      <w:kern w:val="3"/>
      <w:sz w:val="32"/>
      <w:szCs w:val="32"/>
      <w:lang w:eastAsia="es-ES"/>
      <w14:ligatures w14:val="none"/>
    </w:rPr>
  </w:style>
  <w:style w:type="character" w:customStyle="1" w:styleId="Ttulo8Car">
    <w:name w:val="Título 8 Car"/>
    <w:basedOn w:val="Fuentedeprrafopredeter"/>
    <w:link w:val="Ttulo8"/>
    <w:qFormat/>
    <w:rsid w:val="00CD497B"/>
    <w:rPr>
      <w:rFonts w:ascii="Tahoma" w:eastAsia="Times New Roman" w:hAnsi="Tahoma" w:cs="Tahoma"/>
      <w:b/>
      <w:bCs/>
      <w:kern w:val="3"/>
      <w:sz w:val="20"/>
      <w:szCs w:val="24"/>
      <w:lang w:eastAsia="es-ES"/>
      <w14:ligatures w14:val="none"/>
    </w:rPr>
  </w:style>
  <w:style w:type="paragraph" w:styleId="Encabezado">
    <w:name w:val="header"/>
    <w:basedOn w:val="Normal"/>
    <w:next w:val="Normal"/>
    <w:link w:val="EncabezadoCar"/>
    <w:qFormat/>
    <w:rsid w:val="00CD497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CD497B"/>
    <w:rPr>
      <w:rFonts w:ascii="Liberation Sans" w:eastAsia="Microsoft YaHei" w:hAnsi="Liberation Sans" w:cs="Arial"/>
      <w:kern w:val="0"/>
      <w:sz w:val="28"/>
      <w:szCs w:val="28"/>
      <w:lang w:val="en-US"/>
      <w14:ligatures w14:val="none"/>
    </w:rPr>
  </w:style>
  <w:style w:type="paragraph" w:styleId="Prrafodelista">
    <w:name w:val="List Paragraph"/>
    <w:basedOn w:val="Normal"/>
    <w:qFormat/>
    <w:rsid w:val="00CD497B"/>
    <w:pPr>
      <w:ind w:left="720"/>
      <w:contextualSpacing/>
    </w:pPr>
  </w:style>
  <w:style w:type="paragraph" w:customStyle="1" w:styleId="Standard">
    <w:name w:val="Standard"/>
    <w:link w:val="StandardCar"/>
    <w:rsid w:val="00CD497B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eastAsia="es-ES"/>
      <w14:ligatures w14:val="none"/>
    </w:rPr>
  </w:style>
  <w:style w:type="paragraph" w:customStyle="1" w:styleId="Textbody">
    <w:name w:val="Text body"/>
    <w:basedOn w:val="Standard"/>
    <w:rsid w:val="00CD497B"/>
    <w:pPr>
      <w:spacing w:after="120"/>
    </w:pPr>
  </w:style>
  <w:style w:type="character" w:customStyle="1" w:styleId="StandardCar">
    <w:name w:val="Standard Car"/>
    <w:basedOn w:val="Fuentedeprrafopredeter"/>
    <w:link w:val="Standard"/>
    <w:rsid w:val="00CD497B"/>
    <w:rPr>
      <w:rFonts w:ascii="Verdana" w:eastAsia="Times New Roman" w:hAnsi="Verdana" w:cs="Times New Roman"/>
      <w:kern w:val="3"/>
      <w:sz w:val="20"/>
      <w:szCs w:val="24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CD497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table" w:styleId="Tablaconcuadrcula">
    <w:name w:val="Table Grid"/>
    <w:basedOn w:val="Tablanormal"/>
    <w:uiPriority w:val="59"/>
    <w:rsid w:val="00CD497B"/>
    <w:pPr>
      <w:spacing w:after="0" w:line="240" w:lineRule="auto"/>
    </w:pPr>
    <w:rPr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B098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985"/>
    <w:rPr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3078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ALAMEDA GADEA, ADRIAN</dc:creator>
  <cp:keywords/>
  <dc:description/>
  <cp:lastModifiedBy>IGLESIAS GARCIA, MARIANO JOSE</cp:lastModifiedBy>
  <cp:revision>7</cp:revision>
  <dcterms:created xsi:type="dcterms:W3CDTF">2023-10-03T06:12:00Z</dcterms:created>
  <dcterms:modified xsi:type="dcterms:W3CDTF">2023-12-18T07:16:00Z</dcterms:modified>
</cp:coreProperties>
</file>