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959" w:rsidRDefault="00C1185B">
      <w:pPr>
        <w:jc w:val="both"/>
        <w:rPr>
          <w:b/>
        </w:rPr>
      </w:pPr>
      <w:r>
        <w:rPr>
          <w:b/>
        </w:rPr>
        <w:t xml:space="preserve"> </w:t>
      </w:r>
    </w:p>
    <w:p w:rsidR="005F2959" w:rsidRDefault="005F2959">
      <w:pPr>
        <w:jc w:val="both"/>
        <w:rPr>
          <w:b/>
        </w:rPr>
      </w:pPr>
    </w:p>
    <w:p w:rsidR="00E5793B" w:rsidRDefault="00E5793B">
      <w:pPr>
        <w:jc w:val="both"/>
        <w:rPr>
          <w:b/>
        </w:rPr>
      </w:pPr>
      <w:bookmarkStart w:id="0" w:name="_GoBack"/>
      <w:bookmarkEnd w:id="0"/>
    </w:p>
    <w:p w:rsidR="005F2959" w:rsidRDefault="005F2959">
      <w:pPr>
        <w:jc w:val="both"/>
        <w:rPr>
          <w:b/>
        </w:rPr>
      </w:pPr>
    </w:p>
    <w:p w:rsidR="005F2959" w:rsidRPr="005F2959" w:rsidRDefault="005F2959" w:rsidP="005F2959">
      <w:pPr>
        <w:pBdr>
          <w:top w:val="nil"/>
          <w:left w:val="nil"/>
          <w:bottom w:val="nil"/>
          <w:right w:val="nil"/>
          <w:between w:val="nil"/>
          <w:bar w:val="nil"/>
        </w:pBdr>
        <w:suppressAutoHyphens w:val="0"/>
        <w:autoSpaceDN/>
        <w:spacing w:after="120" w:line="240" w:lineRule="auto"/>
        <w:jc w:val="center"/>
        <w:textAlignment w:val="auto"/>
        <w:rPr>
          <w:rFonts w:ascii="Arial" w:eastAsia="Arial" w:hAnsi="Arial" w:cs="Arial"/>
          <w:sz w:val="40"/>
          <w:szCs w:val="24"/>
          <w:bdr w:val="nil"/>
          <w:lang w:bidi="ar-SA"/>
        </w:rPr>
      </w:pPr>
      <w:r w:rsidRPr="005F2959">
        <w:rPr>
          <w:rFonts w:ascii="Arial" w:eastAsia="Arial" w:hAnsi="Arial" w:cs="Arial"/>
          <w:sz w:val="40"/>
          <w:szCs w:val="24"/>
          <w:bdr w:val="nil"/>
          <w:lang w:bidi="ar-SA"/>
        </w:rPr>
        <w:t>DOCUMENTO ESPECÍFICO</w:t>
      </w:r>
    </w:p>
    <w:p w:rsidR="005F2959" w:rsidRPr="005F2959" w:rsidRDefault="005F2959" w:rsidP="005F2959">
      <w:pPr>
        <w:pBdr>
          <w:top w:val="nil"/>
          <w:left w:val="nil"/>
          <w:bottom w:val="nil"/>
          <w:right w:val="nil"/>
          <w:between w:val="nil"/>
          <w:bar w:val="nil"/>
        </w:pBdr>
        <w:suppressAutoHyphens w:val="0"/>
        <w:autoSpaceDN/>
        <w:spacing w:after="120" w:line="240" w:lineRule="auto"/>
        <w:jc w:val="center"/>
        <w:textAlignment w:val="auto"/>
        <w:rPr>
          <w:rFonts w:ascii="Arial" w:eastAsia="Arial" w:hAnsi="Arial" w:cs="Arial"/>
          <w:sz w:val="24"/>
          <w:szCs w:val="24"/>
          <w:bdr w:val="nil"/>
          <w:lang w:bidi="ar-SA"/>
        </w:rPr>
      </w:pPr>
      <w:r w:rsidRPr="005F2959">
        <w:rPr>
          <w:rFonts w:ascii="Arial" w:eastAsia="Arial" w:hAnsi="Arial" w:cs="Arial"/>
          <w:sz w:val="24"/>
          <w:szCs w:val="24"/>
          <w:bdr w:val="nil"/>
          <w:lang w:bidi="ar-SA"/>
        </w:rPr>
        <w:t>________________________________________________________</w:t>
      </w:r>
    </w:p>
    <w:p w:rsidR="005F2959" w:rsidRPr="005F2959" w:rsidRDefault="005F2959" w:rsidP="005F2959">
      <w:pPr>
        <w:spacing w:after="120" w:line="240" w:lineRule="auto"/>
        <w:jc w:val="center"/>
        <w:rPr>
          <w:rFonts w:ascii="Arial" w:eastAsia="Times New Roman" w:hAnsi="Arial" w:cs="Arial"/>
          <w:b/>
          <w:bCs/>
          <w:kern w:val="3"/>
          <w:sz w:val="24"/>
          <w:szCs w:val="24"/>
          <w:lang w:val="es-ES_tradnl" w:eastAsia="es-ES" w:bidi="ar-SA"/>
        </w:rPr>
      </w:pPr>
    </w:p>
    <w:p w:rsidR="005F2959" w:rsidRPr="005F2959" w:rsidRDefault="005F2959" w:rsidP="005F2959">
      <w:pPr>
        <w:spacing w:after="120" w:line="240" w:lineRule="auto"/>
        <w:jc w:val="center"/>
        <w:rPr>
          <w:rFonts w:ascii="Arial" w:eastAsia="Times New Roman" w:hAnsi="Arial" w:cs="Arial"/>
          <w:b/>
          <w:bCs/>
          <w:kern w:val="3"/>
          <w:sz w:val="20"/>
          <w:szCs w:val="24"/>
          <w:lang w:val="es-ES_tradnl" w:eastAsia="es-ES" w:bidi="ar-SA"/>
        </w:rPr>
      </w:pPr>
      <w:r w:rsidRPr="005F2959">
        <w:rPr>
          <w:rFonts w:ascii="Arial" w:eastAsia="Times New Roman" w:hAnsi="Arial" w:cs="Arial"/>
          <w:b/>
          <w:bCs/>
          <w:kern w:val="3"/>
          <w:sz w:val="24"/>
          <w:szCs w:val="24"/>
          <w:lang w:val="es-ES_tradnl" w:eastAsia="es-ES" w:bidi="ar-SA"/>
        </w:rPr>
        <w:t>PROGRAMACIÓN DIDÁCTICA DEL MÓDULO PROFESIONAL</w:t>
      </w:r>
    </w:p>
    <w:p w:rsidR="005F2959" w:rsidRPr="005F2959" w:rsidRDefault="005F2959" w:rsidP="005F2959">
      <w:pPr>
        <w:spacing w:after="120" w:line="240" w:lineRule="auto"/>
        <w:ind w:right="282"/>
        <w:jc w:val="center"/>
        <w:rPr>
          <w:rFonts w:ascii="Arial" w:eastAsia="Times New Roman" w:hAnsi="Arial" w:cs="Arial"/>
          <w:b/>
          <w:bCs/>
          <w:kern w:val="3"/>
          <w:sz w:val="10"/>
          <w:szCs w:val="24"/>
          <w:lang w:val="es-ES_tradnl" w:eastAsia="es-ES" w:bidi="ar-SA"/>
        </w:rPr>
      </w:pPr>
    </w:p>
    <w:p w:rsidR="005F2959" w:rsidRPr="005F2959" w:rsidRDefault="005F2959" w:rsidP="005F2959">
      <w:pPr>
        <w:keepNext/>
        <w:shd w:val="clear" w:color="auto" w:fill="E5DFEC"/>
        <w:spacing w:before="60" w:after="60" w:line="240" w:lineRule="auto"/>
        <w:ind w:left="851" w:right="702"/>
        <w:jc w:val="center"/>
        <w:outlineLvl w:val="0"/>
        <w:rPr>
          <w:rFonts w:ascii="Arial" w:eastAsia="Times New Roman" w:hAnsi="Arial" w:cs="Arial"/>
          <w:b/>
          <w:bCs/>
          <w:kern w:val="3"/>
          <w:sz w:val="40"/>
          <w:szCs w:val="40"/>
          <w:lang w:val="es-ES_tradnl" w:eastAsia="es-ES" w:bidi="ar-SA"/>
        </w:rPr>
      </w:pPr>
      <w:r w:rsidRPr="005F2959">
        <w:rPr>
          <w:rFonts w:ascii="Arial" w:eastAsia="Times New Roman" w:hAnsi="Arial" w:cs="Arial"/>
          <w:b/>
          <w:bCs/>
          <w:kern w:val="3"/>
          <w:sz w:val="40"/>
          <w:szCs w:val="40"/>
          <w:lang w:val="es-ES_tradnl" w:eastAsia="es-ES" w:bidi="ar-SA"/>
        </w:rPr>
        <w:t>“</w:t>
      </w:r>
      <w:r>
        <w:rPr>
          <w:rFonts w:ascii="Arial" w:eastAsia="Times New Roman" w:hAnsi="Arial" w:cs="Arial"/>
          <w:b/>
          <w:bCs/>
          <w:kern w:val="3"/>
          <w:sz w:val="40"/>
          <w:szCs w:val="40"/>
          <w:lang w:val="es-ES_tradnl" w:eastAsia="es-ES" w:bidi="ar-SA"/>
        </w:rPr>
        <w:t>0017</w:t>
      </w:r>
      <w:r w:rsidRPr="005F2959">
        <w:rPr>
          <w:rFonts w:ascii="Arial" w:eastAsia="Times New Roman" w:hAnsi="Arial" w:cs="Arial"/>
          <w:b/>
          <w:bCs/>
          <w:kern w:val="3"/>
          <w:sz w:val="40"/>
          <w:szCs w:val="40"/>
          <w:lang w:val="es-ES_tradnl" w:eastAsia="es-ES" w:bidi="ar-SA"/>
        </w:rPr>
        <w:t xml:space="preserve">. </w:t>
      </w:r>
      <w:r>
        <w:rPr>
          <w:rFonts w:ascii="Arial" w:eastAsia="Times New Roman" w:hAnsi="Arial" w:cs="Arial"/>
          <w:b/>
          <w:bCs/>
          <w:kern w:val="3"/>
          <w:sz w:val="40"/>
          <w:szCs w:val="40"/>
          <w:lang w:val="es-ES_tradnl" w:eastAsia="es-ES" w:bidi="ar-SA"/>
        </w:rPr>
        <w:t>HABILIDADES SOCIALES</w:t>
      </w:r>
      <w:r w:rsidRPr="005F2959">
        <w:rPr>
          <w:rFonts w:ascii="Arial" w:eastAsia="Times New Roman" w:hAnsi="Arial" w:cs="Arial"/>
          <w:b/>
          <w:bCs/>
          <w:kern w:val="3"/>
          <w:sz w:val="40"/>
          <w:szCs w:val="40"/>
          <w:lang w:val="es-ES_tradnl" w:eastAsia="es-ES" w:bidi="ar-SA"/>
        </w:rPr>
        <w:t>”</w:t>
      </w:r>
    </w:p>
    <w:p w:rsidR="005F2959" w:rsidRPr="005F2959" w:rsidRDefault="005F2959" w:rsidP="005F2959">
      <w:pPr>
        <w:keepNext/>
        <w:keepLines/>
        <w:autoSpaceDN/>
        <w:spacing w:before="60" w:after="0" w:line="360" w:lineRule="auto"/>
        <w:jc w:val="center"/>
        <w:textAlignment w:val="auto"/>
        <w:outlineLvl w:val="0"/>
        <w:rPr>
          <w:rFonts w:ascii="Arial" w:eastAsia="Times New Roman" w:hAnsi="Arial" w:cs="Arial"/>
          <w:bCs/>
          <w:sz w:val="24"/>
          <w:szCs w:val="24"/>
          <w:lang w:val="es-ES_tradnl" w:bidi="ar-SA"/>
        </w:rPr>
      </w:pPr>
    </w:p>
    <w:p w:rsidR="005F2959" w:rsidRPr="005F2959" w:rsidRDefault="005F2959" w:rsidP="005F2959">
      <w:pPr>
        <w:widowControl w:val="0"/>
        <w:spacing w:after="0" w:line="240" w:lineRule="auto"/>
        <w:jc w:val="center"/>
        <w:rPr>
          <w:rFonts w:ascii="Arial" w:eastAsia="Times New Roman" w:hAnsi="Arial" w:cs="Arial"/>
          <w:b/>
          <w:bCs/>
          <w:kern w:val="3"/>
          <w:sz w:val="24"/>
          <w:szCs w:val="24"/>
          <w:lang w:val="es-ES_tradnl" w:eastAsia="es-ES" w:bidi="ar-SA"/>
        </w:rPr>
      </w:pPr>
      <w:r w:rsidRPr="005F2959">
        <w:rPr>
          <w:rFonts w:ascii="Arial" w:eastAsia="Times New Roman" w:hAnsi="Arial" w:cs="Arial"/>
          <w:b/>
          <w:bCs/>
          <w:kern w:val="3"/>
          <w:sz w:val="24"/>
          <w:szCs w:val="24"/>
          <w:lang w:val="es-ES_tradnl" w:eastAsia="es-ES" w:bidi="ar-SA"/>
        </w:rPr>
        <w:t>D</w:t>
      </w:r>
      <w:r>
        <w:rPr>
          <w:rFonts w:ascii="Arial" w:eastAsia="Times New Roman" w:hAnsi="Arial" w:cs="Arial"/>
          <w:b/>
          <w:bCs/>
          <w:kern w:val="3"/>
          <w:sz w:val="24"/>
          <w:szCs w:val="24"/>
          <w:lang w:val="es-ES_tradnl" w:eastAsia="es-ES" w:bidi="ar-SA"/>
        </w:rPr>
        <w:t>uración: 100</w:t>
      </w:r>
      <w:r w:rsidRPr="005F2959">
        <w:rPr>
          <w:rFonts w:ascii="Arial" w:eastAsia="Times New Roman" w:hAnsi="Arial" w:cs="Arial"/>
          <w:b/>
          <w:bCs/>
          <w:kern w:val="3"/>
          <w:sz w:val="24"/>
          <w:szCs w:val="24"/>
          <w:lang w:val="es-ES_tradnl" w:eastAsia="es-ES" w:bidi="ar-SA"/>
        </w:rPr>
        <w:t xml:space="preserve"> horas.</w:t>
      </w:r>
    </w:p>
    <w:p w:rsidR="005F2959" w:rsidRPr="005F2959" w:rsidRDefault="005F2959" w:rsidP="005F2959">
      <w:pPr>
        <w:pBdr>
          <w:top w:val="nil"/>
          <w:left w:val="nil"/>
          <w:bottom w:val="nil"/>
          <w:right w:val="nil"/>
          <w:between w:val="nil"/>
          <w:bar w:val="nil"/>
        </w:pBdr>
        <w:suppressAutoHyphens w:val="0"/>
        <w:autoSpaceDN/>
        <w:spacing w:before="60" w:after="60" w:line="240" w:lineRule="auto"/>
        <w:jc w:val="center"/>
        <w:textAlignment w:val="auto"/>
        <w:outlineLvl w:val="7"/>
        <w:rPr>
          <w:rFonts w:ascii="Arial" w:eastAsia="Times New Roman" w:hAnsi="Arial" w:cs="Arial"/>
          <w:i/>
          <w:iCs/>
          <w:sz w:val="24"/>
          <w:szCs w:val="24"/>
          <w:bdr w:val="nil"/>
          <w:lang w:bidi="ar-SA"/>
        </w:rPr>
      </w:pPr>
      <w:r w:rsidRPr="005F2959">
        <w:rPr>
          <w:rFonts w:ascii="Arial" w:eastAsia="Times New Roman" w:hAnsi="Arial" w:cs="Arial"/>
          <w:i/>
          <w:iCs/>
          <w:sz w:val="24"/>
          <w:szCs w:val="24"/>
          <w:bdr w:val="nil"/>
          <w:lang w:bidi="ar-SA"/>
        </w:rPr>
        <w:t>_______________________________________________________</w:t>
      </w:r>
    </w:p>
    <w:p w:rsidR="005F2959" w:rsidRPr="005F2959" w:rsidRDefault="005F2959" w:rsidP="005F2959">
      <w:pPr>
        <w:pBdr>
          <w:top w:val="nil"/>
          <w:left w:val="nil"/>
          <w:bottom w:val="nil"/>
          <w:right w:val="nil"/>
          <w:between w:val="nil"/>
          <w:bar w:val="nil"/>
        </w:pBdr>
        <w:suppressAutoHyphens w:val="0"/>
        <w:autoSpaceDN/>
        <w:spacing w:before="60" w:after="60" w:line="240" w:lineRule="auto"/>
        <w:ind w:right="-427"/>
        <w:jc w:val="center"/>
        <w:textAlignment w:val="auto"/>
        <w:outlineLvl w:val="7"/>
        <w:rPr>
          <w:rFonts w:ascii="Arial" w:eastAsia="Times New Roman" w:hAnsi="Arial" w:cs="Arial"/>
          <w:i/>
          <w:iCs/>
          <w:sz w:val="24"/>
          <w:szCs w:val="24"/>
          <w:bdr w:val="nil"/>
          <w:lang w:bidi="ar-SA"/>
        </w:rPr>
      </w:pPr>
    </w:p>
    <w:p w:rsidR="005F2959" w:rsidRPr="005F2959" w:rsidRDefault="005F2959" w:rsidP="005F2959">
      <w:pPr>
        <w:pBdr>
          <w:top w:val="nil"/>
          <w:left w:val="nil"/>
          <w:bottom w:val="nil"/>
          <w:right w:val="nil"/>
          <w:between w:val="nil"/>
          <w:bar w:val="nil"/>
        </w:pBdr>
        <w:suppressAutoHyphens w:val="0"/>
        <w:autoSpaceDN/>
        <w:spacing w:before="60" w:after="60" w:line="240" w:lineRule="auto"/>
        <w:ind w:right="-427"/>
        <w:jc w:val="center"/>
        <w:textAlignment w:val="auto"/>
        <w:outlineLvl w:val="7"/>
        <w:rPr>
          <w:rFonts w:ascii="Arial" w:eastAsia="Times New Roman" w:hAnsi="Arial" w:cs="Arial"/>
          <w:i/>
          <w:iCs/>
          <w:sz w:val="24"/>
          <w:szCs w:val="24"/>
          <w:bdr w:val="nil"/>
          <w:lang w:bidi="ar-SA"/>
        </w:rPr>
      </w:pPr>
      <w:r w:rsidRPr="005F2959">
        <w:rPr>
          <w:rFonts w:ascii="Arial" w:eastAsia="Times New Roman" w:hAnsi="Arial" w:cs="Arial"/>
          <w:i/>
          <w:iCs/>
          <w:sz w:val="24"/>
          <w:szCs w:val="24"/>
          <w:bdr w:val="nil"/>
          <w:lang w:bidi="ar-SA"/>
        </w:rPr>
        <w:t>CORRESPONDIENTE AL CICLO DE GRADO SUPERIOR DE</w:t>
      </w:r>
    </w:p>
    <w:p w:rsidR="005F2959" w:rsidRPr="005F2959" w:rsidRDefault="005F2959" w:rsidP="005F2959">
      <w:pPr>
        <w:pBdr>
          <w:top w:val="nil"/>
          <w:left w:val="nil"/>
          <w:bottom w:val="nil"/>
          <w:right w:val="nil"/>
          <w:between w:val="nil"/>
          <w:bar w:val="nil"/>
        </w:pBdr>
        <w:suppressAutoHyphens w:val="0"/>
        <w:autoSpaceDN/>
        <w:spacing w:before="60" w:after="60" w:line="240" w:lineRule="auto"/>
        <w:ind w:right="-427"/>
        <w:jc w:val="center"/>
        <w:textAlignment w:val="auto"/>
        <w:outlineLvl w:val="7"/>
        <w:rPr>
          <w:rFonts w:ascii="Arial" w:eastAsia="Times New Roman" w:hAnsi="Arial" w:cs="Arial"/>
          <w:i/>
          <w:iCs/>
          <w:sz w:val="24"/>
          <w:szCs w:val="24"/>
          <w:bdr w:val="nil"/>
          <w:lang w:bidi="ar-SA"/>
        </w:rPr>
      </w:pPr>
    </w:p>
    <w:p w:rsidR="005F2959" w:rsidRPr="005F2959" w:rsidRDefault="005F2959" w:rsidP="005F2959">
      <w:pPr>
        <w:pBdr>
          <w:top w:val="nil"/>
          <w:left w:val="nil"/>
          <w:bottom w:val="nil"/>
          <w:right w:val="nil"/>
          <w:between w:val="nil"/>
          <w:bar w:val="nil"/>
        </w:pBdr>
        <w:suppressAutoHyphens w:val="0"/>
        <w:spacing w:before="60" w:after="60" w:line="240" w:lineRule="auto"/>
        <w:jc w:val="center"/>
        <w:rPr>
          <w:rFonts w:ascii="Arial" w:eastAsia="Times New Roman" w:hAnsi="Arial" w:cs="Arial"/>
          <w:b/>
          <w:bCs/>
          <w:kern w:val="3"/>
          <w:sz w:val="24"/>
          <w:szCs w:val="24"/>
          <w:bdr w:val="nil"/>
          <w:lang w:bidi="ar-SA"/>
        </w:rPr>
      </w:pPr>
      <w:r w:rsidRPr="005F2959">
        <w:rPr>
          <w:rFonts w:ascii="Arial" w:eastAsia="Times New Roman" w:hAnsi="Arial" w:cs="Arial"/>
          <w:b/>
          <w:bCs/>
          <w:kern w:val="3"/>
          <w:sz w:val="24"/>
          <w:szCs w:val="24"/>
          <w:bdr w:val="nil"/>
          <w:lang w:bidi="ar-SA"/>
        </w:rPr>
        <w:t>TÉCNICO SUPERIOR EN ACONDICIONAMIENTO FÍSICO</w:t>
      </w:r>
    </w:p>
    <w:p w:rsidR="005F2959" w:rsidRPr="005F2959" w:rsidRDefault="005F2959" w:rsidP="005F2959">
      <w:pPr>
        <w:pBdr>
          <w:top w:val="nil"/>
          <w:left w:val="nil"/>
          <w:bottom w:val="nil"/>
          <w:right w:val="nil"/>
          <w:between w:val="nil"/>
          <w:bar w:val="nil"/>
        </w:pBdr>
        <w:suppressAutoHyphens w:val="0"/>
        <w:spacing w:before="60" w:after="60" w:line="240" w:lineRule="auto"/>
        <w:jc w:val="center"/>
        <w:rPr>
          <w:rFonts w:ascii="Arial" w:eastAsia="Times New Roman" w:hAnsi="Arial" w:cs="Arial"/>
          <w:b/>
          <w:bCs/>
          <w:kern w:val="3"/>
          <w:sz w:val="24"/>
          <w:szCs w:val="24"/>
          <w:bdr w:val="nil"/>
          <w:lang w:bidi="ar-SA"/>
        </w:rPr>
      </w:pPr>
      <w:proofErr w:type="gramStart"/>
      <w:r w:rsidRPr="005F2959">
        <w:rPr>
          <w:rFonts w:ascii="Arial" w:eastAsia="Times New Roman" w:hAnsi="Arial" w:cs="Arial"/>
          <w:b/>
          <w:bCs/>
          <w:kern w:val="3"/>
          <w:sz w:val="24"/>
          <w:szCs w:val="24"/>
          <w:bdr w:val="nil"/>
          <w:lang w:bidi="ar-SA"/>
        </w:rPr>
        <w:t>de</w:t>
      </w:r>
      <w:proofErr w:type="gramEnd"/>
      <w:r w:rsidRPr="005F2959">
        <w:rPr>
          <w:rFonts w:ascii="Arial" w:eastAsia="Times New Roman" w:hAnsi="Arial" w:cs="Arial"/>
          <w:b/>
          <w:bCs/>
          <w:kern w:val="3"/>
          <w:sz w:val="24"/>
          <w:szCs w:val="24"/>
          <w:bdr w:val="nil"/>
          <w:lang w:bidi="ar-SA"/>
        </w:rPr>
        <w:t xml:space="preserve"> la Familia Profesional ACTIVIDADES FÍSICAS Y DEPORTIVAS</w:t>
      </w:r>
    </w:p>
    <w:p w:rsidR="005F2959" w:rsidRPr="005F2959" w:rsidRDefault="005F2959" w:rsidP="005F2959">
      <w:pPr>
        <w:pBdr>
          <w:top w:val="nil"/>
          <w:left w:val="nil"/>
          <w:bottom w:val="nil"/>
          <w:right w:val="nil"/>
          <w:between w:val="nil"/>
          <w:bar w:val="nil"/>
        </w:pBdr>
        <w:suppressAutoHyphens w:val="0"/>
        <w:spacing w:before="60" w:after="60" w:line="240" w:lineRule="auto"/>
        <w:jc w:val="center"/>
        <w:rPr>
          <w:rFonts w:ascii="Arial" w:eastAsia="Times New Roman" w:hAnsi="Arial" w:cs="Arial"/>
          <w:kern w:val="3"/>
          <w:sz w:val="24"/>
          <w:szCs w:val="24"/>
          <w:bdr w:val="nil"/>
          <w:lang w:bidi="ar-SA"/>
        </w:rPr>
      </w:pPr>
      <w:r w:rsidRPr="005F2959">
        <w:rPr>
          <w:rFonts w:ascii="Arial" w:eastAsia="Times New Roman" w:hAnsi="Arial" w:cs="Arial"/>
          <w:kern w:val="3"/>
          <w:sz w:val="24"/>
          <w:szCs w:val="24"/>
          <w:bdr w:val="nil"/>
          <w:lang w:bidi="ar-SA"/>
        </w:rPr>
        <w:t>________________________________________________________</w:t>
      </w:r>
    </w:p>
    <w:p w:rsidR="005F2959" w:rsidRPr="005F2959" w:rsidRDefault="005F2959" w:rsidP="005F2959">
      <w:pPr>
        <w:keepNext/>
        <w:pBdr>
          <w:top w:val="nil"/>
          <w:left w:val="nil"/>
          <w:bottom w:val="nil"/>
          <w:right w:val="nil"/>
          <w:between w:val="nil"/>
          <w:bar w:val="nil"/>
        </w:pBdr>
        <w:tabs>
          <w:tab w:val="num" w:pos="0"/>
        </w:tabs>
        <w:suppressAutoHyphens w:val="0"/>
        <w:autoSpaceDN/>
        <w:spacing w:before="60" w:after="60" w:line="240" w:lineRule="auto"/>
        <w:jc w:val="center"/>
        <w:textAlignment w:val="auto"/>
        <w:outlineLvl w:val="0"/>
        <w:rPr>
          <w:rFonts w:ascii="Arial" w:eastAsia="Times New Roman" w:hAnsi="Arial" w:cs="Arial"/>
          <w:b/>
          <w:bCs/>
          <w:kern w:val="1"/>
          <w:sz w:val="24"/>
          <w:szCs w:val="24"/>
          <w:bdr w:val="nil"/>
          <w:lang w:bidi="ar-SA"/>
        </w:rPr>
      </w:pPr>
    </w:p>
    <w:p w:rsidR="005F2959" w:rsidRPr="005F2959" w:rsidRDefault="005F2959" w:rsidP="005F2959">
      <w:pPr>
        <w:keepNext/>
        <w:pBdr>
          <w:top w:val="nil"/>
          <w:left w:val="nil"/>
          <w:bottom w:val="nil"/>
          <w:right w:val="nil"/>
          <w:between w:val="nil"/>
          <w:bar w:val="nil"/>
        </w:pBdr>
        <w:tabs>
          <w:tab w:val="num" w:pos="0"/>
        </w:tabs>
        <w:suppressAutoHyphens w:val="0"/>
        <w:autoSpaceDN/>
        <w:spacing w:before="60" w:after="60" w:line="240" w:lineRule="auto"/>
        <w:jc w:val="center"/>
        <w:textAlignment w:val="auto"/>
        <w:outlineLvl w:val="0"/>
        <w:rPr>
          <w:rFonts w:ascii="Arial" w:eastAsia="Times New Roman" w:hAnsi="Arial" w:cs="Arial"/>
          <w:b/>
          <w:bCs/>
          <w:kern w:val="1"/>
          <w:sz w:val="24"/>
          <w:szCs w:val="24"/>
          <w:bdr w:val="nil"/>
          <w:lang w:bidi="ar-SA"/>
        </w:rPr>
      </w:pPr>
      <w:r w:rsidRPr="005F2959">
        <w:rPr>
          <w:rFonts w:ascii="Arial" w:eastAsia="Times New Roman" w:hAnsi="Arial" w:cs="Arial"/>
          <w:b/>
          <w:bCs/>
          <w:kern w:val="1"/>
          <w:sz w:val="24"/>
          <w:szCs w:val="24"/>
          <w:bdr w:val="nil"/>
          <w:lang w:bidi="ar-SA"/>
        </w:rPr>
        <w:t>Centro I.E.S. HISTORIADOR CHABÁS de Dénia</w:t>
      </w:r>
    </w:p>
    <w:p w:rsidR="005F2959" w:rsidRPr="005F2959" w:rsidRDefault="005F2959" w:rsidP="005F2959">
      <w:pPr>
        <w:keepNext/>
        <w:pBdr>
          <w:top w:val="nil"/>
          <w:left w:val="nil"/>
          <w:bottom w:val="nil"/>
          <w:right w:val="nil"/>
          <w:between w:val="nil"/>
          <w:bar w:val="nil"/>
        </w:pBdr>
        <w:tabs>
          <w:tab w:val="num" w:pos="0"/>
        </w:tabs>
        <w:suppressAutoHyphens w:val="0"/>
        <w:autoSpaceDN/>
        <w:spacing w:before="60" w:after="60" w:line="240" w:lineRule="auto"/>
        <w:jc w:val="center"/>
        <w:textAlignment w:val="auto"/>
        <w:outlineLvl w:val="0"/>
        <w:rPr>
          <w:rFonts w:ascii="Arial" w:eastAsia="Times New Roman" w:hAnsi="Arial" w:cs="Arial"/>
          <w:b/>
          <w:bCs/>
          <w:kern w:val="1"/>
          <w:sz w:val="24"/>
          <w:szCs w:val="24"/>
          <w:bdr w:val="nil"/>
          <w:lang w:bidi="ar-SA"/>
        </w:rPr>
      </w:pPr>
      <w:r w:rsidRPr="005F2959">
        <w:rPr>
          <w:rFonts w:ascii="Arial" w:eastAsia="Times New Roman" w:hAnsi="Arial" w:cs="Arial"/>
          <w:b/>
          <w:bCs/>
          <w:kern w:val="1"/>
          <w:sz w:val="24"/>
          <w:szCs w:val="24"/>
          <w:bdr w:val="nil"/>
          <w:lang w:bidi="ar-SA"/>
        </w:rPr>
        <w:t>Curso 2023-2024</w:t>
      </w:r>
    </w:p>
    <w:p w:rsidR="005F2959" w:rsidRPr="005F2959" w:rsidRDefault="005F2959" w:rsidP="005F2959">
      <w:pPr>
        <w:pBdr>
          <w:top w:val="nil"/>
          <w:left w:val="nil"/>
          <w:bottom w:val="nil"/>
          <w:right w:val="nil"/>
          <w:between w:val="nil"/>
          <w:bar w:val="nil"/>
        </w:pBdr>
        <w:suppressAutoHyphens w:val="0"/>
        <w:autoSpaceDN/>
        <w:spacing w:after="0" w:line="240" w:lineRule="auto"/>
        <w:jc w:val="center"/>
        <w:textAlignment w:val="auto"/>
        <w:rPr>
          <w:rFonts w:ascii="Arial" w:eastAsia="Times New Roman" w:hAnsi="Arial" w:cs="Arial"/>
          <w:sz w:val="24"/>
          <w:szCs w:val="24"/>
          <w:bdr w:val="nil"/>
          <w:lang w:bidi="ar-SA"/>
        </w:rPr>
      </w:pPr>
      <w:r w:rsidRPr="005F2959">
        <w:rPr>
          <w:rFonts w:ascii="Arial" w:eastAsia="Times New Roman" w:hAnsi="Arial" w:cs="Arial"/>
          <w:sz w:val="24"/>
          <w:szCs w:val="24"/>
          <w:bdr w:val="nil"/>
          <w:lang w:bidi="ar-SA"/>
        </w:rPr>
        <w:t>________________________________________________________</w:t>
      </w:r>
    </w:p>
    <w:p w:rsidR="005F2959" w:rsidRPr="005F2959" w:rsidRDefault="005F2959" w:rsidP="005F2959">
      <w:pPr>
        <w:spacing w:after="120" w:line="240" w:lineRule="auto"/>
        <w:jc w:val="center"/>
        <w:rPr>
          <w:rFonts w:ascii="Arial" w:eastAsia="Times New Roman" w:hAnsi="Arial" w:cs="Arial"/>
          <w:kern w:val="3"/>
          <w:sz w:val="24"/>
          <w:szCs w:val="24"/>
          <w:lang w:val="es-ES_tradnl" w:eastAsia="es-ES" w:bidi="ar-SA"/>
        </w:rPr>
      </w:pPr>
    </w:p>
    <w:p w:rsidR="005F2959" w:rsidRPr="005F2959" w:rsidRDefault="005F2959" w:rsidP="005F2959">
      <w:pPr>
        <w:spacing w:after="120" w:line="240" w:lineRule="auto"/>
        <w:jc w:val="center"/>
        <w:rPr>
          <w:rFonts w:ascii="Arial" w:eastAsia="Times New Roman" w:hAnsi="Arial" w:cs="Arial"/>
          <w:kern w:val="3"/>
          <w:sz w:val="24"/>
          <w:szCs w:val="24"/>
          <w:lang w:val="es-ES_tradnl" w:eastAsia="es-ES" w:bidi="ar-SA"/>
        </w:rPr>
      </w:pPr>
    </w:p>
    <w:p w:rsidR="005F2959" w:rsidRPr="005F2959" w:rsidRDefault="005F2959" w:rsidP="005F2959">
      <w:pPr>
        <w:keepNext/>
        <w:keepLines/>
        <w:autoSpaceDN/>
        <w:spacing w:before="60" w:after="0" w:line="360" w:lineRule="auto"/>
        <w:jc w:val="center"/>
        <w:textAlignment w:val="auto"/>
        <w:outlineLvl w:val="0"/>
        <w:rPr>
          <w:rFonts w:ascii="Arial" w:eastAsia="Times New Roman" w:hAnsi="Arial" w:cs="Arial"/>
          <w:b/>
          <w:sz w:val="24"/>
          <w:szCs w:val="24"/>
          <w:u w:val="single"/>
          <w:lang w:val="es-ES_tradnl" w:bidi="ar-SA"/>
        </w:rPr>
      </w:pPr>
      <w:r w:rsidRPr="005F2959">
        <w:rPr>
          <w:rFonts w:ascii="Arial" w:eastAsia="Times New Roman" w:hAnsi="Arial" w:cs="Arial"/>
          <w:b/>
          <w:sz w:val="24"/>
          <w:szCs w:val="24"/>
          <w:u w:val="single"/>
          <w:lang w:val="es-ES_tradnl" w:bidi="ar-SA"/>
        </w:rPr>
        <w:t>Profesor</w:t>
      </w:r>
      <w:r>
        <w:rPr>
          <w:rFonts w:ascii="Arial" w:eastAsia="Times New Roman" w:hAnsi="Arial" w:cs="Arial"/>
          <w:b/>
          <w:sz w:val="24"/>
          <w:szCs w:val="24"/>
          <w:u w:val="single"/>
          <w:lang w:val="es-ES_tradnl" w:bidi="ar-SA"/>
        </w:rPr>
        <w:t>a</w:t>
      </w:r>
    </w:p>
    <w:p w:rsidR="005F2959" w:rsidRPr="005F2959" w:rsidRDefault="005F2959" w:rsidP="005F2959">
      <w:pPr>
        <w:autoSpaceDN/>
        <w:spacing w:after="0" w:line="240" w:lineRule="auto"/>
        <w:textAlignment w:val="auto"/>
        <w:rPr>
          <w:rFonts w:ascii="Arial" w:eastAsia="Times New Roman" w:hAnsi="Arial" w:cs="Arial"/>
          <w:sz w:val="16"/>
          <w:szCs w:val="24"/>
          <w:lang w:val="es-ES_tradnl" w:bidi="ar-SA"/>
        </w:rPr>
      </w:pPr>
    </w:p>
    <w:p w:rsidR="005F2959" w:rsidRPr="005F2959" w:rsidRDefault="005F2959" w:rsidP="005F2959">
      <w:pPr>
        <w:spacing w:after="120" w:line="240" w:lineRule="auto"/>
        <w:jc w:val="center"/>
        <w:rPr>
          <w:rFonts w:ascii="Arial" w:eastAsia="Times New Roman" w:hAnsi="Arial" w:cs="Arial"/>
          <w:b/>
          <w:bCs/>
          <w:kern w:val="3"/>
          <w:sz w:val="24"/>
          <w:szCs w:val="24"/>
          <w:lang w:val="es-ES_tradnl" w:eastAsia="es-ES" w:bidi="ar-SA"/>
        </w:rPr>
      </w:pPr>
      <w:r>
        <w:rPr>
          <w:rFonts w:ascii="Arial" w:eastAsia="Times New Roman" w:hAnsi="Arial" w:cs="Arial"/>
          <w:b/>
          <w:bCs/>
          <w:kern w:val="3"/>
          <w:sz w:val="24"/>
          <w:szCs w:val="24"/>
          <w:lang w:val="es-ES_tradnl" w:eastAsia="es-ES" w:bidi="ar-SA"/>
        </w:rPr>
        <w:t>Inma Barberá</w:t>
      </w:r>
    </w:p>
    <w:p w:rsidR="005F2959" w:rsidRDefault="005F2959">
      <w:pPr>
        <w:jc w:val="both"/>
        <w:rPr>
          <w:b/>
        </w:rPr>
      </w:pPr>
    </w:p>
    <w:p w:rsidR="005F2959" w:rsidRDefault="005F2959">
      <w:pPr>
        <w:jc w:val="both"/>
        <w:rPr>
          <w:b/>
        </w:rPr>
      </w:pPr>
    </w:p>
    <w:p w:rsidR="005F2959" w:rsidRDefault="005F2959">
      <w:pPr>
        <w:jc w:val="both"/>
        <w:rPr>
          <w:b/>
        </w:rPr>
      </w:pPr>
    </w:p>
    <w:p w:rsidR="00B340EB" w:rsidRDefault="00B340E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bCs/>
          <w:sz w:val="36"/>
          <w:szCs w:val="36"/>
        </w:rPr>
      </w:pPr>
    </w:p>
    <w:p w:rsidR="00B340EB" w:rsidRDefault="00B340E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40"/>
          <w:szCs w:val="40"/>
        </w:rPr>
      </w:pPr>
    </w:p>
    <w:p w:rsidR="00B340EB" w:rsidRDefault="00B340E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bCs/>
          <w:sz w:val="40"/>
          <w:szCs w:val="40"/>
        </w:rPr>
      </w:pPr>
    </w:p>
    <w:p w:rsidR="00B340EB" w:rsidRDefault="00B340E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B340EB" w:rsidRDefault="00B340E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24"/>
          <w:szCs w:val="24"/>
        </w:rPr>
      </w:pPr>
    </w:p>
    <w:p w:rsidR="00B340EB" w:rsidRDefault="00C1185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center"/>
        <w:rPr>
          <w:rFonts w:ascii="Arial" w:hAnsi="Arial"/>
          <w:sz w:val="24"/>
          <w:szCs w:val="24"/>
        </w:rPr>
      </w:pPr>
      <w:r>
        <w:rPr>
          <w:rFonts w:ascii="Arial" w:hAnsi="Arial" w:cs="Arial"/>
          <w:sz w:val="24"/>
          <w:szCs w:val="24"/>
        </w:rPr>
        <w:t>ÍNDICE</w:t>
      </w:r>
    </w:p>
    <w:p w:rsidR="00B340EB" w:rsidRDefault="00C1185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cs="Arial"/>
          <w:sz w:val="24"/>
          <w:szCs w:val="24"/>
        </w:rPr>
      </w:pPr>
      <w:r>
        <w:rPr>
          <w:rFonts w:ascii="Arial" w:hAnsi="Arial" w:cs="Arial"/>
          <w:sz w:val="24"/>
          <w:szCs w:val="24"/>
        </w:rPr>
        <w:t>1. INTRODUCCIÓN.</w:t>
      </w:r>
    </w:p>
    <w:p w:rsidR="00B340EB" w:rsidRDefault="00C1185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sz w:val="24"/>
          <w:szCs w:val="24"/>
        </w:rPr>
      </w:pPr>
      <w:r>
        <w:rPr>
          <w:rFonts w:ascii="Arial" w:hAnsi="Arial" w:cs="Arial"/>
          <w:sz w:val="24"/>
          <w:szCs w:val="24"/>
        </w:rPr>
        <w:t>2. OBJETIVOS DEL MÓDULO.</w:t>
      </w:r>
    </w:p>
    <w:p w:rsidR="00B340EB" w:rsidRDefault="00C1185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sz w:val="24"/>
          <w:szCs w:val="24"/>
        </w:rPr>
      </w:pPr>
      <w:r>
        <w:rPr>
          <w:rFonts w:ascii="Arial" w:hAnsi="Arial" w:cs="Arial"/>
          <w:sz w:val="24"/>
          <w:szCs w:val="24"/>
        </w:rPr>
        <w:t>3. CONTENIDOS DEL MÓDULO</w:t>
      </w:r>
      <w:r>
        <w:rPr>
          <w:rFonts w:ascii="Arial" w:hAnsi="Arial" w:cs="Arial"/>
          <w:color w:val="000000"/>
          <w:sz w:val="24"/>
          <w:szCs w:val="24"/>
        </w:rPr>
        <w:t xml:space="preserve">. </w:t>
      </w:r>
      <w:r>
        <w:rPr>
          <w:rFonts w:ascii="Arial" w:hAnsi="Arial" w:cs="Arial"/>
          <w:sz w:val="24"/>
          <w:szCs w:val="24"/>
        </w:rPr>
        <w:t>TEMPORALIZACIÓN.</w:t>
      </w:r>
    </w:p>
    <w:p w:rsidR="00B340EB" w:rsidRDefault="00C1185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sz w:val="24"/>
          <w:szCs w:val="24"/>
        </w:rPr>
      </w:pPr>
      <w:r>
        <w:rPr>
          <w:rFonts w:ascii="Arial" w:hAnsi="Arial" w:cs="Arial"/>
          <w:sz w:val="24"/>
          <w:szCs w:val="24"/>
        </w:rPr>
        <w:t>4. METODOLOGÍA DIDÁCTICA.</w:t>
      </w:r>
    </w:p>
    <w:p w:rsidR="00B340EB" w:rsidRDefault="00C1185B">
      <w:pPr>
        <w:pStyle w:val="Standard"/>
        <w:tabs>
          <w:tab w:val="left" w:pos="-720"/>
        </w:tabs>
        <w:spacing w:line="360" w:lineRule="auto"/>
        <w:jc w:val="both"/>
        <w:rPr>
          <w:rFonts w:ascii="Arial" w:hAnsi="Arial"/>
          <w:sz w:val="24"/>
          <w:szCs w:val="24"/>
        </w:rPr>
      </w:pPr>
      <w:r>
        <w:rPr>
          <w:rFonts w:ascii="Arial" w:hAnsi="Arial" w:cs="Arial"/>
          <w:sz w:val="24"/>
          <w:szCs w:val="24"/>
        </w:rPr>
        <w:t>5. RESULTADOS DE APRENDIZAJE Y CRITERIOS DE EVALUACIÓN.</w:t>
      </w:r>
    </w:p>
    <w:p w:rsidR="00B340EB" w:rsidRDefault="00C1185B">
      <w:pPr>
        <w:pStyle w:val="Standard"/>
        <w:tabs>
          <w:tab w:val="left" w:pos="-720"/>
        </w:tabs>
        <w:spacing w:line="360" w:lineRule="auto"/>
        <w:jc w:val="both"/>
        <w:rPr>
          <w:rFonts w:ascii="Arial" w:hAnsi="Arial"/>
          <w:sz w:val="24"/>
          <w:szCs w:val="24"/>
        </w:rPr>
      </w:pPr>
      <w:r>
        <w:rPr>
          <w:rFonts w:ascii="Arial" w:hAnsi="Arial" w:cs="Arial"/>
          <w:sz w:val="24"/>
          <w:szCs w:val="24"/>
          <w:lang w:eastAsia="en-US"/>
        </w:rPr>
        <w:t>6. PROCEDIMIENTOS, INSTRUMENTOS DE EVALUACIÓN Y CRITERIOS DE CALIFICACIÓN</w:t>
      </w:r>
      <w:r>
        <w:rPr>
          <w:rFonts w:ascii="Arial" w:hAnsi="Arial" w:cs="Arial"/>
          <w:sz w:val="24"/>
          <w:szCs w:val="24"/>
        </w:rPr>
        <w:t>.</w:t>
      </w:r>
    </w:p>
    <w:p w:rsidR="00B340EB" w:rsidRDefault="00C1185B">
      <w:pPr>
        <w:pStyle w:val="Ernesto1"/>
        <w:spacing w:line="360" w:lineRule="auto"/>
        <w:ind w:right="34"/>
        <w:rPr>
          <w:sz w:val="24"/>
          <w:szCs w:val="24"/>
        </w:rPr>
      </w:pPr>
      <w:r>
        <w:rPr>
          <w:sz w:val="24"/>
          <w:szCs w:val="24"/>
        </w:rPr>
        <w:t>7. CARACTERISTICAS DE LA EVALUACION DE LA MATERIA COMO PENDIENTE.</w:t>
      </w:r>
    </w:p>
    <w:p w:rsidR="00B340EB" w:rsidRDefault="00C1185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sz w:val="24"/>
          <w:szCs w:val="24"/>
        </w:rPr>
      </w:pPr>
      <w:r>
        <w:rPr>
          <w:rFonts w:ascii="Arial" w:hAnsi="Arial" w:cs="Arial"/>
          <w:sz w:val="24"/>
          <w:szCs w:val="24"/>
        </w:rPr>
        <w:t>8. INSTALACIONES. MATERIALES Y RECURSOS DIDÁCTICOS.</w:t>
      </w:r>
    </w:p>
    <w:p w:rsidR="00B340EB" w:rsidRDefault="00B340E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sz w:val="24"/>
          <w:szCs w:val="24"/>
        </w:rPr>
      </w:pPr>
    </w:p>
    <w:p w:rsidR="00B340EB" w:rsidRDefault="00B340EB">
      <w:pPr>
        <w:jc w:val="both"/>
        <w:rPr>
          <w:rFonts w:ascii="Arial" w:hAnsi="Arial"/>
          <w:color w:val="000000"/>
          <w:sz w:val="24"/>
          <w:szCs w:val="24"/>
        </w:rPr>
      </w:pPr>
    </w:p>
    <w:p w:rsidR="00B340EB" w:rsidRDefault="00B340EB">
      <w:pPr>
        <w:pStyle w:val="Textbody"/>
        <w:spacing w:after="0"/>
        <w:rPr>
          <w:rFonts w:ascii="Arial" w:hAnsi="Arial"/>
          <w:color w:val="000000"/>
          <w:sz w:val="24"/>
          <w:szCs w:val="24"/>
        </w:rPr>
      </w:pPr>
    </w:p>
    <w:p w:rsidR="00B340EB" w:rsidRDefault="00B340EB">
      <w:pPr>
        <w:pStyle w:val="Textbody"/>
        <w:rPr>
          <w:rFonts w:ascii="Arial" w:hAnsi="Arial"/>
          <w:color w:val="000000"/>
          <w:sz w:val="24"/>
          <w:szCs w:val="24"/>
        </w:rPr>
      </w:pPr>
    </w:p>
    <w:p w:rsidR="00B340EB" w:rsidRDefault="00B340EB">
      <w:pPr>
        <w:pStyle w:val="Textbody"/>
        <w:spacing w:after="0"/>
        <w:rPr>
          <w:rFonts w:ascii="Arial" w:hAnsi="Arial"/>
          <w:color w:val="000000"/>
          <w:sz w:val="24"/>
          <w:szCs w:val="24"/>
        </w:rPr>
      </w:pPr>
    </w:p>
    <w:p w:rsidR="00B340EB" w:rsidRDefault="00C1185B">
      <w:pPr>
        <w:pStyle w:val="Standard"/>
        <w:pageBreakBefore/>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b/>
          <w:bCs/>
          <w:sz w:val="24"/>
          <w:szCs w:val="24"/>
        </w:rPr>
      </w:pPr>
      <w:r>
        <w:rPr>
          <w:rFonts w:ascii="Arial" w:hAnsi="Arial" w:cs="Arial"/>
          <w:b/>
          <w:bCs/>
          <w:sz w:val="24"/>
          <w:szCs w:val="24"/>
        </w:rPr>
        <w:lastRenderedPageBreak/>
        <w:t>1. INTRODUCCIÓN.</w:t>
      </w:r>
    </w:p>
    <w:p w:rsidR="00B340EB" w:rsidRDefault="00C1185B">
      <w:pPr>
        <w:pStyle w:val="Standard"/>
        <w:suppressAutoHyphens w:val="0"/>
        <w:spacing w:after="200" w:line="276" w:lineRule="auto"/>
        <w:ind w:firstLine="708"/>
        <w:jc w:val="both"/>
        <w:rPr>
          <w:rFonts w:ascii="Arial" w:hAnsi="Arial"/>
          <w:sz w:val="24"/>
          <w:szCs w:val="24"/>
        </w:rPr>
      </w:pPr>
      <w:r>
        <w:rPr>
          <w:rFonts w:ascii="Arial" w:hAnsi="Arial" w:cs="Tahoma"/>
          <w:sz w:val="24"/>
          <w:szCs w:val="24"/>
          <w:lang w:eastAsia="en-US"/>
        </w:rPr>
        <w:t xml:space="preserve">El módulo cuenta con cinco sesiones semanales, </w:t>
      </w:r>
      <w:r>
        <w:rPr>
          <w:rFonts w:ascii="Arial" w:hAnsi="Arial" w:cs="Tahoma"/>
          <w:color w:val="000000"/>
          <w:sz w:val="24"/>
          <w:szCs w:val="24"/>
          <w:lang w:eastAsia="en-US"/>
        </w:rPr>
        <w:t>distribuidas de la siguiente manera:</w:t>
      </w:r>
    </w:p>
    <w:p w:rsidR="00B340EB" w:rsidRDefault="00C1185B">
      <w:pPr>
        <w:pStyle w:val="Textbody"/>
        <w:spacing w:after="0"/>
        <w:jc w:val="both"/>
        <w:rPr>
          <w:rFonts w:ascii="Arial" w:hAnsi="Arial"/>
          <w:color w:val="000000"/>
          <w:sz w:val="24"/>
          <w:szCs w:val="24"/>
        </w:rPr>
      </w:pPr>
      <w:r>
        <w:rPr>
          <w:rFonts w:ascii="Arial" w:hAnsi="Arial"/>
          <w:color w:val="000000"/>
          <w:sz w:val="24"/>
          <w:szCs w:val="24"/>
        </w:rPr>
        <w:tab/>
        <w:t>- Miércoles: de 15.30h a 18.15h</w:t>
      </w:r>
    </w:p>
    <w:p w:rsidR="00B340EB" w:rsidRDefault="00C1185B">
      <w:pPr>
        <w:pStyle w:val="Standard"/>
        <w:suppressAutoHyphens w:val="0"/>
        <w:spacing w:after="200" w:line="276" w:lineRule="auto"/>
        <w:ind w:firstLine="708"/>
        <w:jc w:val="both"/>
        <w:rPr>
          <w:rFonts w:ascii="Arial" w:hAnsi="Arial"/>
          <w:sz w:val="24"/>
          <w:szCs w:val="24"/>
        </w:rPr>
      </w:pPr>
      <w:r>
        <w:rPr>
          <w:rFonts w:ascii="Arial" w:hAnsi="Arial" w:cs="Tahoma"/>
          <w:color w:val="000000"/>
          <w:sz w:val="24"/>
          <w:szCs w:val="24"/>
          <w:lang w:eastAsia="en-US"/>
        </w:rPr>
        <w:t>- Jueves: de 17.20h a 19.10h</w:t>
      </w:r>
      <w:r>
        <w:rPr>
          <w:rFonts w:ascii="Arial" w:hAnsi="Arial" w:cs="Tahoma"/>
          <w:sz w:val="24"/>
          <w:szCs w:val="24"/>
          <w:lang w:eastAsia="en-US"/>
        </w:rPr>
        <w:t>.</w:t>
      </w:r>
    </w:p>
    <w:p w:rsidR="00B340EB" w:rsidRDefault="00C1185B">
      <w:pPr>
        <w:pStyle w:val="Textbody"/>
        <w:spacing w:after="0"/>
        <w:jc w:val="both"/>
        <w:rPr>
          <w:rFonts w:ascii="Arial" w:hAnsi="Arial"/>
          <w:sz w:val="24"/>
          <w:szCs w:val="24"/>
        </w:rPr>
      </w:pPr>
      <w:r>
        <w:rPr>
          <w:rFonts w:ascii="Arial" w:hAnsi="Arial"/>
          <w:b/>
          <w:color w:val="000000"/>
          <w:sz w:val="24"/>
          <w:szCs w:val="24"/>
        </w:rPr>
        <w:tab/>
      </w:r>
      <w:r>
        <w:rPr>
          <w:rFonts w:ascii="Arial" w:hAnsi="Arial"/>
          <w:color w:val="000000"/>
          <w:sz w:val="24"/>
          <w:szCs w:val="24"/>
        </w:rPr>
        <w:t>El grupo de 2º de técnico superior en acondicionamiento físico al que va dirigido este módulo de habilidades sociales es de diecisiete alumnos y una alumna.</w:t>
      </w:r>
    </w:p>
    <w:p w:rsidR="00B340EB" w:rsidRDefault="00C1185B">
      <w:pPr>
        <w:pStyle w:val="Standard"/>
        <w:tabs>
          <w:tab w:val="left" w:pos="285"/>
          <w:tab w:val="left" w:pos="806"/>
          <w:tab w:val="left" w:pos="1099"/>
          <w:tab w:val="left" w:pos="1440"/>
          <w:tab w:val="left" w:pos="1527"/>
          <w:tab w:val="left" w:pos="1704"/>
          <w:tab w:val="left" w:pos="1880"/>
          <w:tab w:val="left" w:pos="2160"/>
        </w:tabs>
        <w:jc w:val="both"/>
        <w:rPr>
          <w:rFonts w:ascii="Arial" w:hAnsi="Arial" w:cs="Tahoma"/>
          <w:color w:val="000000"/>
          <w:sz w:val="24"/>
          <w:szCs w:val="24"/>
        </w:rPr>
      </w:pPr>
      <w:r>
        <w:rPr>
          <w:rFonts w:ascii="Arial" w:hAnsi="Arial" w:cs="Tahoma"/>
          <w:color w:val="000000"/>
          <w:sz w:val="24"/>
          <w:szCs w:val="24"/>
        </w:rPr>
        <w:tab/>
      </w:r>
      <w:r>
        <w:rPr>
          <w:rFonts w:ascii="Arial" w:hAnsi="Arial" w:cs="Tahoma"/>
          <w:color w:val="000000"/>
          <w:sz w:val="24"/>
          <w:szCs w:val="24"/>
        </w:rPr>
        <w:tab/>
        <w:t>Durante el curso 2023-2024 en el Módulo de Habilidades Sociales se llevarán a cabo un conjunto de unidades temáticas, articuladas entre sí, mediante los procesos internos y externos de relación interpersonal que se producen a lo largo del curso por parte del alumnado del grupo.</w:t>
      </w:r>
    </w:p>
    <w:p w:rsidR="00B340EB" w:rsidRDefault="00C1185B">
      <w:pPr>
        <w:pStyle w:val="Standard"/>
        <w:tabs>
          <w:tab w:val="left" w:pos="285"/>
          <w:tab w:val="left" w:pos="806"/>
          <w:tab w:val="left" w:pos="1099"/>
          <w:tab w:val="left" w:pos="1440"/>
          <w:tab w:val="left" w:pos="1527"/>
          <w:tab w:val="left" w:pos="1704"/>
          <w:tab w:val="left" w:pos="1880"/>
          <w:tab w:val="left" w:pos="2160"/>
        </w:tabs>
        <w:jc w:val="both"/>
        <w:rPr>
          <w:rFonts w:ascii="Arial" w:hAnsi="Arial" w:cs="Tahoma"/>
          <w:color w:val="000000"/>
          <w:sz w:val="24"/>
          <w:szCs w:val="24"/>
        </w:rPr>
      </w:pPr>
      <w:r>
        <w:rPr>
          <w:rFonts w:ascii="Arial" w:hAnsi="Arial" w:cs="Tahoma"/>
          <w:color w:val="000000"/>
          <w:sz w:val="24"/>
          <w:szCs w:val="24"/>
        </w:rPr>
        <w:tab/>
      </w:r>
      <w:r>
        <w:rPr>
          <w:rFonts w:ascii="Arial" w:hAnsi="Arial" w:cs="Tahoma"/>
          <w:color w:val="000000"/>
          <w:sz w:val="24"/>
          <w:szCs w:val="24"/>
        </w:rPr>
        <w:tab/>
        <w:t>El grupo vivirá su propia relación grupal, dotándola de fundamento y reflexionando sobre la práctica. Se intentará favorecer la madurez y el enriquecimiento personal con vivencias y experiencias que faciliten su interacción potenciando los recursos para llevar a la práctica las habilidades sociales.</w:t>
      </w:r>
    </w:p>
    <w:p w:rsidR="00B340EB" w:rsidRDefault="00C1185B">
      <w:pPr>
        <w:pStyle w:val="Textbody"/>
        <w:spacing w:after="0"/>
        <w:jc w:val="both"/>
        <w:rPr>
          <w:rFonts w:ascii="Arial" w:hAnsi="Arial"/>
          <w:color w:val="000000"/>
          <w:sz w:val="24"/>
          <w:szCs w:val="24"/>
        </w:rPr>
      </w:pPr>
      <w:r>
        <w:rPr>
          <w:rFonts w:ascii="Arial" w:hAnsi="Arial"/>
          <w:color w:val="000000"/>
          <w:sz w:val="24"/>
          <w:szCs w:val="24"/>
        </w:rPr>
        <w:tab/>
      </w:r>
    </w:p>
    <w:p w:rsidR="00B340EB" w:rsidRDefault="00C1185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b/>
          <w:bCs/>
          <w:sz w:val="24"/>
          <w:szCs w:val="24"/>
        </w:rPr>
      </w:pPr>
      <w:r>
        <w:rPr>
          <w:rFonts w:ascii="Arial" w:hAnsi="Arial" w:cs="Arial"/>
          <w:b/>
          <w:bCs/>
          <w:sz w:val="24"/>
          <w:szCs w:val="24"/>
        </w:rPr>
        <w:t>2. OBJETIVOS DEL MODULO.</w:t>
      </w:r>
    </w:p>
    <w:p w:rsidR="00B340EB" w:rsidRDefault="00C1185B">
      <w:pPr>
        <w:spacing w:line="240" w:lineRule="auto"/>
        <w:jc w:val="both"/>
        <w:rPr>
          <w:rFonts w:ascii="Arial" w:hAnsi="Arial"/>
          <w:sz w:val="24"/>
          <w:szCs w:val="24"/>
        </w:rPr>
      </w:pPr>
      <w:r>
        <w:rPr>
          <w:rFonts w:ascii="Arial" w:hAnsi="Arial"/>
          <w:sz w:val="24"/>
          <w:szCs w:val="24"/>
        </w:rPr>
        <w:t>1. Implementar estrategias y técnicas para favorecer la comunicación y relación social.</w:t>
      </w:r>
    </w:p>
    <w:p w:rsidR="00B340EB" w:rsidRDefault="00C1185B">
      <w:pPr>
        <w:spacing w:line="240" w:lineRule="auto"/>
        <w:jc w:val="both"/>
        <w:rPr>
          <w:rFonts w:ascii="Arial" w:hAnsi="Arial"/>
          <w:sz w:val="24"/>
          <w:szCs w:val="24"/>
        </w:rPr>
      </w:pPr>
      <w:r>
        <w:rPr>
          <w:rFonts w:ascii="Arial" w:hAnsi="Arial"/>
          <w:sz w:val="24"/>
          <w:szCs w:val="24"/>
        </w:rPr>
        <w:t>2. Aplicar diferentes técnicas para organizar con eficacia con el grupo con el que trabajemos.</w:t>
      </w:r>
    </w:p>
    <w:p w:rsidR="00B340EB" w:rsidRDefault="00C1185B">
      <w:pPr>
        <w:spacing w:line="240" w:lineRule="auto"/>
        <w:jc w:val="both"/>
        <w:rPr>
          <w:rFonts w:ascii="Arial" w:hAnsi="Arial"/>
          <w:sz w:val="24"/>
          <w:szCs w:val="24"/>
        </w:rPr>
      </w:pPr>
      <w:r>
        <w:rPr>
          <w:rFonts w:ascii="Arial" w:hAnsi="Arial"/>
          <w:sz w:val="24"/>
          <w:szCs w:val="24"/>
        </w:rPr>
        <w:t>3. Analizar distintas formas o estilos de intervención y organización en función de las características de los destinatarios/as y del contexto.</w:t>
      </w:r>
    </w:p>
    <w:p w:rsidR="00B340EB" w:rsidRDefault="00C1185B">
      <w:pPr>
        <w:spacing w:line="240" w:lineRule="auto"/>
        <w:jc w:val="both"/>
        <w:rPr>
          <w:rFonts w:ascii="Arial" w:hAnsi="Arial"/>
          <w:sz w:val="24"/>
          <w:szCs w:val="24"/>
        </w:rPr>
      </w:pPr>
      <w:r>
        <w:rPr>
          <w:rFonts w:ascii="Arial" w:hAnsi="Arial"/>
          <w:sz w:val="24"/>
          <w:szCs w:val="24"/>
        </w:rPr>
        <w:t>4. Implementar estrategias de resolución de conflictos en función del contexto.</w:t>
      </w:r>
    </w:p>
    <w:p w:rsidR="00B340EB" w:rsidRDefault="00C1185B">
      <w:pPr>
        <w:spacing w:line="240" w:lineRule="auto"/>
        <w:jc w:val="both"/>
        <w:rPr>
          <w:rFonts w:ascii="Arial" w:hAnsi="Arial"/>
          <w:sz w:val="24"/>
          <w:szCs w:val="24"/>
        </w:rPr>
      </w:pPr>
      <w:r>
        <w:rPr>
          <w:rFonts w:ascii="Arial" w:hAnsi="Arial"/>
          <w:sz w:val="24"/>
          <w:szCs w:val="24"/>
        </w:rPr>
        <w:t>5. Evaluar los procesos de grupo y la propia competencia social para el desarrollo de sus funciones profesionales, identificando los aspectos susceptibles de mejora</w:t>
      </w:r>
    </w:p>
    <w:p w:rsidR="00B340EB" w:rsidRDefault="00B340EB">
      <w:pPr>
        <w:spacing w:line="240" w:lineRule="auto"/>
        <w:jc w:val="both"/>
        <w:rPr>
          <w:rFonts w:ascii="Arial" w:hAnsi="Arial"/>
          <w:sz w:val="24"/>
          <w:szCs w:val="24"/>
        </w:rPr>
      </w:pPr>
    </w:p>
    <w:p w:rsidR="00B340EB" w:rsidRDefault="00C1185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b/>
          <w:bCs/>
          <w:sz w:val="24"/>
          <w:szCs w:val="24"/>
        </w:rPr>
      </w:pPr>
      <w:r>
        <w:rPr>
          <w:rFonts w:ascii="Arial" w:hAnsi="Arial" w:cs="Arial"/>
          <w:b/>
          <w:bCs/>
          <w:sz w:val="24"/>
          <w:szCs w:val="24"/>
        </w:rPr>
        <w:t>3. CONTENIDOS DEL MÓDULO</w:t>
      </w:r>
      <w:r>
        <w:rPr>
          <w:rFonts w:ascii="Arial" w:hAnsi="Arial" w:cs="Arial"/>
          <w:b/>
          <w:bCs/>
          <w:color w:val="000000"/>
          <w:sz w:val="24"/>
          <w:szCs w:val="24"/>
        </w:rPr>
        <w:t>.</w:t>
      </w:r>
    </w:p>
    <w:p w:rsidR="00B340EB" w:rsidRDefault="00C1185B">
      <w:pPr>
        <w:pStyle w:val="Standard"/>
        <w:jc w:val="both"/>
        <w:rPr>
          <w:rFonts w:ascii="Arial" w:hAnsi="Arial"/>
          <w:sz w:val="24"/>
          <w:szCs w:val="24"/>
        </w:rPr>
      </w:pPr>
      <w:r>
        <w:rPr>
          <w:rFonts w:ascii="Arial" w:hAnsi="Arial"/>
          <w:b/>
          <w:bCs/>
          <w:sz w:val="24"/>
          <w:szCs w:val="24"/>
        </w:rPr>
        <w:t>a) Implementación de estrategias y técnicas que favorezcan la relación social y la comunicación.</w:t>
      </w:r>
    </w:p>
    <w:p w:rsidR="00B340EB" w:rsidRDefault="00C1185B">
      <w:pPr>
        <w:pStyle w:val="Standard"/>
        <w:jc w:val="both"/>
        <w:rPr>
          <w:rFonts w:ascii="Arial" w:hAnsi="Arial"/>
          <w:sz w:val="24"/>
          <w:szCs w:val="24"/>
        </w:rPr>
      </w:pPr>
      <w:r>
        <w:rPr>
          <w:rFonts w:ascii="Arial" w:hAnsi="Arial"/>
          <w:sz w:val="24"/>
          <w:szCs w:val="24"/>
        </w:rPr>
        <w:t>- Habilidades sociales y conceptos afines: habilidad, competencia social, eficacia e interacción social.</w:t>
      </w:r>
    </w:p>
    <w:p w:rsidR="00B340EB" w:rsidRDefault="00C1185B">
      <w:pPr>
        <w:pStyle w:val="Standard"/>
        <w:jc w:val="both"/>
        <w:rPr>
          <w:rFonts w:ascii="Arial" w:hAnsi="Arial"/>
          <w:sz w:val="24"/>
          <w:szCs w:val="24"/>
        </w:rPr>
      </w:pPr>
      <w:r>
        <w:rPr>
          <w:rFonts w:ascii="Arial" w:hAnsi="Arial"/>
          <w:sz w:val="24"/>
          <w:szCs w:val="24"/>
        </w:rPr>
        <w:lastRenderedPageBreak/>
        <w:t>- El proceso de comunicación. Etapas. La comunicación verbal y no verbal. Los estilos de comunicación.</w:t>
      </w:r>
    </w:p>
    <w:p w:rsidR="00B340EB" w:rsidRDefault="00C1185B">
      <w:pPr>
        <w:pStyle w:val="Standard"/>
        <w:jc w:val="both"/>
        <w:rPr>
          <w:rFonts w:ascii="Arial" w:hAnsi="Arial"/>
          <w:sz w:val="24"/>
          <w:szCs w:val="24"/>
        </w:rPr>
      </w:pPr>
      <w:r>
        <w:rPr>
          <w:rFonts w:ascii="Arial" w:hAnsi="Arial"/>
          <w:sz w:val="24"/>
          <w:szCs w:val="24"/>
        </w:rPr>
        <w:t>- Valoración comunicativa del contexto: facilitadores y obstáculos en la comunicación. La escucha activa.</w:t>
      </w:r>
    </w:p>
    <w:p w:rsidR="00B340EB" w:rsidRDefault="00C1185B">
      <w:pPr>
        <w:pStyle w:val="Standard"/>
        <w:jc w:val="both"/>
        <w:rPr>
          <w:rFonts w:ascii="Arial" w:hAnsi="Arial"/>
          <w:sz w:val="24"/>
          <w:szCs w:val="24"/>
        </w:rPr>
      </w:pPr>
      <w:r>
        <w:rPr>
          <w:rFonts w:ascii="Arial" w:hAnsi="Arial"/>
          <w:sz w:val="24"/>
          <w:szCs w:val="24"/>
        </w:rPr>
        <w:t>- Valoración de la importancia de las actitudes en el desarrollo personal y en las relaciones de cooperación y ayuda. La personalidad.</w:t>
      </w:r>
    </w:p>
    <w:p w:rsidR="00B340EB" w:rsidRDefault="00C1185B">
      <w:pPr>
        <w:pStyle w:val="Standard"/>
        <w:jc w:val="both"/>
        <w:rPr>
          <w:rFonts w:ascii="Arial" w:hAnsi="Arial"/>
          <w:sz w:val="24"/>
          <w:szCs w:val="24"/>
        </w:rPr>
      </w:pPr>
      <w:r>
        <w:rPr>
          <w:rFonts w:ascii="Arial" w:hAnsi="Arial"/>
          <w:sz w:val="24"/>
          <w:szCs w:val="24"/>
        </w:rPr>
        <w:t>- La inteligencia emocional y social.  La educación emocional. Las emociones y los sentimientos.  Los mecanismos de defensa.</w:t>
      </w:r>
    </w:p>
    <w:p w:rsidR="00B340EB" w:rsidRDefault="00C1185B">
      <w:pPr>
        <w:pStyle w:val="Standard"/>
        <w:jc w:val="both"/>
        <w:rPr>
          <w:rFonts w:ascii="Arial" w:hAnsi="Arial"/>
          <w:sz w:val="24"/>
          <w:szCs w:val="24"/>
        </w:rPr>
      </w:pPr>
      <w:r>
        <w:rPr>
          <w:rFonts w:ascii="Arial" w:hAnsi="Arial"/>
          <w:sz w:val="24"/>
          <w:szCs w:val="24"/>
        </w:rPr>
        <w:t>- Las actitudes: concepto, tipos, proceso de conformación y cambio de actitudes.</w:t>
      </w:r>
    </w:p>
    <w:p w:rsidR="00B340EB" w:rsidRDefault="00C1185B">
      <w:pPr>
        <w:pStyle w:val="Standard"/>
        <w:jc w:val="both"/>
        <w:rPr>
          <w:rFonts w:ascii="Arial" w:hAnsi="Arial"/>
          <w:sz w:val="24"/>
          <w:szCs w:val="24"/>
        </w:rPr>
      </w:pPr>
      <w:r>
        <w:rPr>
          <w:rFonts w:ascii="Arial" w:hAnsi="Arial"/>
          <w:sz w:val="24"/>
          <w:szCs w:val="24"/>
        </w:rPr>
        <w:t>- Programas y técnicas de comunicación y habilidades sociales: fases de entrenamiento. Entrenamiento de habilidades sociales para el técnico/a superior en Acondicionamiento Físico.</w:t>
      </w:r>
    </w:p>
    <w:p w:rsidR="00B340EB" w:rsidRDefault="00C1185B">
      <w:pPr>
        <w:pStyle w:val="Standard"/>
        <w:jc w:val="both"/>
        <w:rPr>
          <w:rFonts w:ascii="Arial" w:hAnsi="Arial"/>
          <w:sz w:val="24"/>
          <w:szCs w:val="24"/>
        </w:rPr>
      </w:pPr>
      <w:r>
        <w:rPr>
          <w:rFonts w:ascii="Arial" w:hAnsi="Arial"/>
          <w:sz w:val="24"/>
          <w:szCs w:val="24"/>
        </w:rPr>
        <w:t>- Valoración de la importancia de la comunicación en el desarrollo del grupo.</w:t>
      </w:r>
    </w:p>
    <w:p w:rsidR="00B340EB" w:rsidRDefault="00C1185B">
      <w:pPr>
        <w:pStyle w:val="Standard"/>
        <w:jc w:val="both"/>
        <w:rPr>
          <w:rFonts w:ascii="Arial" w:hAnsi="Arial"/>
          <w:sz w:val="24"/>
          <w:szCs w:val="24"/>
        </w:rPr>
      </w:pPr>
      <w:r>
        <w:rPr>
          <w:rFonts w:ascii="Arial" w:hAnsi="Arial"/>
          <w:sz w:val="24"/>
          <w:szCs w:val="24"/>
        </w:rPr>
        <w:t>- Valoración de las propias habilidades sociales y de comunicación en la mejora de la labor profesional.</w:t>
      </w:r>
    </w:p>
    <w:p w:rsidR="00B340EB" w:rsidRDefault="00B340EB">
      <w:pPr>
        <w:pStyle w:val="Standard"/>
        <w:jc w:val="both"/>
        <w:rPr>
          <w:rFonts w:ascii="Arial" w:hAnsi="Arial"/>
          <w:sz w:val="24"/>
          <w:szCs w:val="24"/>
        </w:rPr>
      </w:pPr>
    </w:p>
    <w:p w:rsidR="00B340EB" w:rsidRDefault="00C1185B">
      <w:pPr>
        <w:pStyle w:val="Standard"/>
        <w:jc w:val="both"/>
        <w:rPr>
          <w:rFonts w:ascii="Arial" w:hAnsi="Arial"/>
          <w:b/>
          <w:bCs/>
          <w:sz w:val="24"/>
          <w:szCs w:val="24"/>
        </w:rPr>
      </w:pPr>
      <w:r>
        <w:rPr>
          <w:rFonts w:ascii="Arial" w:hAnsi="Arial"/>
          <w:b/>
          <w:bCs/>
          <w:sz w:val="24"/>
          <w:szCs w:val="24"/>
        </w:rPr>
        <w:t>b) Dinamización del trabajo en grupo.</w:t>
      </w:r>
    </w:p>
    <w:p w:rsidR="00B340EB" w:rsidRDefault="00C1185B">
      <w:pPr>
        <w:pStyle w:val="Standard"/>
        <w:jc w:val="both"/>
        <w:rPr>
          <w:rFonts w:ascii="Arial" w:hAnsi="Arial"/>
          <w:sz w:val="24"/>
          <w:szCs w:val="24"/>
        </w:rPr>
      </w:pPr>
      <w:r>
        <w:rPr>
          <w:rFonts w:ascii="Arial" w:hAnsi="Arial"/>
          <w:sz w:val="24"/>
          <w:szCs w:val="24"/>
        </w:rPr>
        <w:t>- El grupo. Tipos y características. Desarrollo grupal. Análisis de la estructura y procesos de grupo. La confianza en el grupo.</w:t>
      </w:r>
    </w:p>
    <w:p w:rsidR="00B340EB" w:rsidRDefault="00C1185B">
      <w:pPr>
        <w:pStyle w:val="Standard"/>
        <w:jc w:val="both"/>
        <w:rPr>
          <w:rFonts w:ascii="Arial" w:hAnsi="Arial"/>
          <w:sz w:val="24"/>
          <w:szCs w:val="24"/>
        </w:rPr>
      </w:pPr>
      <w:r>
        <w:rPr>
          <w:rFonts w:ascii="Arial" w:hAnsi="Arial"/>
          <w:sz w:val="24"/>
          <w:szCs w:val="24"/>
        </w:rPr>
        <w:t>- La comunicación en los grupos. Estilos de comunicación. Comunicación verbal y gestual. Otros lenguajes. Obstáculos y barreras.</w:t>
      </w:r>
    </w:p>
    <w:p w:rsidR="00B340EB" w:rsidRDefault="00C1185B">
      <w:pPr>
        <w:pStyle w:val="Standard"/>
        <w:jc w:val="both"/>
        <w:rPr>
          <w:rFonts w:ascii="Arial" w:hAnsi="Arial"/>
          <w:sz w:val="24"/>
          <w:szCs w:val="24"/>
        </w:rPr>
      </w:pPr>
      <w:r>
        <w:rPr>
          <w:rFonts w:ascii="Arial" w:hAnsi="Arial"/>
          <w:sz w:val="24"/>
          <w:szCs w:val="24"/>
        </w:rPr>
        <w:t>- Cooperación y competencia en los grupos.</w:t>
      </w:r>
    </w:p>
    <w:p w:rsidR="00B340EB" w:rsidRDefault="00C1185B">
      <w:pPr>
        <w:pStyle w:val="Standard"/>
        <w:jc w:val="both"/>
        <w:rPr>
          <w:rFonts w:ascii="Arial" w:hAnsi="Arial"/>
          <w:sz w:val="24"/>
          <w:szCs w:val="24"/>
        </w:rPr>
      </w:pPr>
      <w:r>
        <w:rPr>
          <w:rFonts w:ascii="Arial" w:hAnsi="Arial"/>
          <w:sz w:val="24"/>
          <w:szCs w:val="24"/>
        </w:rPr>
        <w:t>- Dinámicas de grupo. Fundamentos psico-sociológicos aplicados a las dinámicas de grupo.</w:t>
      </w:r>
    </w:p>
    <w:p w:rsidR="00B340EB" w:rsidRDefault="00C1185B">
      <w:pPr>
        <w:pStyle w:val="Standard"/>
        <w:jc w:val="both"/>
        <w:rPr>
          <w:rFonts w:ascii="Arial" w:hAnsi="Arial"/>
          <w:sz w:val="24"/>
          <w:szCs w:val="24"/>
        </w:rPr>
      </w:pPr>
      <w:r>
        <w:rPr>
          <w:rFonts w:ascii="Arial" w:hAnsi="Arial"/>
          <w:sz w:val="24"/>
          <w:szCs w:val="24"/>
        </w:rPr>
        <w:t>- La estructura y los procesos de grupos: roles, liderazgo, cohesión, cooperación y competencia en los grupos.</w:t>
      </w:r>
    </w:p>
    <w:p w:rsidR="00B340EB" w:rsidRDefault="00C1185B">
      <w:pPr>
        <w:pStyle w:val="Standard"/>
        <w:jc w:val="both"/>
        <w:rPr>
          <w:rFonts w:ascii="Arial" w:hAnsi="Arial"/>
          <w:sz w:val="24"/>
          <w:szCs w:val="24"/>
        </w:rPr>
      </w:pPr>
      <w:r>
        <w:rPr>
          <w:rFonts w:ascii="Arial" w:hAnsi="Arial"/>
          <w:sz w:val="24"/>
          <w:szCs w:val="24"/>
        </w:rPr>
        <w:t>- El equipo de trabajo. Estrategias de trabajo cooperativo. Organización y el reparto de tareas. El trabajo individual y el trabajo en grupo, en el equipo de trabajo.</w:t>
      </w:r>
    </w:p>
    <w:p w:rsidR="00B340EB" w:rsidRDefault="00C1185B">
      <w:pPr>
        <w:pStyle w:val="Standard"/>
        <w:jc w:val="both"/>
        <w:rPr>
          <w:rFonts w:ascii="Arial" w:hAnsi="Arial"/>
          <w:sz w:val="24"/>
          <w:szCs w:val="24"/>
        </w:rPr>
      </w:pPr>
      <w:r>
        <w:rPr>
          <w:rFonts w:ascii="Arial" w:hAnsi="Arial"/>
          <w:sz w:val="24"/>
          <w:szCs w:val="24"/>
        </w:rPr>
        <w:t>- Valoración del papel de la motivación en la dinámica grupal.</w:t>
      </w:r>
    </w:p>
    <w:p w:rsidR="00B340EB" w:rsidRDefault="00C1185B">
      <w:pPr>
        <w:pStyle w:val="Standard"/>
        <w:jc w:val="both"/>
        <w:rPr>
          <w:rFonts w:ascii="Arial" w:hAnsi="Arial"/>
          <w:sz w:val="24"/>
          <w:szCs w:val="24"/>
        </w:rPr>
      </w:pPr>
      <w:r>
        <w:rPr>
          <w:rFonts w:ascii="Arial" w:hAnsi="Arial"/>
          <w:sz w:val="24"/>
          <w:szCs w:val="24"/>
        </w:rPr>
        <w:t>- Valoración del trabajo de equipo en la comunidad educativa y en los equipos pluridisciplinares.</w:t>
      </w:r>
    </w:p>
    <w:p w:rsidR="00B340EB" w:rsidRDefault="00C1185B">
      <w:pPr>
        <w:pStyle w:val="Standard"/>
        <w:jc w:val="both"/>
        <w:rPr>
          <w:rFonts w:ascii="Arial" w:hAnsi="Arial"/>
          <w:sz w:val="24"/>
          <w:szCs w:val="24"/>
        </w:rPr>
      </w:pPr>
      <w:r>
        <w:rPr>
          <w:rFonts w:ascii="Arial" w:hAnsi="Arial"/>
          <w:sz w:val="24"/>
          <w:szCs w:val="24"/>
        </w:rPr>
        <w:t>- Valoración del papel de las dinámicas como herramienta para el trabajo en grupo.</w:t>
      </w:r>
    </w:p>
    <w:p w:rsidR="00B340EB" w:rsidRDefault="00B340EB">
      <w:pPr>
        <w:pStyle w:val="Standard"/>
        <w:jc w:val="both"/>
        <w:rPr>
          <w:rFonts w:ascii="Arial" w:hAnsi="Arial"/>
          <w:sz w:val="24"/>
          <w:szCs w:val="24"/>
        </w:rPr>
      </w:pPr>
    </w:p>
    <w:p w:rsidR="00B340EB" w:rsidRDefault="00C1185B">
      <w:pPr>
        <w:pStyle w:val="Standard"/>
        <w:jc w:val="both"/>
        <w:rPr>
          <w:rFonts w:ascii="Arial" w:hAnsi="Arial"/>
          <w:b/>
          <w:bCs/>
          <w:sz w:val="24"/>
          <w:szCs w:val="24"/>
        </w:rPr>
      </w:pPr>
      <w:r>
        <w:rPr>
          <w:rFonts w:ascii="Arial" w:hAnsi="Arial"/>
          <w:b/>
          <w:bCs/>
          <w:sz w:val="24"/>
          <w:szCs w:val="24"/>
        </w:rPr>
        <w:t>c) Conducción de reuniones.</w:t>
      </w:r>
    </w:p>
    <w:p w:rsidR="00B340EB" w:rsidRDefault="00C1185B">
      <w:pPr>
        <w:pStyle w:val="Standard"/>
        <w:jc w:val="both"/>
        <w:rPr>
          <w:rFonts w:ascii="Arial" w:hAnsi="Arial"/>
          <w:sz w:val="24"/>
          <w:szCs w:val="24"/>
        </w:rPr>
      </w:pPr>
      <w:r>
        <w:rPr>
          <w:rFonts w:ascii="Arial" w:hAnsi="Arial"/>
          <w:sz w:val="24"/>
          <w:szCs w:val="24"/>
        </w:rPr>
        <w:t>- La reunión como trabajo en grupo. Tipos de reuniones y funciones.</w:t>
      </w:r>
    </w:p>
    <w:p w:rsidR="00B340EB" w:rsidRDefault="00C1185B">
      <w:pPr>
        <w:pStyle w:val="Standard"/>
        <w:jc w:val="both"/>
        <w:rPr>
          <w:rFonts w:ascii="Arial" w:hAnsi="Arial"/>
          <w:sz w:val="24"/>
          <w:szCs w:val="24"/>
        </w:rPr>
      </w:pPr>
      <w:r>
        <w:rPr>
          <w:rFonts w:ascii="Arial" w:hAnsi="Arial"/>
          <w:sz w:val="24"/>
          <w:szCs w:val="24"/>
        </w:rPr>
        <w:t>- Etapas en el desarrollo de una reunión: preparación, convocatoria, desarrollo y evaluación.</w:t>
      </w:r>
    </w:p>
    <w:p w:rsidR="00B340EB" w:rsidRDefault="00C1185B">
      <w:pPr>
        <w:pStyle w:val="Standard"/>
        <w:jc w:val="both"/>
        <w:rPr>
          <w:rFonts w:ascii="Arial" w:hAnsi="Arial"/>
          <w:sz w:val="24"/>
          <w:szCs w:val="24"/>
        </w:rPr>
      </w:pPr>
      <w:r>
        <w:rPr>
          <w:rFonts w:ascii="Arial" w:hAnsi="Arial"/>
          <w:sz w:val="24"/>
          <w:szCs w:val="24"/>
        </w:rPr>
        <w:t>- Técnicas de moderación de reuniones.</w:t>
      </w:r>
    </w:p>
    <w:p w:rsidR="00B340EB" w:rsidRDefault="00C1185B">
      <w:pPr>
        <w:pStyle w:val="Standard"/>
        <w:jc w:val="both"/>
        <w:rPr>
          <w:rFonts w:ascii="Arial" w:hAnsi="Arial"/>
          <w:sz w:val="24"/>
          <w:szCs w:val="24"/>
        </w:rPr>
      </w:pPr>
      <w:r>
        <w:rPr>
          <w:rFonts w:ascii="Arial" w:hAnsi="Arial"/>
          <w:sz w:val="24"/>
          <w:szCs w:val="24"/>
        </w:rPr>
        <w:t>- Identificación de la tipología de participantes en una reunión.</w:t>
      </w:r>
    </w:p>
    <w:p w:rsidR="00B340EB" w:rsidRDefault="00C1185B">
      <w:pPr>
        <w:pStyle w:val="Standard"/>
        <w:jc w:val="both"/>
        <w:rPr>
          <w:rFonts w:ascii="Arial" w:hAnsi="Arial"/>
          <w:sz w:val="24"/>
          <w:szCs w:val="24"/>
        </w:rPr>
      </w:pPr>
      <w:r>
        <w:rPr>
          <w:rFonts w:ascii="Arial" w:hAnsi="Arial"/>
          <w:sz w:val="24"/>
          <w:szCs w:val="24"/>
        </w:rPr>
        <w:t>- Análisis de factores que afectan al comportamiento de un grupo.</w:t>
      </w:r>
    </w:p>
    <w:p w:rsidR="00B340EB" w:rsidRDefault="00C1185B">
      <w:pPr>
        <w:pStyle w:val="Standard"/>
        <w:jc w:val="both"/>
        <w:rPr>
          <w:rFonts w:ascii="Arial" w:hAnsi="Arial"/>
          <w:sz w:val="24"/>
          <w:szCs w:val="24"/>
        </w:rPr>
      </w:pPr>
      <w:r>
        <w:rPr>
          <w:rFonts w:ascii="Arial" w:hAnsi="Arial"/>
          <w:sz w:val="24"/>
          <w:szCs w:val="24"/>
        </w:rPr>
        <w:t>- Aplicación de los principios de la dinámica de grupo a la conducción de reuniones.</w:t>
      </w:r>
    </w:p>
    <w:p w:rsidR="00B340EB" w:rsidRDefault="00C1185B">
      <w:pPr>
        <w:pStyle w:val="Standard"/>
        <w:jc w:val="both"/>
        <w:rPr>
          <w:rFonts w:ascii="Arial" w:hAnsi="Arial"/>
          <w:sz w:val="24"/>
          <w:szCs w:val="24"/>
        </w:rPr>
      </w:pPr>
      <w:r>
        <w:rPr>
          <w:rFonts w:ascii="Arial" w:hAnsi="Arial"/>
          <w:sz w:val="24"/>
          <w:szCs w:val="24"/>
        </w:rPr>
        <w:t>- Valoración de la importancia de las reuniones en el trabajo en grupos y de las actitudes positivas en la conducción y desarrollo de las reuniones.</w:t>
      </w:r>
    </w:p>
    <w:p w:rsidR="00B340EB" w:rsidRDefault="00B340EB">
      <w:pPr>
        <w:pStyle w:val="Standard"/>
        <w:jc w:val="both"/>
        <w:rPr>
          <w:rFonts w:ascii="Arial" w:hAnsi="Arial"/>
          <w:sz w:val="24"/>
          <w:szCs w:val="24"/>
        </w:rPr>
      </w:pPr>
    </w:p>
    <w:p w:rsidR="00B340EB" w:rsidRDefault="00C1185B">
      <w:pPr>
        <w:pStyle w:val="Standard"/>
        <w:jc w:val="both"/>
        <w:rPr>
          <w:rFonts w:ascii="Arial" w:hAnsi="Arial"/>
          <w:b/>
          <w:bCs/>
          <w:sz w:val="24"/>
          <w:szCs w:val="24"/>
        </w:rPr>
      </w:pPr>
      <w:r>
        <w:rPr>
          <w:rFonts w:ascii="Arial" w:hAnsi="Arial"/>
          <w:b/>
          <w:bCs/>
          <w:sz w:val="24"/>
          <w:szCs w:val="24"/>
        </w:rPr>
        <w:t>d) Implementación de estrategias de gestión de conflictos y toma de decisiones.</w:t>
      </w:r>
    </w:p>
    <w:p w:rsidR="00B340EB" w:rsidRDefault="00C1185B">
      <w:pPr>
        <w:pStyle w:val="Standard"/>
        <w:jc w:val="both"/>
        <w:rPr>
          <w:rFonts w:ascii="Arial" w:hAnsi="Arial"/>
          <w:sz w:val="24"/>
          <w:szCs w:val="24"/>
        </w:rPr>
      </w:pPr>
      <w:r>
        <w:rPr>
          <w:rFonts w:ascii="Arial" w:hAnsi="Arial"/>
          <w:sz w:val="24"/>
          <w:szCs w:val="24"/>
        </w:rPr>
        <w:t>- El conflicto: concepto. Fuentes. Tipos.</w:t>
      </w:r>
    </w:p>
    <w:p w:rsidR="00B340EB" w:rsidRDefault="00C1185B">
      <w:pPr>
        <w:pStyle w:val="Standard"/>
        <w:jc w:val="both"/>
        <w:rPr>
          <w:rFonts w:ascii="Arial" w:hAnsi="Arial"/>
          <w:sz w:val="24"/>
          <w:szCs w:val="24"/>
        </w:rPr>
      </w:pPr>
      <w:r>
        <w:rPr>
          <w:rFonts w:ascii="Arial" w:hAnsi="Arial"/>
          <w:sz w:val="24"/>
          <w:szCs w:val="24"/>
        </w:rPr>
        <w:t>- Valoración del conflicto en las dinámicas grupales.</w:t>
      </w:r>
    </w:p>
    <w:p w:rsidR="00B340EB" w:rsidRDefault="00C1185B">
      <w:pPr>
        <w:pStyle w:val="Standard"/>
        <w:jc w:val="both"/>
        <w:rPr>
          <w:rFonts w:ascii="Arial" w:hAnsi="Arial"/>
          <w:sz w:val="24"/>
          <w:szCs w:val="24"/>
        </w:rPr>
      </w:pPr>
      <w:r>
        <w:rPr>
          <w:rFonts w:ascii="Arial" w:hAnsi="Arial"/>
          <w:sz w:val="24"/>
          <w:szCs w:val="24"/>
        </w:rPr>
        <w:t>- Análisis de técnicas de resolución de problemas.</w:t>
      </w:r>
    </w:p>
    <w:p w:rsidR="00B340EB" w:rsidRDefault="00C1185B">
      <w:pPr>
        <w:pStyle w:val="Standard"/>
        <w:jc w:val="both"/>
        <w:rPr>
          <w:rFonts w:ascii="Arial" w:hAnsi="Arial"/>
          <w:sz w:val="24"/>
          <w:szCs w:val="24"/>
        </w:rPr>
      </w:pPr>
      <w:r>
        <w:rPr>
          <w:rFonts w:ascii="Arial" w:hAnsi="Arial"/>
          <w:sz w:val="24"/>
          <w:szCs w:val="24"/>
        </w:rPr>
        <w:t xml:space="preserve">- El proceso de toma de decisiones: fases.  </w:t>
      </w:r>
    </w:p>
    <w:p w:rsidR="00B340EB" w:rsidRDefault="00C1185B">
      <w:pPr>
        <w:pStyle w:val="Standard"/>
        <w:jc w:val="both"/>
        <w:rPr>
          <w:rFonts w:ascii="Arial" w:hAnsi="Arial"/>
          <w:sz w:val="24"/>
          <w:szCs w:val="24"/>
        </w:rPr>
      </w:pPr>
      <w:r>
        <w:rPr>
          <w:rFonts w:ascii="Arial" w:hAnsi="Arial"/>
          <w:sz w:val="24"/>
          <w:szCs w:val="24"/>
        </w:rPr>
        <w:t>- Gestión de conflictos grupales: la negociación, la conciliación y la mediación.</w:t>
      </w:r>
    </w:p>
    <w:p w:rsidR="00B340EB" w:rsidRDefault="00C1185B">
      <w:pPr>
        <w:pStyle w:val="Standard"/>
        <w:jc w:val="both"/>
        <w:rPr>
          <w:rFonts w:ascii="Arial" w:hAnsi="Arial"/>
          <w:sz w:val="24"/>
          <w:szCs w:val="24"/>
        </w:rPr>
      </w:pPr>
      <w:r>
        <w:rPr>
          <w:rFonts w:ascii="Arial" w:hAnsi="Arial"/>
          <w:sz w:val="24"/>
          <w:szCs w:val="24"/>
        </w:rPr>
        <w:t>- Aplicación de las estrategias de resolución de conflictos grupales.</w:t>
      </w:r>
    </w:p>
    <w:p w:rsidR="00B340EB" w:rsidRDefault="00C1185B">
      <w:pPr>
        <w:pStyle w:val="Standard"/>
        <w:jc w:val="both"/>
        <w:rPr>
          <w:rFonts w:ascii="Arial" w:hAnsi="Arial"/>
          <w:sz w:val="24"/>
          <w:szCs w:val="24"/>
        </w:rPr>
      </w:pPr>
      <w:r>
        <w:rPr>
          <w:rFonts w:ascii="Arial" w:hAnsi="Arial"/>
          <w:sz w:val="24"/>
          <w:szCs w:val="24"/>
        </w:rPr>
        <w:t>- Valoración del papel de las habilidades comunicativas, del respeto y la tolerancia en la resolución de problemas, conflictos y toma de decisiones.</w:t>
      </w:r>
    </w:p>
    <w:p w:rsidR="00B340EB" w:rsidRDefault="00B340EB">
      <w:pPr>
        <w:pStyle w:val="Standard"/>
        <w:jc w:val="both"/>
        <w:rPr>
          <w:rFonts w:ascii="Arial" w:hAnsi="Arial"/>
          <w:sz w:val="24"/>
          <w:szCs w:val="24"/>
        </w:rPr>
      </w:pPr>
    </w:p>
    <w:p w:rsidR="00B340EB" w:rsidRDefault="00C1185B">
      <w:pPr>
        <w:pStyle w:val="Standard"/>
        <w:jc w:val="both"/>
        <w:rPr>
          <w:rFonts w:ascii="Arial" w:hAnsi="Arial"/>
          <w:b/>
          <w:bCs/>
          <w:sz w:val="24"/>
          <w:szCs w:val="24"/>
        </w:rPr>
      </w:pPr>
      <w:r>
        <w:rPr>
          <w:rFonts w:ascii="Arial" w:hAnsi="Arial"/>
          <w:b/>
          <w:bCs/>
          <w:sz w:val="24"/>
          <w:szCs w:val="24"/>
        </w:rPr>
        <w:t>e) Evaluación de la competencia social y los procesos de grupo Recogida de datos.</w:t>
      </w:r>
    </w:p>
    <w:p w:rsidR="00B340EB" w:rsidRDefault="00C1185B">
      <w:pPr>
        <w:pStyle w:val="Standard"/>
        <w:jc w:val="both"/>
        <w:rPr>
          <w:rFonts w:ascii="Arial" w:hAnsi="Arial"/>
          <w:sz w:val="24"/>
          <w:szCs w:val="24"/>
        </w:rPr>
      </w:pPr>
      <w:r>
        <w:rPr>
          <w:rFonts w:ascii="Arial" w:hAnsi="Arial"/>
          <w:sz w:val="24"/>
          <w:szCs w:val="24"/>
        </w:rPr>
        <w:t>- Técnicas e instrumentos de evaluación.</w:t>
      </w:r>
    </w:p>
    <w:p w:rsidR="00B340EB" w:rsidRDefault="00C1185B">
      <w:pPr>
        <w:pStyle w:val="Standard"/>
        <w:jc w:val="both"/>
        <w:rPr>
          <w:rFonts w:ascii="Arial" w:hAnsi="Arial"/>
          <w:sz w:val="24"/>
          <w:szCs w:val="24"/>
        </w:rPr>
      </w:pPr>
      <w:r>
        <w:rPr>
          <w:rFonts w:ascii="Arial" w:hAnsi="Arial"/>
          <w:sz w:val="24"/>
          <w:szCs w:val="24"/>
        </w:rPr>
        <w:t>- Evaluación de la competencia social.</w:t>
      </w:r>
    </w:p>
    <w:p w:rsidR="00B340EB" w:rsidRDefault="00C1185B">
      <w:pPr>
        <w:pStyle w:val="Standard"/>
        <w:jc w:val="both"/>
        <w:rPr>
          <w:rFonts w:ascii="Arial" w:hAnsi="Arial"/>
          <w:sz w:val="24"/>
          <w:szCs w:val="24"/>
        </w:rPr>
      </w:pPr>
      <w:r>
        <w:rPr>
          <w:rFonts w:ascii="Arial" w:hAnsi="Arial"/>
          <w:sz w:val="24"/>
          <w:szCs w:val="24"/>
        </w:rPr>
        <w:t>- Evaluación de la estructura y procesos grupales.</w:t>
      </w:r>
    </w:p>
    <w:p w:rsidR="00B340EB" w:rsidRDefault="00C1185B">
      <w:pPr>
        <w:pStyle w:val="Standard"/>
        <w:jc w:val="both"/>
        <w:rPr>
          <w:rFonts w:ascii="Arial" w:hAnsi="Arial"/>
          <w:sz w:val="24"/>
          <w:szCs w:val="24"/>
        </w:rPr>
      </w:pPr>
      <w:r>
        <w:rPr>
          <w:rFonts w:ascii="Arial" w:hAnsi="Arial"/>
          <w:sz w:val="24"/>
          <w:szCs w:val="24"/>
        </w:rPr>
        <w:t>- Aplicación de las técnicas de investigación social al trabajo con grupos: la investigación-acción.</w:t>
      </w:r>
    </w:p>
    <w:p w:rsidR="00B340EB" w:rsidRDefault="00C1185B">
      <w:pPr>
        <w:pStyle w:val="Standard"/>
        <w:jc w:val="both"/>
        <w:rPr>
          <w:rFonts w:ascii="Arial" w:hAnsi="Arial"/>
          <w:sz w:val="24"/>
          <w:szCs w:val="24"/>
        </w:rPr>
      </w:pPr>
      <w:r>
        <w:rPr>
          <w:rFonts w:ascii="Arial" w:hAnsi="Arial"/>
          <w:sz w:val="24"/>
          <w:szCs w:val="24"/>
        </w:rPr>
        <w:lastRenderedPageBreak/>
        <w:t>- Análisis de estrategias e instrumentos para el estudio de los grupos. Sociometría básica.</w:t>
      </w:r>
    </w:p>
    <w:p w:rsidR="00B340EB" w:rsidRDefault="00C1185B">
      <w:pPr>
        <w:pStyle w:val="Standard"/>
        <w:jc w:val="both"/>
        <w:rPr>
          <w:rFonts w:ascii="Arial" w:hAnsi="Arial"/>
          <w:sz w:val="24"/>
          <w:szCs w:val="24"/>
        </w:rPr>
      </w:pPr>
      <w:r>
        <w:rPr>
          <w:rFonts w:ascii="Arial" w:hAnsi="Arial"/>
          <w:sz w:val="24"/>
          <w:szCs w:val="24"/>
        </w:rPr>
        <w:t>- El test sociométrico, la matriz sociométrica, el sociograma, escala de distancia social, los juegos sociales.</w:t>
      </w:r>
    </w:p>
    <w:p w:rsidR="00B340EB" w:rsidRDefault="00C1185B">
      <w:pPr>
        <w:pStyle w:val="Standard"/>
        <w:jc w:val="both"/>
        <w:rPr>
          <w:rFonts w:ascii="Arial" w:hAnsi="Arial"/>
          <w:sz w:val="24"/>
          <w:szCs w:val="24"/>
        </w:rPr>
      </w:pPr>
      <w:r>
        <w:rPr>
          <w:rFonts w:ascii="Arial" w:hAnsi="Arial"/>
          <w:sz w:val="24"/>
          <w:szCs w:val="24"/>
        </w:rPr>
        <w:t>- Valoración de la autoevaluación como estrategia para la mejora de la competencia social, personal y grupal.</w:t>
      </w:r>
    </w:p>
    <w:p w:rsidR="00B340EB" w:rsidRDefault="00C1185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cs="Arial"/>
          <w:b/>
          <w:bCs/>
          <w:sz w:val="24"/>
          <w:szCs w:val="24"/>
        </w:rPr>
      </w:pPr>
      <w:r>
        <w:rPr>
          <w:rFonts w:ascii="Arial" w:hAnsi="Arial" w:cs="Arial"/>
          <w:b/>
          <w:bCs/>
          <w:sz w:val="24"/>
          <w:szCs w:val="24"/>
        </w:rPr>
        <w:t>TEMPORALIZACIÓN DE CONTENIDOS</w:t>
      </w:r>
    </w:p>
    <w:tbl>
      <w:tblPr>
        <w:tblW w:w="8900" w:type="dxa"/>
        <w:tblInd w:w="-108" w:type="dxa"/>
        <w:tblLayout w:type="fixed"/>
        <w:tblCellMar>
          <w:left w:w="10" w:type="dxa"/>
          <w:right w:w="10" w:type="dxa"/>
        </w:tblCellMar>
        <w:tblLook w:val="04A0" w:firstRow="1" w:lastRow="0" w:firstColumn="1" w:lastColumn="0" w:noHBand="0" w:noVBand="1"/>
      </w:tblPr>
      <w:tblGrid>
        <w:gridCol w:w="1192"/>
        <w:gridCol w:w="6341"/>
        <w:gridCol w:w="1367"/>
      </w:tblGrid>
      <w:tr w:rsidR="00B340EB">
        <w:trPr>
          <w:trHeight w:val="525"/>
        </w:trPr>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tabs>
                <w:tab w:val="left" w:pos="1440"/>
              </w:tabs>
              <w:spacing w:line="240" w:lineRule="auto"/>
              <w:rPr>
                <w:rFonts w:ascii="Arial" w:hAnsi="Arial" w:cs="Arial"/>
                <w:b/>
                <w:bCs/>
                <w:sz w:val="21"/>
                <w:szCs w:val="21"/>
              </w:rPr>
            </w:pPr>
            <w:r>
              <w:rPr>
                <w:rFonts w:ascii="Arial" w:hAnsi="Arial" w:cs="Arial"/>
                <w:b/>
                <w:bCs/>
                <w:sz w:val="21"/>
                <w:szCs w:val="21"/>
              </w:rPr>
              <w:t>Unidades de trabajo</w:t>
            </w:r>
          </w:p>
        </w:tc>
        <w:tc>
          <w:tcPr>
            <w:tcW w:w="6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spacing w:line="240" w:lineRule="auto"/>
              <w:ind w:firstLine="708"/>
              <w:rPr>
                <w:rFonts w:ascii="Arial" w:hAnsi="Arial" w:cs="Arial"/>
                <w:b/>
                <w:bCs/>
                <w:sz w:val="21"/>
                <w:szCs w:val="21"/>
              </w:rPr>
            </w:pPr>
            <w:r>
              <w:rPr>
                <w:rFonts w:ascii="Arial" w:hAnsi="Arial" w:cs="Arial"/>
                <w:b/>
                <w:bCs/>
                <w:sz w:val="21"/>
                <w:szCs w:val="21"/>
              </w:rPr>
              <w:t>PRIMER TRIMESTRE</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spacing w:line="240" w:lineRule="auto"/>
              <w:rPr>
                <w:rFonts w:ascii="Arial" w:hAnsi="Arial" w:cs="Arial"/>
                <w:b/>
                <w:bCs/>
                <w:sz w:val="21"/>
                <w:szCs w:val="21"/>
              </w:rPr>
            </w:pPr>
            <w:r>
              <w:rPr>
                <w:rFonts w:ascii="Arial" w:hAnsi="Arial" w:cs="Arial"/>
                <w:b/>
                <w:bCs/>
                <w:sz w:val="21"/>
                <w:szCs w:val="21"/>
              </w:rPr>
              <w:t>sesiones/horas</w:t>
            </w:r>
          </w:p>
        </w:tc>
      </w:tr>
      <w:tr w:rsidR="00B340EB">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B340EB">
            <w:pPr>
              <w:pStyle w:val="Standard"/>
              <w:spacing w:line="240" w:lineRule="auto"/>
              <w:rPr>
                <w:rFonts w:ascii="Arial" w:hAnsi="Arial" w:cs="Arial"/>
                <w:sz w:val="24"/>
                <w:szCs w:val="24"/>
              </w:rPr>
            </w:pPr>
          </w:p>
        </w:tc>
        <w:tc>
          <w:tcPr>
            <w:tcW w:w="6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spacing w:line="240" w:lineRule="auto"/>
              <w:rPr>
                <w:rFonts w:ascii="Arial" w:hAnsi="Arial" w:cs="Arial"/>
              </w:rPr>
            </w:pPr>
            <w:r>
              <w:rPr>
                <w:rFonts w:ascii="Arial" w:hAnsi="Arial" w:cs="Arial"/>
              </w:rPr>
              <w:t>Presentación. Consideraciones previas.</w:t>
            </w:r>
          </w:p>
          <w:p w:rsidR="00B340EB" w:rsidRDefault="00C1185B">
            <w:pPr>
              <w:pStyle w:val="Standard"/>
              <w:spacing w:line="240" w:lineRule="auto"/>
              <w:rPr>
                <w:rFonts w:ascii="Arial" w:hAnsi="Arial"/>
              </w:rPr>
            </w:pPr>
            <w:r>
              <w:rPr>
                <w:rFonts w:ascii="Arial" w:hAnsi="Arial" w:cs="Arial"/>
              </w:rPr>
              <w:t>Evaluación inicial.</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spacing w:line="240" w:lineRule="auto"/>
              <w:rPr>
                <w:rFonts w:ascii="Arial" w:hAnsi="Arial" w:cs="Arial"/>
              </w:rPr>
            </w:pPr>
            <w:r>
              <w:rPr>
                <w:rFonts w:ascii="Arial" w:hAnsi="Arial" w:cs="Arial"/>
              </w:rPr>
              <w:t>2 (5h)</w:t>
            </w:r>
          </w:p>
        </w:tc>
      </w:tr>
      <w:tr w:rsidR="00B340EB">
        <w:tc>
          <w:tcPr>
            <w:tcW w:w="11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spacing w:line="240" w:lineRule="auto"/>
              <w:rPr>
                <w:rFonts w:ascii="Arial" w:hAnsi="Arial" w:cs="Arial"/>
                <w:sz w:val="21"/>
                <w:szCs w:val="21"/>
              </w:rPr>
            </w:pPr>
            <w:r>
              <w:rPr>
                <w:rFonts w:ascii="Arial" w:hAnsi="Arial" w:cs="Arial"/>
                <w:sz w:val="21"/>
                <w:szCs w:val="21"/>
              </w:rPr>
              <w:t>UT 0</w:t>
            </w:r>
          </w:p>
        </w:tc>
        <w:tc>
          <w:tcPr>
            <w:tcW w:w="6341" w:type="dxa"/>
            <w:tcBorders>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autoSpaceDE w:val="0"/>
              <w:spacing w:line="240" w:lineRule="auto"/>
              <w:jc w:val="both"/>
              <w:rPr>
                <w:rFonts w:ascii="Arial" w:hAnsi="Arial"/>
              </w:rPr>
            </w:pPr>
            <w:r>
              <w:rPr>
                <w:rFonts w:ascii="Arial" w:hAnsi="Arial"/>
              </w:rPr>
              <w:t>Las habilidades sociales. Definición. Tipos. Conceptos afines (asertividad, empatía, inteligencia emocional...)</w:t>
            </w:r>
          </w:p>
        </w:tc>
        <w:tc>
          <w:tcPr>
            <w:tcW w:w="1367" w:type="dxa"/>
            <w:tcBorders>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spacing w:line="240" w:lineRule="auto"/>
              <w:rPr>
                <w:rFonts w:ascii="Arial" w:hAnsi="Arial" w:cs="Arial"/>
              </w:rPr>
            </w:pPr>
            <w:r>
              <w:rPr>
                <w:rFonts w:ascii="Arial" w:hAnsi="Arial" w:cs="Arial"/>
              </w:rPr>
              <w:t>4 (10h)</w:t>
            </w:r>
          </w:p>
        </w:tc>
      </w:tr>
      <w:tr w:rsidR="00B340EB">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spacing w:line="240" w:lineRule="auto"/>
              <w:rPr>
                <w:rFonts w:ascii="Arial" w:hAnsi="Arial" w:cs="Arial"/>
                <w:sz w:val="21"/>
                <w:szCs w:val="21"/>
              </w:rPr>
            </w:pPr>
            <w:r>
              <w:rPr>
                <w:rFonts w:ascii="Arial" w:hAnsi="Arial" w:cs="Arial"/>
                <w:sz w:val="21"/>
                <w:szCs w:val="21"/>
              </w:rPr>
              <w:t>UT 1</w:t>
            </w:r>
          </w:p>
        </w:tc>
        <w:tc>
          <w:tcPr>
            <w:tcW w:w="6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spacing w:after="0" w:line="240" w:lineRule="auto"/>
              <w:jc w:val="both"/>
              <w:rPr>
                <w:rFonts w:ascii="Arial" w:hAnsi="Arial"/>
                <w:color w:val="000000"/>
              </w:rPr>
            </w:pPr>
            <w:r>
              <w:rPr>
                <w:rFonts w:ascii="Arial" w:hAnsi="Arial"/>
                <w:color w:val="000000"/>
              </w:rPr>
              <w:t>Inteligencia emocional y comunicación.</w:t>
            </w:r>
          </w:p>
          <w:p w:rsidR="00B340EB" w:rsidRDefault="00C1185B">
            <w:pPr>
              <w:spacing w:after="0" w:line="240" w:lineRule="auto"/>
              <w:jc w:val="both"/>
              <w:rPr>
                <w:rFonts w:ascii="Arial" w:hAnsi="Arial"/>
                <w:color w:val="000000"/>
              </w:rPr>
            </w:pPr>
            <w:r>
              <w:rPr>
                <w:rFonts w:ascii="Arial" w:hAnsi="Arial"/>
                <w:color w:val="000000"/>
              </w:rPr>
              <w:t>- Autoconocimiento:</w:t>
            </w:r>
          </w:p>
          <w:p w:rsidR="00B340EB" w:rsidRDefault="00C1185B">
            <w:pPr>
              <w:spacing w:after="0" w:line="240" w:lineRule="auto"/>
              <w:jc w:val="both"/>
              <w:rPr>
                <w:rFonts w:ascii="Arial" w:hAnsi="Arial"/>
                <w:i/>
                <w:iCs/>
                <w:color w:val="000000"/>
              </w:rPr>
            </w:pPr>
            <w:r>
              <w:rPr>
                <w:rFonts w:ascii="Arial" w:hAnsi="Arial"/>
                <w:i/>
                <w:iCs/>
                <w:color w:val="000000"/>
              </w:rPr>
              <w:t>¿Qué se de mí? ¿Cuál es la valoración que hago del autoconcepto que tengo de mí mismo/a? ¿Cómo es mi forma de actuar y comunicarme con los demás?</w:t>
            </w:r>
          </w:p>
          <w:p w:rsidR="00B340EB" w:rsidRDefault="00C1185B">
            <w:pPr>
              <w:spacing w:after="0" w:line="240" w:lineRule="auto"/>
              <w:jc w:val="both"/>
              <w:rPr>
                <w:rFonts w:ascii="Arial" w:hAnsi="Arial"/>
                <w:i/>
                <w:iCs/>
                <w:color w:val="000000"/>
              </w:rPr>
            </w:pPr>
            <w:r>
              <w:rPr>
                <w:rFonts w:ascii="Arial" w:hAnsi="Arial"/>
                <w:i/>
                <w:iCs/>
                <w:color w:val="000000"/>
              </w:rPr>
              <w:t>¿Cómo me acerco al mundo?,...</w:t>
            </w:r>
          </w:p>
          <w:p w:rsidR="00B340EB" w:rsidRDefault="00C1185B">
            <w:pPr>
              <w:spacing w:line="240" w:lineRule="auto"/>
              <w:jc w:val="both"/>
              <w:rPr>
                <w:rFonts w:ascii="Arial" w:hAnsi="Arial"/>
                <w:i/>
                <w:iCs/>
              </w:rPr>
            </w:pPr>
            <w:r>
              <w:rPr>
                <w:rFonts w:ascii="Arial" w:hAnsi="Arial"/>
                <w:i/>
                <w:iCs/>
                <w:color w:val="000000"/>
              </w:rPr>
              <w:t>- Qué quiero y puedo mejorar en la forma de comunicarme</w:t>
            </w:r>
            <w:proofErr w:type="gramStart"/>
            <w:r>
              <w:rPr>
                <w:rFonts w:ascii="Arial" w:hAnsi="Arial"/>
                <w:i/>
                <w:iCs/>
                <w:color w:val="000000"/>
              </w:rPr>
              <w:t>?</w:t>
            </w:r>
            <w:proofErr w:type="gramEnd"/>
            <w:r>
              <w:rPr>
                <w:rFonts w:ascii="Arial" w:hAnsi="Arial"/>
                <w:i/>
                <w:iCs/>
                <w:color w:val="000000"/>
              </w:rPr>
              <w:t xml:space="preserve"> Entrenamiento y práctica. Estilos de comunicación.</w:t>
            </w:r>
          </w:p>
          <w:p w:rsidR="00B340EB" w:rsidRDefault="00C1185B">
            <w:pPr>
              <w:spacing w:line="240" w:lineRule="auto"/>
              <w:jc w:val="both"/>
              <w:rPr>
                <w:rFonts w:ascii="Arial" w:hAnsi="Arial"/>
              </w:rPr>
            </w:pPr>
            <w:r>
              <w:rPr>
                <w:rFonts w:ascii="Arial" w:hAnsi="Arial"/>
              </w:rPr>
              <w:t>La comunicación es un elemento fundamental en el desarrollo del grupo; veremos diferentes estilos de comunicación y estrategias de trabajo cooperativo. Organización y el reparto de tareas. La confianza en el grupo.</w:t>
            </w:r>
          </w:p>
          <w:p w:rsidR="00B340EB" w:rsidRDefault="00C1185B">
            <w:pPr>
              <w:pStyle w:val="Standard"/>
              <w:autoSpaceDE w:val="0"/>
              <w:spacing w:line="240" w:lineRule="auto"/>
              <w:jc w:val="both"/>
              <w:rPr>
                <w:rFonts w:ascii="Arial" w:hAnsi="Arial"/>
              </w:rPr>
            </w:pPr>
            <w:r>
              <w:rPr>
                <w:rFonts w:ascii="Arial" w:hAnsi="Arial"/>
              </w:rPr>
              <w:t>Se llevarán a cabo, vivencialmente dinámicas de grupo para conocer los elementos estructurales de un grupo (roles, liderazgo, estatus, cohesión, normas).</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spacing w:line="240" w:lineRule="auto"/>
              <w:rPr>
                <w:rFonts w:ascii="Arial" w:hAnsi="Arial" w:cs="Arial"/>
              </w:rPr>
            </w:pPr>
            <w:r>
              <w:rPr>
                <w:rFonts w:ascii="Arial" w:hAnsi="Arial" w:cs="Arial"/>
              </w:rPr>
              <w:t>8 (20h)</w:t>
            </w:r>
          </w:p>
        </w:tc>
      </w:tr>
      <w:tr w:rsidR="00B340EB">
        <w:tc>
          <w:tcPr>
            <w:tcW w:w="11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spacing w:line="240" w:lineRule="auto"/>
              <w:rPr>
                <w:rFonts w:ascii="Arial" w:hAnsi="Arial" w:cs="Arial"/>
                <w:sz w:val="21"/>
                <w:szCs w:val="21"/>
              </w:rPr>
            </w:pPr>
            <w:r>
              <w:rPr>
                <w:rFonts w:ascii="Arial" w:hAnsi="Arial" w:cs="Arial"/>
                <w:sz w:val="21"/>
                <w:szCs w:val="21"/>
              </w:rPr>
              <w:t>UT2</w:t>
            </w:r>
          </w:p>
        </w:tc>
        <w:tc>
          <w:tcPr>
            <w:tcW w:w="6341" w:type="dxa"/>
            <w:tcBorders>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autoSpaceDE w:val="0"/>
              <w:spacing w:line="240" w:lineRule="auto"/>
              <w:jc w:val="both"/>
              <w:rPr>
                <w:rFonts w:ascii="Arial" w:hAnsi="Arial"/>
              </w:rPr>
            </w:pPr>
            <w:r>
              <w:rPr>
                <w:rFonts w:ascii="Arial" w:hAnsi="Arial"/>
              </w:rPr>
              <w:t>Dinamización y trabajo en grupo.</w:t>
            </w:r>
          </w:p>
          <w:p w:rsidR="00B340EB" w:rsidRDefault="00C1185B">
            <w:pPr>
              <w:pStyle w:val="Standard"/>
              <w:autoSpaceDE w:val="0"/>
              <w:spacing w:line="240" w:lineRule="auto"/>
              <w:jc w:val="both"/>
              <w:rPr>
                <w:rFonts w:ascii="Arial" w:hAnsi="Arial"/>
              </w:rPr>
            </w:pPr>
            <w:r>
              <w:rPr>
                <w:rFonts w:ascii="Arial" w:hAnsi="Arial"/>
              </w:rPr>
              <w:t>Definición de grupo. Tipos de grupo.</w:t>
            </w:r>
          </w:p>
          <w:p w:rsidR="00B340EB" w:rsidRDefault="00C1185B">
            <w:pPr>
              <w:pStyle w:val="Standard"/>
              <w:autoSpaceDE w:val="0"/>
              <w:spacing w:line="240" w:lineRule="auto"/>
              <w:jc w:val="both"/>
              <w:rPr>
                <w:rFonts w:ascii="Arial" w:hAnsi="Arial"/>
              </w:rPr>
            </w:pPr>
            <w:r>
              <w:rPr>
                <w:rFonts w:ascii="Arial" w:hAnsi="Arial"/>
              </w:rPr>
              <w:t>El rol del técnico/a en el grupo.</w:t>
            </w:r>
          </w:p>
          <w:p w:rsidR="00B340EB" w:rsidRDefault="00C1185B">
            <w:pPr>
              <w:pStyle w:val="Standard"/>
              <w:autoSpaceDE w:val="0"/>
              <w:spacing w:line="240" w:lineRule="auto"/>
              <w:jc w:val="both"/>
              <w:rPr>
                <w:rFonts w:ascii="Arial" w:hAnsi="Arial"/>
              </w:rPr>
            </w:pPr>
            <w:r>
              <w:rPr>
                <w:rFonts w:ascii="Arial" w:hAnsi="Arial"/>
              </w:rPr>
              <w:t>Principales técnicas de la dinámica de grupos.</w:t>
            </w:r>
          </w:p>
          <w:p w:rsidR="00B340EB" w:rsidRDefault="00C1185B">
            <w:pPr>
              <w:pStyle w:val="Standard"/>
              <w:autoSpaceDE w:val="0"/>
              <w:spacing w:line="240" w:lineRule="auto"/>
              <w:jc w:val="both"/>
              <w:rPr>
                <w:rFonts w:ascii="Arial" w:hAnsi="Arial"/>
              </w:rPr>
            </w:pPr>
            <w:r>
              <w:rPr>
                <w:rFonts w:ascii="Arial" w:hAnsi="Arial"/>
              </w:rPr>
              <w:t>Distintas formas o estilos de intervención y organización en función de las características de los destinatarios/as y del contexto.</w:t>
            </w:r>
          </w:p>
        </w:tc>
        <w:tc>
          <w:tcPr>
            <w:tcW w:w="1367" w:type="dxa"/>
            <w:tcBorders>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spacing w:line="240" w:lineRule="auto"/>
              <w:rPr>
                <w:rFonts w:ascii="Arial" w:hAnsi="Arial" w:cs="Arial"/>
              </w:rPr>
            </w:pPr>
            <w:r>
              <w:rPr>
                <w:rFonts w:ascii="Arial" w:hAnsi="Arial" w:cs="Arial"/>
              </w:rPr>
              <w:t>7 (18h)</w:t>
            </w:r>
          </w:p>
        </w:tc>
      </w:tr>
      <w:tr w:rsidR="00B340EB">
        <w:tc>
          <w:tcPr>
            <w:tcW w:w="11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spacing w:line="240" w:lineRule="auto"/>
              <w:rPr>
                <w:rFonts w:ascii="Arial" w:hAnsi="Arial" w:cs="Arial"/>
                <w:sz w:val="21"/>
                <w:szCs w:val="21"/>
              </w:rPr>
            </w:pPr>
            <w:r>
              <w:rPr>
                <w:rFonts w:ascii="Arial" w:hAnsi="Arial" w:cs="Arial"/>
                <w:sz w:val="21"/>
                <w:szCs w:val="21"/>
              </w:rPr>
              <w:t>U.T. Transversal</w:t>
            </w:r>
          </w:p>
        </w:tc>
        <w:tc>
          <w:tcPr>
            <w:tcW w:w="7708" w:type="dxa"/>
            <w:gridSpan w:val="2"/>
            <w:tcBorders>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spacing w:line="240" w:lineRule="auto"/>
              <w:jc w:val="both"/>
              <w:rPr>
                <w:rFonts w:ascii="Arial" w:hAnsi="Arial" w:cs="Arial"/>
              </w:rPr>
            </w:pPr>
            <w:r>
              <w:rPr>
                <w:rFonts w:ascii="Arial" w:hAnsi="Arial" w:cs="Arial"/>
              </w:rPr>
              <w:t>Gestión de conflictos.</w:t>
            </w:r>
          </w:p>
          <w:p w:rsidR="00B340EB" w:rsidRDefault="00C1185B">
            <w:pPr>
              <w:pStyle w:val="Standard"/>
              <w:spacing w:line="240" w:lineRule="auto"/>
              <w:jc w:val="both"/>
              <w:rPr>
                <w:rFonts w:ascii="Arial" w:hAnsi="Arial"/>
                <w:i/>
                <w:iCs/>
              </w:rPr>
            </w:pPr>
            <w:r>
              <w:rPr>
                <w:rFonts w:ascii="Arial" w:hAnsi="Arial"/>
                <w:i/>
                <w:iCs/>
              </w:rPr>
              <w:t xml:space="preserve">A lo largo del curso, el conflicto estará presente como elemento inherente a la relación humana y los procesos creativos. Esto nos llevará a trabajarlo de </w:t>
            </w:r>
            <w:r>
              <w:rPr>
                <w:rFonts w:ascii="Arial" w:hAnsi="Arial"/>
                <w:i/>
                <w:iCs/>
              </w:rPr>
              <w:lastRenderedPageBreak/>
              <w:t xml:space="preserve">manera transversal, analizando las siguientes cuestiones: </w:t>
            </w:r>
            <w:r>
              <w:rPr>
                <w:rFonts w:ascii="Arial" w:hAnsi="Arial"/>
                <w:i/>
                <w:iCs/>
                <w:color w:val="000000"/>
              </w:rPr>
              <w:t>¿Qué significa para mí el conflicto?, ¿Cómo se relaciona la forma de comunicarme en la gestión de conflictos? ¿Qué estrategias puedo utilizar para gestionarlos?</w:t>
            </w:r>
          </w:p>
        </w:tc>
      </w:tr>
      <w:tr w:rsidR="00B340EB">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B340EB">
            <w:pPr>
              <w:pStyle w:val="Standard"/>
              <w:snapToGrid w:val="0"/>
              <w:spacing w:line="240" w:lineRule="auto"/>
              <w:rPr>
                <w:rFonts w:ascii="Arial" w:hAnsi="Arial" w:cs="Arial"/>
                <w:sz w:val="24"/>
                <w:szCs w:val="24"/>
              </w:rPr>
            </w:pPr>
          </w:p>
        </w:tc>
        <w:tc>
          <w:tcPr>
            <w:tcW w:w="6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spacing w:line="240" w:lineRule="auto"/>
              <w:rPr>
                <w:rFonts w:ascii="Arial" w:hAnsi="Arial" w:cs="Arial"/>
              </w:rPr>
            </w:pPr>
            <w:r>
              <w:rPr>
                <w:rFonts w:ascii="Arial" w:hAnsi="Arial" w:cs="Arial"/>
              </w:rPr>
              <w:t>Prueba escrita</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spacing w:line="240" w:lineRule="auto"/>
              <w:rPr>
                <w:rFonts w:ascii="Arial" w:hAnsi="Arial" w:cs="Arial"/>
              </w:rPr>
            </w:pPr>
            <w:r>
              <w:rPr>
                <w:rFonts w:ascii="Arial" w:hAnsi="Arial" w:cs="Arial"/>
              </w:rPr>
              <w:t>1 (2h)</w:t>
            </w:r>
          </w:p>
        </w:tc>
      </w:tr>
      <w:tr w:rsidR="00B340EB">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B340EB">
            <w:pPr>
              <w:pStyle w:val="Standard"/>
              <w:snapToGrid w:val="0"/>
              <w:spacing w:line="240" w:lineRule="auto"/>
              <w:rPr>
                <w:rFonts w:ascii="Arial" w:hAnsi="Arial" w:cs="Arial"/>
              </w:rPr>
            </w:pPr>
          </w:p>
        </w:tc>
        <w:tc>
          <w:tcPr>
            <w:tcW w:w="63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tabs>
                <w:tab w:val="left" w:pos="1665"/>
              </w:tabs>
              <w:spacing w:line="240" w:lineRule="auto"/>
              <w:rPr>
                <w:rFonts w:ascii="Arial" w:hAnsi="Arial" w:cs="Arial"/>
              </w:rPr>
            </w:pPr>
            <w:r>
              <w:rPr>
                <w:rFonts w:ascii="Arial" w:hAnsi="Arial" w:cs="Arial"/>
              </w:rPr>
              <w:t>NUMERO TOTAL DE SESIONES</w:t>
            </w:r>
          </w:p>
        </w:tc>
        <w:tc>
          <w:tcPr>
            <w:tcW w:w="1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spacing w:line="240" w:lineRule="auto"/>
              <w:rPr>
                <w:rFonts w:ascii="Arial" w:hAnsi="Arial" w:cs="Arial"/>
              </w:rPr>
            </w:pPr>
            <w:r>
              <w:rPr>
                <w:rFonts w:ascii="Arial" w:hAnsi="Arial" w:cs="Arial"/>
              </w:rPr>
              <w:t xml:space="preserve"> 55H</w:t>
            </w:r>
          </w:p>
        </w:tc>
      </w:tr>
    </w:tbl>
    <w:p w:rsidR="000D61A9" w:rsidRDefault="000D61A9">
      <w:pPr>
        <w:spacing w:after="0"/>
        <w:rPr>
          <w:vanish/>
        </w:rPr>
      </w:pPr>
    </w:p>
    <w:tbl>
      <w:tblPr>
        <w:tblW w:w="8900" w:type="dxa"/>
        <w:tblInd w:w="-108" w:type="dxa"/>
        <w:tblLayout w:type="fixed"/>
        <w:tblCellMar>
          <w:left w:w="10" w:type="dxa"/>
          <w:right w:w="10" w:type="dxa"/>
        </w:tblCellMar>
        <w:tblLook w:val="04A0" w:firstRow="1" w:lastRow="0" w:firstColumn="1" w:lastColumn="0" w:noHBand="0" w:noVBand="1"/>
      </w:tblPr>
      <w:tblGrid>
        <w:gridCol w:w="1192"/>
        <w:gridCol w:w="6350"/>
        <w:gridCol w:w="1358"/>
      </w:tblGrid>
      <w:tr w:rsidR="00B340EB">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tabs>
                <w:tab w:val="left" w:pos="2193"/>
              </w:tabs>
              <w:spacing w:line="240" w:lineRule="auto"/>
              <w:rPr>
                <w:rFonts w:ascii="Arial" w:hAnsi="Arial" w:cs="Arial"/>
                <w:b/>
                <w:bCs/>
                <w:sz w:val="21"/>
                <w:szCs w:val="21"/>
              </w:rPr>
            </w:pPr>
            <w:r>
              <w:rPr>
                <w:rFonts w:ascii="Arial" w:hAnsi="Arial" w:cs="Arial"/>
                <w:b/>
                <w:bCs/>
                <w:sz w:val="21"/>
                <w:szCs w:val="21"/>
              </w:rPr>
              <w:t>Unidades de trabajo</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tabs>
                <w:tab w:val="left" w:pos="2193"/>
              </w:tabs>
              <w:spacing w:line="240" w:lineRule="auto"/>
              <w:rPr>
                <w:rFonts w:ascii="Arial" w:hAnsi="Arial" w:cs="Arial"/>
                <w:b/>
                <w:bCs/>
                <w:sz w:val="21"/>
                <w:szCs w:val="21"/>
              </w:rPr>
            </w:pPr>
            <w:r>
              <w:rPr>
                <w:rFonts w:ascii="Arial" w:hAnsi="Arial" w:cs="Arial"/>
                <w:b/>
                <w:bCs/>
                <w:sz w:val="21"/>
                <w:szCs w:val="21"/>
              </w:rPr>
              <w:t>SEGUNDO TRIMESTRE</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tabs>
                <w:tab w:val="left" w:pos="2193"/>
              </w:tabs>
              <w:spacing w:line="240" w:lineRule="auto"/>
              <w:rPr>
                <w:rFonts w:ascii="Arial" w:hAnsi="Arial" w:cs="Arial"/>
                <w:b/>
                <w:bCs/>
                <w:sz w:val="21"/>
                <w:szCs w:val="21"/>
              </w:rPr>
            </w:pPr>
            <w:r>
              <w:rPr>
                <w:rFonts w:ascii="Arial" w:hAnsi="Arial" w:cs="Arial"/>
                <w:b/>
                <w:bCs/>
                <w:sz w:val="21"/>
                <w:szCs w:val="21"/>
              </w:rPr>
              <w:t>Sesiones/horas</w:t>
            </w:r>
          </w:p>
        </w:tc>
      </w:tr>
      <w:tr w:rsidR="00B340EB">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spacing w:line="240" w:lineRule="auto"/>
              <w:rPr>
                <w:rFonts w:ascii="Arial" w:hAnsi="Arial" w:cs="Arial"/>
                <w:sz w:val="21"/>
                <w:szCs w:val="21"/>
              </w:rPr>
            </w:pPr>
            <w:r>
              <w:rPr>
                <w:rFonts w:ascii="Arial" w:hAnsi="Arial" w:cs="Arial"/>
                <w:sz w:val="21"/>
                <w:szCs w:val="21"/>
              </w:rPr>
              <w:t>UT3</w:t>
            </w:r>
          </w:p>
          <w:p w:rsidR="00B340EB" w:rsidRDefault="00B340EB">
            <w:pPr>
              <w:pStyle w:val="Standard"/>
              <w:spacing w:line="240" w:lineRule="auto"/>
              <w:rPr>
                <w:rFonts w:ascii="Arial" w:hAnsi="Arial" w:cs="Arial"/>
                <w:sz w:val="21"/>
                <w:szCs w:val="21"/>
              </w:rPr>
            </w:pP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autoSpaceDE w:val="0"/>
              <w:spacing w:line="240" w:lineRule="auto"/>
              <w:jc w:val="both"/>
              <w:rPr>
                <w:rFonts w:ascii="Arial" w:hAnsi="Arial"/>
              </w:rPr>
            </w:pPr>
            <w:r>
              <w:rPr>
                <w:rFonts w:ascii="Arial" w:hAnsi="Arial"/>
              </w:rPr>
              <w:t>Conducción de reuniones.</w:t>
            </w:r>
          </w:p>
          <w:p w:rsidR="00B340EB" w:rsidRDefault="00C1185B">
            <w:pPr>
              <w:pStyle w:val="Standard"/>
              <w:autoSpaceDE w:val="0"/>
              <w:spacing w:line="240" w:lineRule="auto"/>
              <w:jc w:val="both"/>
              <w:rPr>
                <w:rFonts w:ascii="Arial" w:hAnsi="Arial"/>
              </w:rPr>
            </w:pPr>
            <w:r>
              <w:rPr>
                <w:rFonts w:ascii="Arial" w:hAnsi="Arial"/>
              </w:rPr>
              <w:t>Análisis de las diferentes formas o estilos de intervención y organización en función de ellas características de los y las destinatarias.</w:t>
            </w:r>
          </w:p>
          <w:p w:rsidR="00B340EB" w:rsidRDefault="00C1185B">
            <w:pPr>
              <w:pStyle w:val="Standard"/>
              <w:spacing w:line="240" w:lineRule="auto"/>
              <w:jc w:val="both"/>
              <w:rPr>
                <w:rFonts w:ascii="Arial" w:hAnsi="Arial"/>
              </w:rPr>
            </w:pPr>
            <w:r>
              <w:rPr>
                <w:rFonts w:ascii="Arial" w:hAnsi="Arial"/>
              </w:rPr>
              <w:t xml:space="preserve">Veremos diferentes tipos de reuniones y funciones (informativas, formativas, de toma de decisiones, para generar ideas...).  </w:t>
            </w:r>
          </w:p>
          <w:p w:rsidR="00B340EB" w:rsidRDefault="00C1185B">
            <w:pPr>
              <w:pStyle w:val="Standard"/>
              <w:spacing w:line="240" w:lineRule="auto"/>
              <w:jc w:val="both"/>
              <w:rPr>
                <w:rFonts w:ascii="Arial" w:hAnsi="Arial"/>
              </w:rPr>
            </w:pPr>
            <w:r>
              <w:rPr>
                <w:rFonts w:ascii="Arial" w:hAnsi="Arial"/>
              </w:rPr>
              <w:t>Es importante la valoración de las actitudes positivas en la conducción y desarrollo de las reuniones.</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spacing w:line="240" w:lineRule="auto"/>
              <w:rPr>
                <w:rFonts w:ascii="Arial" w:hAnsi="Arial" w:cs="Arial"/>
              </w:rPr>
            </w:pPr>
            <w:r>
              <w:rPr>
                <w:rFonts w:ascii="Arial" w:hAnsi="Arial" w:cs="Arial"/>
              </w:rPr>
              <w:t>6 (13h)</w:t>
            </w:r>
          </w:p>
        </w:tc>
      </w:tr>
      <w:tr w:rsidR="00B340EB">
        <w:tc>
          <w:tcPr>
            <w:tcW w:w="11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tabs>
                <w:tab w:val="left" w:pos="2193"/>
              </w:tabs>
              <w:spacing w:line="240" w:lineRule="auto"/>
              <w:rPr>
                <w:rFonts w:ascii="Arial" w:hAnsi="Arial" w:cs="Arial"/>
                <w:sz w:val="21"/>
                <w:szCs w:val="21"/>
              </w:rPr>
            </w:pPr>
            <w:r>
              <w:rPr>
                <w:rFonts w:ascii="Arial" w:hAnsi="Arial" w:cs="Arial"/>
                <w:sz w:val="21"/>
                <w:szCs w:val="21"/>
              </w:rPr>
              <w:t>UT 4</w:t>
            </w:r>
          </w:p>
          <w:p w:rsidR="00B340EB" w:rsidRDefault="00C1185B">
            <w:pPr>
              <w:pStyle w:val="Standard"/>
              <w:tabs>
                <w:tab w:val="left" w:pos="2193"/>
              </w:tabs>
              <w:spacing w:line="240" w:lineRule="auto"/>
              <w:rPr>
                <w:rFonts w:ascii="Arial" w:hAnsi="Arial" w:cs="Arial"/>
                <w:sz w:val="21"/>
                <w:szCs w:val="21"/>
              </w:rPr>
            </w:pPr>
            <w:r>
              <w:rPr>
                <w:rFonts w:ascii="Arial" w:hAnsi="Arial" w:cs="Arial"/>
                <w:sz w:val="21"/>
                <w:szCs w:val="21"/>
              </w:rPr>
              <w:t>Transversal</w:t>
            </w:r>
          </w:p>
        </w:tc>
        <w:tc>
          <w:tcPr>
            <w:tcW w:w="6350" w:type="dxa"/>
            <w:tcBorders>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tabs>
                <w:tab w:val="left" w:pos="2193"/>
              </w:tabs>
              <w:spacing w:line="240" w:lineRule="auto"/>
              <w:rPr>
                <w:rFonts w:ascii="Arial" w:hAnsi="Arial" w:cs="Arial"/>
              </w:rPr>
            </w:pPr>
            <w:r>
              <w:rPr>
                <w:rFonts w:ascii="Arial" w:hAnsi="Arial" w:cs="Arial"/>
              </w:rPr>
              <w:t>Gestión de conflictos</w:t>
            </w:r>
          </w:p>
          <w:p w:rsidR="00B340EB" w:rsidRDefault="00C1185B">
            <w:pPr>
              <w:pStyle w:val="Standard"/>
              <w:autoSpaceDE w:val="0"/>
              <w:spacing w:line="240" w:lineRule="auto"/>
              <w:jc w:val="both"/>
              <w:rPr>
                <w:rFonts w:ascii="Arial" w:hAnsi="Arial"/>
              </w:rPr>
            </w:pPr>
            <w:r>
              <w:rPr>
                <w:rFonts w:ascii="Arial" w:hAnsi="Arial"/>
              </w:rPr>
              <w:t>Tipos de conflictos. Causas y consecuencias.</w:t>
            </w:r>
          </w:p>
          <w:p w:rsidR="00B340EB" w:rsidRDefault="00C1185B">
            <w:pPr>
              <w:pStyle w:val="Standard"/>
              <w:autoSpaceDE w:val="0"/>
              <w:spacing w:line="240" w:lineRule="auto"/>
              <w:jc w:val="both"/>
              <w:rPr>
                <w:rFonts w:ascii="Arial" w:hAnsi="Arial"/>
              </w:rPr>
            </w:pPr>
            <w:r>
              <w:rPr>
                <w:rFonts w:ascii="Arial" w:hAnsi="Arial"/>
              </w:rPr>
              <w:t>La negociación. Tipos de negociación.</w:t>
            </w:r>
          </w:p>
          <w:p w:rsidR="00B340EB" w:rsidRDefault="00C1185B">
            <w:pPr>
              <w:pStyle w:val="Standard"/>
              <w:spacing w:line="240" w:lineRule="auto"/>
              <w:jc w:val="both"/>
              <w:rPr>
                <w:rFonts w:ascii="Arial" w:hAnsi="Arial"/>
                <w:i/>
                <w:iCs/>
              </w:rPr>
            </w:pPr>
            <w:r>
              <w:rPr>
                <w:rFonts w:ascii="Arial" w:hAnsi="Arial"/>
                <w:i/>
                <w:iCs/>
              </w:rPr>
              <w:t>A lo largo del curso, el conflicto estará presente como elemento inherente a la relación humana y los procesos creativos. Esto nos llevará a trabajarlo de manera trasversal, analizando las siguientes cuestiones:</w:t>
            </w:r>
          </w:p>
          <w:p w:rsidR="00B340EB" w:rsidRDefault="00C1185B">
            <w:pPr>
              <w:spacing w:after="0" w:line="240" w:lineRule="auto"/>
              <w:ind w:left="720" w:hanging="360"/>
              <w:jc w:val="both"/>
              <w:rPr>
                <w:rFonts w:ascii="Arial" w:hAnsi="Arial"/>
                <w:i/>
                <w:iCs/>
                <w:color w:val="000000"/>
              </w:rPr>
            </w:pPr>
            <w:r>
              <w:rPr>
                <w:rFonts w:ascii="Arial" w:hAnsi="Arial"/>
                <w:i/>
                <w:iCs/>
                <w:color w:val="000000"/>
              </w:rPr>
              <w:t>- ¿Qué significa para mí el conflicto?,</w:t>
            </w:r>
          </w:p>
          <w:p w:rsidR="00B340EB" w:rsidRDefault="00C1185B">
            <w:pPr>
              <w:spacing w:after="0" w:line="240" w:lineRule="auto"/>
              <w:ind w:left="720" w:hanging="360"/>
              <w:jc w:val="both"/>
              <w:rPr>
                <w:rFonts w:ascii="Arial" w:hAnsi="Arial"/>
                <w:i/>
                <w:iCs/>
                <w:color w:val="000000"/>
              </w:rPr>
            </w:pPr>
            <w:r>
              <w:rPr>
                <w:rFonts w:ascii="Arial" w:hAnsi="Arial"/>
                <w:i/>
                <w:iCs/>
                <w:color w:val="000000"/>
              </w:rPr>
              <w:t>- ¿Cómo se relaciona la forma de comunicarme en la gestión de conflictos?</w:t>
            </w:r>
          </w:p>
          <w:p w:rsidR="00B340EB" w:rsidRDefault="00C1185B">
            <w:pPr>
              <w:spacing w:line="240" w:lineRule="auto"/>
              <w:ind w:left="720" w:hanging="360"/>
              <w:jc w:val="both"/>
              <w:rPr>
                <w:rFonts w:ascii="Arial" w:hAnsi="Arial"/>
                <w:i/>
                <w:iCs/>
                <w:color w:val="000000"/>
              </w:rPr>
            </w:pPr>
            <w:r>
              <w:rPr>
                <w:rFonts w:ascii="Arial" w:hAnsi="Arial"/>
                <w:i/>
                <w:iCs/>
                <w:color w:val="000000"/>
              </w:rPr>
              <w:t>- ¿Qué estrategias puedo utilizar para gestionarlos?</w:t>
            </w:r>
          </w:p>
        </w:tc>
        <w:tc>
          <w:tcPr>
            <w:tcW w:w="1358" w:type="dxa"/>
            <w:tcBorders>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tabs>
                <w:tab w:val="left" w:pos="2193"/>
              </w:tabs>
              <w:spacing w:line="240" w:lineRule="auto"/>
              <w:rPr>
                <w:rFonts w:ascii="Arial" w:hAnsi="Arial" w:cs="Arial"/>
              </w:rPr>
            </w:pPr>
            <w:r>
              <w:rPr>
                <w:rFonts w:ascii="Arial" w:hAnsi="Arial" w:cs="Arial"/>
              </w:rPr>
              <w:t>10 (25h)</w:t>
            </w:r>
          </w:p>
        </w:tc>
      </w:tr>
      <w:tr w:rsidR="00B340EB">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tabs>
                <w:tab w:val="left" w:pos="2193"/>
              </w:tabs>
              <w:spacing w:line="240" w:lineRule="auto"/>
              <w:rPr>
                <w:rFonts w:ascii="Arial" w:hAnsi="Arial" w:cs="Arial"/>
                <w:sz w:val="21"/>
                <w:szCs w:val="21"/>
              </w:rPr>
            </w:pPr>
            <w:r>
              <w:rPr>
                <w:rFonts w:ascii="Arial" w:hAnsi="Arial" w:cs="Arial"/>
                <w:sz w:val="21"/>
                <w:szCs w:val="21"/>
              </w:rPr>
              <w:t>UT 5</w:t>
            </w: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autoSpaceDE w:val="0"/>
              <w:spacing w:line="240" w:lineRule="auto"/>
              <w:jc w:val="both"/>
              <w:rPr>
                <w:rFonts w:ascii="Arial" w:hAnsi="Arial"/>
              </w:rPr>
            </w:pPr>
            <w:r>
              <w:rPr>
                <w:rFonts w:ascii="Arial" w:hAnsi="Arial"/>
              </w:rPr>
              <w:t>Evaluación del proceso. Toda intervención va acompañada de un proceso de evaluación para poder conocer el impacto de dicha intervención. No vamos a olvidar el proceso de autoevaluación y coevaluación, mediante los instrumentos que os facilitaré para ello.</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tabs>
                <w:tab w:val="left" w:pos="2193"/>
              </w:tabs>
              <w:spacing w:line="240" w:lineRule="auto"/>
              <w:rPr>
                <w:rFonts w:ascii="Arial" w:hAnsi="Arial" w:cs="Arial"/>
              </w:rPr>
            </w:pPr>
            <w:r>
              <w:rPr>
                <w:rFonts w:ascii="Arial" w:hAnsi="Arial" w:cs="Arial"/>
              </w:rPr>
              <w:t>5 (13h)</w:t>
            </w:r>
          </w:p>
        </w:tc>
      </w:tr>
      <w:tr w:rsidR="00B340EB">
        <w:tc>
          <w:tcPr>
            <w:tcW w:w="11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tabs>
                <w:tab w:val="left" w:pos="2193"/>
              </w:tabs>
              <w:spacing w:line="240" w:lineRule="auto"/>
              <w:rPr>
                <w:rFonts w:ascii="Arial" w:hAnsi="Arial" w:cs="Arial"/>
                <w:sz w:val="21"/>
                <w:szCs w:val="21"/>
              </w:rPr>
            </w:pPr>
            <w:r>
              <w:rPr>
                <w:rFonts w:ascii="Arial" w:hAnsi="Arial" w:cs="Arial"/>
                <w:sz w:val="21"/>
                <w:szCs w:val="21"/>
              </w:rPr>
              <w:t>UT0</w:t>
            </w:r>
          </w:p>
          <w:p w:rsidR="00B340EB" w:rsidRDefault="00B340EB">
            <w:pPr>
              <w:pStyle w:val="Standard"/>
              <w:tabs>
                <w:tab w:val="left" w:pos="2193"/>
              </w:tabs>
              <w:spacing w:line="240" w:lineRule="auto"/>
              <w:rPr>
                <w:rFonts w:ascii="Arial" w:hAnsi="Arial" w:cs="Arial"/>
                <w:sz w:val="21"/>
                <w:szCs w:val="21"/>
              </w:rPr>
            </w:pPr>
          </w:p>
        </w:tc>
        <w:tc>
          <w:tcPr>
            <w:tcW w:w="6350" w:type="dxa"/>
            <w:tcBorders>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autoSpaceDE w:val="0"/>
              <w:spacing w:line="240" w:lineRule="auto"/>
              <w:jc w:val="both"/>
              <w:rPr>
                <w:rFonts w:ascii="Arial" w:hAnsi="Arial"/>
              </w:rPr>
            </w:pPr>
            <w:r>
              <w:rPr>
                <w:rFonts w:ascii="Arial" w:hAnsi="Arial"/>
              </w:rPr>
              <w:t>Las habilidades sociales.</w:t>
            </w:r>
          </w:p>
        </w:tc>
        <w:tc>
          <w:tcPr>
            <w:tcW w:w="1358" w:type="dxa"/>
            <w:tcBorders>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tabs>
                <w:tab w:val="left" w:pos="2193"/>
              </w:tabs>
              <w:spacing w:line="240" w:lineRule="auto"/>
              <w:rPr>
                <w:rFonts w:ascii="Arial" w:hAnsi="Arial" w:cs="Arial"/>
                <w:sz w:val="21"/>
                <w:szCs w:val="21"/>
              </w:rPr>
            </w:pPr>
            <w:r>
              <w:rPr>
                <w:rFonts w:ascii="Arial" w:hAnsi="Arial" w:cs="Arial"/>
                <w:sz w:val="21"/>
                <w:szCs w:val="21"/>
              </w:rPr>
              <w:t>Transversal</w:t>
            </w:r>
          </w:p>
        </w:tc>
      </w:tr>
      <w:tr w:rsidR="00B340EB">
        <w:tc>
          <w:tcPr>
            <w:tcW w:w="1192" w:type="dxa"/>
            <w:tcBorders>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tabs>
                <w:tab w:val="left" w:pos="2193"/>
              </w:tabs>
              <w:spacing w:line="240" w:lineRule="auto"/>
              <w:rPr>
                <w:rFonts w:ascii="Arial" w:hAnsi="Arial" w:cs="Arial"/>
                <w:sz w:val="21"/>
                <w:szCs w:val="21"/>
              </w:rPr>
            </w:pPr>
            <w:r>
              <w:rPr>
                <w:rFonts w:ascii="Arial" w:hAnsi="Arial" w:cs="Arial"/>
                <w:sz w:val="21"/>
                <w:szCs w:val="21"/>
              </w:rPr>
              <w:t>UT1</w:t>
            </w:r>
          </w:p>
          <w:p w:rsidR="00B340EB" w:rsidRDefault="00B340EB">
            <w:pPr>
              <w:pStyle w:val="Standard"/>
              <w:tabs>
                <w:tab w:val="left" w:pos="2193"/>
              </w:tabs>
              <w:spacing w:line="240" w:lineRule="auto"/>
              <w:rPr>
                <w:rFonts w:ascii="Arial" w:hAnsi="Arial" w:cs="Arial"/>
                <w:sz w:val="21"/>
                <w:szCs w:val="21"/>
              </w:rPr>
            </w:pPr>
          </w:p>
        </w:tc>
        <w:tc>
          <w:tcPr>
            <w:tcW w:w="6350" w:type="dxa"/>
            <w:tcBorders>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spacing w:after="0" w:line="240" w:lineRule="auto"/>
              <w:jc w:val="both"/>
              <w:rPr>
                <w:rFonts w:ascii="Arial" w:hAnsi="Arial"/>
                <w:color w:val="000000"/>
              </w:rPr>
            </w:pPr>
            <w:r>
              <w:rPr>
                <w:rFonts w:ascii="Arial" w:hAnsi="Arial"/>
                <w:color w:val="000000"/>
              </w:rPr>
              <w:t>Inteligencia emocional y comunicación.</w:t>
            </w:r>
          </w:p>
        </w:tc>
        <w:tc>
          <w:tcPr>
            <w:tcW w:w="1358" w:type="dxa"/>
            <w:tcBorders>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tabs>
                <w:tab w:val="left" w:pos="2193"/>
              </w:tabs>
              <w:spacing w:line="240" w:lineRule="auto"/>
              <w:rPr>
                <w:rFonts w:ascii="Arial" w:hAnsi="Arial" w:cs="Arial"/>
                <w:sz w:val="21"/>
                <w:szCs w:val="21"/>
              </w:rPr>
            </w:pPr>
            <w:r>
              <w:rPr>
                <w:rFonts w:ascii="Arial" w:hAnsi="Arial" w:cs="Arial"/>
                <w:sz w:val="21"/>
                <w:szCs w:val="21"/>
              </w:rPr>
              <w:t>Transversal</w:t>
            </w:r>
          </w:p>
        </w:tc>
      </w:tr>
      <w:tr w:rsidR="00B340EB">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B340EB">
            <w:pPr>
              <w:pStyle w:val="Standard"/>
              <w:tabs>
                <w:tab w:val="left" w:pos="2193"/>
              </w:tabs>
              <w:spacing w:line="240" w:lineRule="auto"/>
              <w:rPr>
                <w:rFonts w:ascii="Arial" w:hAnsi="Arial" w:cs="Arial"/>
                <w:sz w:val="21"/>
                <w:szCs w:val="21"/>
              </w:rPr>
            </w:pP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tabs>
                <w:tab w:val="left" w:pos="2193"/>
              </w:tabs>
              <w:spacing w:line="240" w:lineRule="auto"/>
              <w:rPr>
                <w:rFonts w:ascii="Arial" w:hAnsi="Arial" w:cs="Arial"/>
              </w:rPr>
            </w:pPr>
            <w:r>
              <w:rPr>
                <w:rFonts w:ascii="Arial" w:hAnsi="Arial" w:cs="Arial"/>
              </w:rPr>
              <w:t>Examen escrito</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tabs>
                <w:tab w:val="left" w:pos="2193"/>
              </w:tabs>
              <w:spacing w:line="240" w:lineRule="auto"/>
              <w:rPr>
                <w:rFonts w:ascii="Arial" w:hAnsi="Arial" w:cs="Arial"/>
              </w:rPr>
            </w:pPr>
            <w:r>
              <w:rPr>
                <w:rFonts w:ascii="Arial" w:hAnsi="Arial" w:cs="Arial"/>
              </w:rPr>
              <w:t>1 (2h)</w:t>
            </w:r>
          </w:p>
        </w:tc>
      </w:tr>
      <w:tr w:rsidR="00B340EB">
        <w:tc>
          <w:tcPr>
            <w:tcW w:w="11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B340EB">
            <w:pPr>
              <w:pStyle w:val="Standard"/>
              <w:tabs>
                <w:tab w:val="left" w:pos="2193"/>
              </w:tabs>
              <w:snapToGrid w:val="0"/>
              <w:spacing w:line="240" w:lineRule="auto"/>
              <w:rPr>
                <w:rFonts w:ascii="Arial" w:hAnsi="Arial" w:cs="Arial"/>
                <w:sz w:val="24"/>
                <w:szCs w:val="24"/>
              </w:rPr>
            </w:pPr>
          </w:p>
        </w:tc>
        <w:tc>
          <w:tcPr>
            <w:tcW w:w="63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tabs>
                <w:tab w:val="left" w:pos="2193"/>
              </w:tabs>
              <w:spacing w:line="240" w:lineRule="auto"/>
              <w:rPr>
                <w:rFonts w:ascii="Arial" w:hAnsi="Arial" w:cs="Arial"/>
              </w:rPr>
            </w:pPr>
            <w:r>
              <w:rPr>
                <w:rFonts w:ascii="Arial" w:hAnsi="Arial" w:cs="Arial"/>
              </w:rPr>
              <w:t>NUMERO TOTAL DE SESIONES</w:t>
            </w:r>
          </w:p>
        </w:tc>
        <w:tc>
          <w:tcPr>
            <w:tcW w:w="135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340EB" w:rsidRDefault="00C1185B">
            <w:pPr>
              <w:pStyle w:val="Standard"/>
              <w:tabs>
                <w:tab w:val="left" w:pos="2193"/>
              </w:tabs>
              <w:spacing w:line="240" w:lineRule="auto"/>
              <w:rPr>
                <w:rFonts w:ascii="Arial" w:hAnsi="Arial" w:cs="Arial"/>
              </w:rPr>
            </w:pPr>
            <w:r>
              <w:rPr>
                <w:rFonts w:ascii="Arial" w:hAnsi="Arial" w:cs="Arial"/>
              </w:rPr>
              <w:t>53h</w:t>
            </w:r>
          </w:p>
        </w:tc>
      </w:tr>
    </w:tbl>
    <w:p w:rsidR="00B340EB" w:rsidRDefault="00B340EB">
      <w:pPr>
        <w:pStyle w:val="Standard"/>
        <w:autoSpaceDE w:val="0"/>
        <w:jc w:val="both"/>
        <w:rPr>
          <w:rFonts w:ascii="Arial" w:hAnsi="Arial"/>
          <w:sz w:val="24"/>
          <w:szCs w:val="24"/>
        </w:rPr>
      </w:pPr>
    </w:p>
    <w:p w:rsidR="00B340EB" w:rsidRDefault="00B340E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b/>
          <w:bCs/>
          <w:sz w:val="24"/>
          <w:szCs w:val="24"/>
        </w:rPr>
      </w:pPr>
    </w:p>
    <w:p w:rsidR="00B340EB" w:rsidRDefault="00C1185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Arial" w:hAnsi="Arial"/>
          <w:b/>
          <w:bCs/>
          <w:sz w:val="24"/>
          <w:szCs w:val="24"/>
        </w:rPr>
      </w:pPr>
      <w:r>
        <w:rPr>
          <w:rFonts w:ascii="Arial" w:hAnsi="Arial" w:cs="Arial"/>
          <w:b/>
          <w:bCs/>
          <w:sz w:val="24"/>
          <w:szCs w:val="24"/>
        </w:rPr>
        <w:t>4. METODOLOGÍA DIDÁCTICA.</w:t>
      </w:r>
    </w:p>
    <w:p w:rsidR="00B340EB" w:rsidRDefault="00C1185B">
      <w:pPr>
        <w:pStyle w:val="Standard"/>
        <w:autoSpaceDE w:val="0"/>
        <w:jc w:val="both"/>
        <w:rPr>
          <w:rFonts w:ascii="Arial" w:hAnsi="Arial"/>
          <w:sz w:val="24"/>
          <w:szCs w:val="24"/>
        </w:rPr>
      </w:pPr>
      <w:r>
        <w:rPr>
          <w:rFonts w:ascii="Arial" w:hAnsi="Arial"/>
          <w:b/>
          <w:bCs/>
          <w:sz w:val="24"/>
          <w:szCs w:val="24"/>
        </w:rPr>
        <w:tab/>
      </w:r>
      <w:r>
        <w:rPr>
          <w:rFonts w:ascii="Arial" w:hAnsi="Arial"/>
          <w:sz w:val="24"/>
          <w:szCs w:val="24"/>
        </w:rPr>
        <w:t xml:space="preserve">En este módulo de Habilidades Sociales se pretende la aplicación de una metodología activa y vivencial que desarrolle y fomente en el alumnado la autonomía y la responsabilidad, facilitando la participación activa </w:t>
      </w:r>
      <w:proofErr w:type="gramStart"/>
      <w:r>
        <w:rPr>
          <w:rFonts w:ascii="Arial" w:hAnsi="Arial"/>
          <w:sz w:val="24"/>
          <w:szCs w:val="24"/>
        </w:rPr>
        <w:t>en  las</w:t>
      </w:r>
      <w:proofErr w:type="gramEnd"/>
      <w:r>
        <w:rPr>
          <w:rFonts w:ascii="Arial" w:hAnsi="Arial"/>
          <w:sz w:val="24"/>
          <w:szCs w:val="24"/>
        </w:rPr>
        <w:t xml:space="preserve"> diferentes propuestas. La profesora facilitará situaciones actuando más como mediadora que como instructora magistral, concediendo así, a medida que avanza el curso, mayores niveles de responsabilidad en la toma de decisiones del alumnado que estén acordes con sus capacidades e intereses.</w:t>
      </w:r>
    </w:p>
    <w:p w:rsidR="00B340EB" w:rsidRDefault="00C1185B">
      <w:pPr>
        <w:pStyle w:val="Standard"/>
        <w:autoSpaceDE w:val="0"/>
        <w:jc w:val="both"/>
        <w:rPr>
          <w:rFonts w:ascii="Arial" w:hAnsi="Arial"/>
          <w:sz w:val="24"/>
          <w:szCs w:val="24"/>
        </w:rPr>
      </w:pPr>
      <w:r>
        <w:rPr>
          <w:rFonts w:ascii="Arial" w:hAnsi="Arial"/>
          <w:sz w:val="24"/>
          <w:szCs w:val="24"/>
        </w:rPr>
        <w:tab/>
        <w:t>En definitiva, con esta metodología vivencial se pretende contribuir a que el alumnado descubra su capacidad potencial para aplicar en la interacción real los contenidos didácticos del módulo, potenciando sus habilidades sociales y desarrollando su capacidad de aprender por sí mismos/as desde las propias experiencias.</w:t>
      </w:r>
    </w:p>
    <w:p w:rsidR="00B340EB" w:rsidRDefault="00B340EB">
      <w:pPr>
        <w:pStyle w:val="Standard"/>
        <w:autoSpaceDE w:val="0"/>
        <w:jc w:val="both"/>
        <w:rPr>
          <w:rFonts w:ascii="Arial" w:hAnsi="Arial"/>
          <w:sz w:val="24"/>
          <w:szCs w:val="24"/>
        </w:rPr>
      </w:pPr>
    </w:p>
    <w:p w:rsidR="00B340EB" w:rsidRDefault="00C1185B">
      <w:pPr>
        <w:pStyle w:val="Standard"/>
        <w:tabs>
          <w:tab w:val="left" w:pos="-720"/>
        </w:tabs>
        <w:spacing w:line="360" w:lineRule="auto"/>
        <w:jc w:val="both"/>
        <w:rPr>
          <w:rFonts w:ascii="Arial" w:hAnsi="Arial"/>
          <w:b/>
          <w:bCs/>
          <w:sz w:val="24"/>
          <w:szCs w:val="24"/>
        </w:rPr>
      </w:pPr>
      <w:r>
        <w:rPr>
          <w:rFonts w:ascii="Arial" w:hAnsi="Arial" w:cs="Arial"/>
          <w:b/>
          <w:bCs/>
          <w:sz w:val="24"/>
          <w:szCs w:val="24"/>
        </w:rPr>
        <w:t>5. RESULTADOS DE APRENDIZAJE Y CRITERIOS DE EVALUACIÓN.</w:t>
      </w:r>
    </w:p>
    <w:p w:rsidR="00B340EB" w:rsidRDefault="00C1185B">
      <w:pPr>
        <w:jc w:val="both"/>
        <w:rPr>
          <w:rFonts w:ascii="Arial" w:hAnsi="Arial"/>
          <w:b/>
          <w:sz w:val="24"/>
          <w:szCs w:val="24"/>
        </w:rPr>
      </w:pPr>
      <w:r>
        <w:rPr>
          <w:rFonts w:ascii="Arial" w:hAnsi="Arial"/>
          <w:b/>
          <w:sz w:val="24"/>
          <w:szCs w:val="24"/>
        </w:rPr>
        <w:t>RA 1. COMUNICACIÓN E INTELIGENCIA EMOCIONAL. Implementa estrategias y técnicas para favorecer la comunicación y relación social con su entorno, relacionándolas con los principios de la inteligencia emocional y social</w:t>
      </w:r>
    </w:p>
    <w:p w:rsidR="00B340EB" w:rsidRDefault="00C1185B">
      <w:pPr>
        <w:pStyle w:val="Standard"/>
        <w:ind w:hanging="340"/>
        <w:jc w:val="both"/>
        <w:rPr>
          <w:rFonts w:ascii="Arial" w:hAnsi="Arial"/>
          <w:sz w:val="24"/>
          <w:szCs w:val="24"/>
        </w:rPr>
      </w:pPr>
      <w:r>
        <w:rPr>
          <w:rFonts w:ascii="Arial" w:hAnsi="Arial"/>
          <w:b/>
          <w:bCs/>
          <w:sz w:val="24"/>
          <w:szCs w:val="24"/>
          <w:u w:val="single"/>
        </w:rPr>
        <w:t>Criterios de evaluación</w:t>
      </w:r>
      <w:r>
        <w:rPr>
          <w:rFonts w:ascii="Arial" w:hAnsi="Arial"/>
          <w:sz w:val="24"/>
          <w:szCs w:val="24"/>
          <w:u w:val="single"/>
        </w:rPr>
        <w:t>:</w:t>
      </w:r>
    </w:p>
    <w:p w:rsidR="00B340EB" w:rsidRDefault="00C1185B">
      <w:pPr>
        <w:pStyle w:val="Standard"/>
        <w:ind w:hanging="340"/>
        <w:jc w:val="both"/>
        <w:rPr>
          <w:rFonts w:ascii="Arial" w:hAnsi="Arial"/>
          <w:sz w:val="24"/>
          <w:szCs w:val="24"/>
        </w:rPr>
      </w:pPr>
      <w:r>
        <w:rPr>
          <w:rFonts w:ascii="Arial" w:hAnsi="Arial"/>
          <w:sz w:val="24"/>
          <w:szCs w:val="24"/>
        </w:rPr>
        <w:t>a) Se han descrito los principios de la inteligencia emocional y social.</w:t>
      </w:r>
    </w:p>
    <w:p w:rsidR="00B340EB" w:rsidRDefault="00C1185B">
      <w:pPr>
        <w:pStyle w:val="Standard"/>
        <w:ind w:hanging="340"/>
        <w:jc w:val="both"/>
        <w:rPr>
          <w:rFonts w:ascii="Arial" w:hAnsi="Arial"/>
          <w:sz w:val="24"/>
          <w:szCs w:val="24"/>
        </w:rPr>
      </w:pPr>
      <w:r>
        <w:rPr>
          <w:rFonts w:ascii="Arial" w:hAnsi="Arial"/>
          <w:sz w:val="24"/>
          <w:szCs w:val="24"/>
        </w:rPr>
        <w:t>b) Se ha valorado la importancia de las habilidades sociales en el desempeño de la labor profesional.</w:t>
      </w:r>
    </w:p>
    <w:p w:rsidR="00B340EB" w:rsidRDefault="00C1185B">
      <w:pPr>
        <w:pStyle w:val="Standard"/>
        <w:ind w:hanging="340"/>
        <w:jc w:val="both"/>
        <w:rPr>
          <w:rFonts w:ascii="Arial" w:hAnsi="Arial"/>
          <w:sz w:val="24"/>
          <w:szCs w:val="24"/>
        </w:rPr>
      </w:pPr>
      <w:r>
        <w:rPr>
          <w:rFonts w:ascii="Arial" w:hAnsi="Arial"/>
          <w:sz w:val="24"/>
          <w:szCs w:val="24"/>
        </w:rPr>
        <w:t>c) Se han caracterizado las distintas etapas de un proceso comunicativo.</w:t>
      </w:r>
    </w:p>
    <w:p w:rsidR="00B340EB" w:rsidRDefault="00C1185B">
      <w:pPr>
        <w:pStyle w:val="Standard"/>
        <w:ind w:hanging="340"/>
        <w:jc w:val="both"/>
        <w:rPr>
          <w:rFonts w:ascii="Arial" w:hAnsi="Arial"/>
          <w:sz w:val="24"/>
          <w:szCs w:val="24"/>
        </w:rPr>
      </w:pPr>
      <w:r>
        <w:rPr>
          <w:rFonts w:ascii="Arial" w:hAnsi="Arial"/>
          <w:sz w:val="24"/>
          <w:szCs w:val="24"/>
        </w:rPr>
        <w:t>d) Se han identificado los diferentes estilos de comunicación, sus ventajas y limitaciones.</w:t>
      </w:r>
    </w:p>
    <w:p w:rsidR="00B340EB" w:rsidRDefault="00C1185B">
      <w:pPr>
        <w:pStyle w:val="Standard"/>
        <w:ind w:hanging="340"/>
        <w:jc w:val="both"/>
        <w:rPr>
          <w:rFonts w:ascii="Arial" w:hAnsi="Arial"/>
          <w:sz w:val="24"/>
          <w:szCs w:val="24"/>
        </w:rPr>
      </w:pPr>
      <w:r>
        <w:rPr>
          <w:rFonts w:ascii="Arial" w:hAnsi="Arial"/>
          <w:sz w:val="24"/>
          <w:szCs w:val="24"/>
        </w:rPr>
        <w:t>e) Se ha valorado la importancia del uso de la comunicación tanto verbal como no verbal en las relaciones interpersonales.</w:t>
      </w:r>
    </w:p>
    <w:p w:rsidR="00B340EB" w:rsidRDefault="00C1185B">
      <w:pPr>
        <w:pStyle w:val="Standard"/>
        <w:ind w:hanging="340"/>
        <w:jc w:val="both"/>
        <w:rPr>
          <w:rFonts w:ascii="Arial" w:hAnsi="Arial"/>
          <w:sz w:val="24"/>
          <w:szCs w:val="24"/>
        </w:rPr>
      </w:pPr>
      <w:r>
        <w:rPr>
          <w:rFonts w:ascii="Arial" w:hAnsi="Arial"/>
          <w:sz w:val="24"/>
          <w:szCs w:val="24"/>
        </w:rPr>
        <w:t>f) Se ha establecido una eficaz comunicación para asignar tareas, recibir instrucciones e intercambiar ideas o información.</w:t>
      </w:r>
    </w:p>
    <w:p w:rsidR="00B340EB" w:rsidRDefault="00C1185B">
      <w:pPr>
        <w:pStyle w:val="Standard"/>
        <w:ind w:hanging="340"/>
        <w:jc w:val="both"/>
        <w:rPr>
          <w:rFonts w:ascii="Arial" w:hAnsi="Arial"/>
          <w:sz w:val="24"/>
          <w:szCs w:val="24"/>
        </w:rPr>
      </w:pPr>
      <w:r>
        <w:rPr>
          <w:rFonts w:ascii="Arial" w:hAnsi="Arial"/>
          <w:sz w:val="24"/>
          <w:szCs w:val="24"/>
        </w:rPr>
        <w:t>g) Se han utilizado las habilidades sociales adecuadas a la situación y atendiendo a la diversidad cultural.</w:t>
      </w:r>
    </w:p>
    <w:p w:rsidR="00B340EB" w:rsidRDefault="00C1185B">
      <w:pPr>
        <w:pStyle w:val="Standard"/>
        <w:ind w:hanging="340"/>
        <w:jc w:val="both"/>
        <w:rPr>
          <w:rFonts w:ascii="Arial" w:hAnsi="Arial"/>
          <w:sz w:val="24"/>
          <w:szCs w:val="24"/>
        </w:rPr>
      </w:pPr>
      <w:r>
        <w:rPr>
          <w:rFonts w:ascii="Arial" w:hAnsi="Arial"/>
          <w:sz w:val="24"/>
          <w:szCs w:val="24"/>
        </w:rPr>
        <w:lastRenderedPageBreak/>
        <w:t>h) Se ha demostrado interés por no juzgar a las personas y respetar sus elementos diferenciadores personales: emociones, sentimientos, personalidad.</w:t>
      </w:r>
    </w:p>
    <w:p w:rsidR="00B340EB" w:rsidRDefault="00C1185B">
      <w:pPr>
        <w:pStyle w:val="Standard"/>
        <w:ind w:hanging="340"/>
        <w:jc w:val="both"/>
        <w:rPr>
          <w:rFonts w:ascii="Arial" w:hAnsi="Arial"/>
          <w:sz w:val="24"/>
          <w:szCs w:val="24"/>
        </w:rPr>
      </w:pPr>
      <w:r>
        <w:rPr>
          <w:rFonts w:ascii="Arial" w:hAnsi="Arial"/>
          <w:sz w:val="24"/>
          <w:szCs w:val="24"/>
        </w:rPr>
        <w:t>i) Se ha demostrado una actitud positiva hacia el cambio y a aprender de todo lo que sucede.</w:t>
      </w:r>
    </w:p>
    <w:p w:rsidR="00B340EB" w:rsidRDefault="00C1185B">
      <w:pPr>
        <w:pStyle w:val="Standard"/>
        <w:ind w:hanging="340"/>
        <w:jc w:val="both"/>
        <w:rPr>
          <w:rFonts w:ascii="Arial" w:hAnsi="Arial"/>
          <w:sz w:val="24"/>
          <w:szCs w:val="24"/>
        </w:rPr>
      </w:pPr>
      <w:r>
        <w:rPr>
          <w:rFonts w:ascii="Arial" w:hAnsi="Arial"/>
          <w:sz w:val="24"/>
          <w:szCs w:val="24"/>
        </w:rPr>
        <w:t>j) Se ha valorado la importancia de la autocrítica y la autoevaluación en el desarrollo de habilidades de relación interpersonal y de comunicación adecuadas.</w:t>
      </w:r>
    </w:p>
    <w:p w:rsidR="00B340EB" w:rsidRDefault="00B340EB">
      <w:pPr>
        <w:pStyle w:val="Standard"/>
        <w:ind w:hanging="340"/>
        <w:rPr>
          <w:rFonts w:ascii="Arial" w:hAnsi="Arial"/>
          <w:sz w:val="24"/>
          <w:szCs w:val="24"/>
        </w:rPr>
      </w:pPr>
    </w:p>
    <w:p w:rsidR="00B340EB" w:rsidRDefault="00C1185B">
      <w:pPr>
        <w:jc w:val="both"/>
        <w:rPr>
          <w:rFonts w:ascii="Arial" w:hAnsi="Arial"/>
          <w:b/>
          <w:sz w:val="24"/>
          <w:szCs w:val="24"/>
        </w:rPr>
      </w:pPr>
      <w:r>
        <w:rPr>
          <w:rFonts w:ascii="Arial" w:hAnsi="Arial"/>
          <w:b/>
          <w:sz w:val="24"/>
          <w:szCs w:val="24"/>
        </w:rPr>
        <w:t>RA2. DINAMIZACIÓN EL TRABAJO EN GRUPO. Dinamiza el trabajo en grupo, aplicando las técnicas adecuadas y justificando su selección en función de las características, situación y objetivos del grupo</w:t>
      </w:r>
    </w:p>
    <w:p w:rsidR="00B340EB" w:rsidRDefault="00C1185B">
      <w:pPr>
        <w:pStyle w:val="Standard"/>
        <w:ind w:left="-57" w:hanging="794"/>
        <w:jc w:val="both"/>
        <w:rPr>
          <w:rFonts w:ascii="Arial" w:hAnsi="Arial"/>
          <w:b/>
          <w:bCs/>
          <w:sz w:val="24"/>
          <w:szCs w:val="24"/>
          <w:u w:val="single"/>
        </w:rPr>
      </w:pPr>
      <w:r>
        <w:rPr>
          <w:rFonts w:ascii="Arial" w:hAnsi="Arial"/>
          <w:b/>
          <w:bCs/>
          <w:sz w:val="24"/>
          <w:szCs w:val="24"/>
          <w:u w:val="single"/>
        </w:rPr>
        <w:t>Criterios de evaluación:</w:t>
      </w:r>
    </w:p>
    <w:p w:rsidR="00B340EB" w:rsidRDefault="00C1185B">
      <w:pPr>
        <w:pStyle w:val="Standard"/>
        <w:ind w:left="-57" w:hanging="340"/>
        <w:jc w:val="both"/>
        <w:rPr>
          <w:rFonts w:ascii="Arial" w:hAnsi="Arial"/>
          <w:sz w:val="24"/>
          <w:szCs w:val="24"/>
        </w:rPr>
      </w:pPr>
      <w:r>
        <w:rPr>
          <w:rFonts w:ascii="Arial" w:hAnsi="Arial"/>
          <w:sz w:val="24"/>
          <w:szCs w:val="24"/>
        </w:rPr>
        <w:t>a) Se han descrito los elementos fundamentales de un grupo, su estructura y dinámica, así como los factores que pueden modificarlas.</w:t>
      </w:r>
    </w:p>
    <w:p w:rsidR="00B340EB" w:rsidRDefault="00C1185B">
      <w:pPr>
        <w:pStyle w:val="Standard"/>
        <w:ind w:left="-57" w:hanging="340"/>
        <w:jc w:val="both"/>
        <w:rPr>
          <w:rFonts w:ascii="Arial" w:hAnsi="Arial"/>
          <w:sz w:val="24"/>
          <w:szCs w:val="24"/>
        </w:rPr>
      </w:pPr>
      <w:r>
        <w:rPr>
          <w:rFonts w:ascii="Arial" w:hAnsi="Arial"/>
          <w:sz w:val="24"/>
          <w:szCs w:val="24"/>
        </w:rPr>
        <w:t>b) Se han analizado y seleccionado las diferentes técnicas de dinamización y funcionamiento de grupos.</w:t>
      </w:r>
    </w:p>
    <w:p w:rsidR="00B340EB" w:rsidRDefault="00C1185B">
      <w:pPr>
        <w:pStyle w:val="Standard"/>
        <w:ind w:left="-57" w:hanging="340"/>
        <w:jc w:val="both"/>
        <w:rPr>
          <w:rFonts w:ascii="Arial" w:hAnsi="Arial"/>
          <w:sz w:val="24"/>
          <w:szCs w:val="24"/>
        </w:rPr>
      </w:pPr>
      <w:r>
        <w:rPr>
          <w:rFonts w:ascii="Arial" w:hAnsi="Arial"/>
          <w:sz w:val="24"/>
          <w:szCs w:val="24"/>
        </w:rPr>
        <w:t>c) Se han explicado las ventajas del trabajo en equipo frente al individual.</w:t>
      </w:r>
    </w:p>
    <w:p w:rsidR="00B340EB" w:rsidRDefault="00C1185B">
      <w:pPr>
        <w:pStyle w:val="Standard"/>
        <w:ind w:left="-57" w:hanging="340"/>
        <w:jc w:val="both"/>
        <w:rPr>
          <w:rFonts w:ascii="Arial" w:hAnsi="Arial"/>
          <w:sz w:val="24"/>
          <w:szCs w:val="24"/>
        </w:rPr>
      </w:pPr>
      <w:r>
        <w:rPr>
          <w:rFonts w:ascii="Arial" w:hAnsi="Arial"/>
          <w:sz w:val="24"/>
          <w:szCs w:val="24"/>
        </w:rPr>
        <w:t>d) Se han diferenciado los diversos roles que pueden darse en un grupo y las relaciones entre ellos.</w:t>
      </w:r>
    </w:p>
    <w:p w:rsidR="00B340EB" w:rsidRDefault="00C1185B">
      <w:pPr>
        <w:pStyle w:val="Standard"/>
        <w:ind w:left="-57" w:hanging="340"/>
        <w:jc w:val="both"/>
        <w:rPr>
          <w:rFonts w:ascii="Arial" w:hAnsi="Arial"/>
          <w:sz w:val="24"/>
          <w:szCs w:val="24"/>
        </w:rPr>
      </w:pPr>
      <w:r>
        <w:rPr>
          <w:rFonts w:ascii="Arial" w:hAnsi="Arial"/>
          <w:sz w:val="24"/>
          <w:szCs w:val="24"/>
        </w:rPr>
        <w:t>e) Se han identificado las principales barreras de comunicación grupal.</w:t>
      </w:r>
    </w:p>
    <w:p w:rsidR="00B340EB" w:rsidRDefault="00C1185B">
      <w:pPr>
        <w:pStyle w:val="Standard"/>
        <w:ind w:left="-57" w:hanging="340"/>
        <w:jc w:val="both"/>
        <w:rPr>
          <w:rFonts w:ascii="Arial" w:hAnsi="Arial"/>
          <w:sz w:val="24"/>
          <w:szCs w:val="24"/>
        </w:rPr>
      </w:pPr>
      <w:r>
        <w:rPr>
          <w:rFonts w:ascii="Arial" w:hAnsi="Arial"/>
          <w:sz w:val="24"/>
          <w:szCs w:val="24"/>
        </w:rPr>
        <w:t>f) Se han planteado diferentes estrategias de actuación para aprovechar la función de liderazgo y los roles en la estructura y funcionamiento del grupo.</w:t>
      </w:r>
    </w:p>
    <w:p w:rsidR="00B340EB" w:rsidRDefault="00C1185B">
      <w:pPr>
        <w:pStyle w:val="Standard"/>
        <w:ind w:left="-57" w:hanging="340"/>
        <w:jc w:val="both"/>
        <w:rPr>
          <w:rFonts w:ascii="Arial" w:hAnsi="Arial"/>
          <w:sz w:val="24"/>
          <w:szCs w:val="24"/>
        </w:rPr>
      </w:pPr>
      <w:r>
        <w:rPr>
          <w:rFonts w:ascii="Arial" w:hAnsi="Arial"/>
          <w:sz w:val="24"/>
          <w:szCs w:val="24"/>
        </w:rPr>
        <w:t>g) Se ha definido el reparto de tareas como procedimiento para el trabajo en grupo.</w:t>
      </w:r>
    </w:p>
    <w:p w:rsidR="00B340EB" w:rsidRDefault="00C1185B">
      <w:pPr>
        <w:pStyle w:val="Standard"/>
        <w:ind w:left="-57" w:hanging="340"/>
        <w:jc w:val="both"/>
        <w:rPr>
          <w:rFonts w:ascii="Arial" w:hAnsi="Arial"/>
          <w:sz w:val="24"/>
          <w:szCs w:val="24"/>
        </w:rPr>
      </w:pPr>
      <w:r>
        <w:rPr>
          <w:rFonts w:ascii="Arial" w:hAnsi="Arial"/>
          <w:sz w:val="24"/>
          <w:szCs w:val="24"/>
        </w:rPr>
        <w:t>h) Se ha valorado la importancia de una actitud tolerante y de empatía para conseguir la confianza del grupo.</w:t>
      </w:r>
    </w:p>
    <w:p w:rsidR="00B340EB" w:rsidRDefault="00C1185B">
      <w:pPr>
        <w:pStyle w:val="Standard"/>
        <w:ind w:left="-57" w:hanging="340"/>
        <w:jc w:val="both"/>
        <w:rPr>
          <w:rFonts w:ascii="Arial" w:hAnsi="Arial"/>
          <w:sz w:val="24"/>
          <w:szCs w:val="24"/>
        </w:rPr>
      </w:pPr>
      <w:r>
        <w:rPr>
          <w:rFonts w:ascii="Arial" w:hAnsi="Arial"/>
          <w:sz w:val="24"/>
          <w:szCs w:val="24"/>
        </w:rPr>
        <w:t>i) Se ha logrado un ambiente de trabajo relajado y cooperativo.</w:t>
      </w:r>
    </w:p>
    <w:p w:rsidR="00B340EB" w:rsidRDefault="00C1185B">
      <w:pPr>
        <w:pStyle w:val="Standard"/>
        <w:ind w:left="-57" w:hanging="340"/>
        <w:jc w:val="both"/>
        <w:rPr>
          <w:rFonts w:ascii="Arial" w:hAnsi="Arial"/>
          <w:sz w:val="24"/>
          <w:szCs w:val="24"/>
        </w:rPr>
      </w:pPr>
      <w:r>
        <w:rPr>
          <w:rFonts w:ascii="Arial" w:hAnsi="Arial"/>
          <w:sz w:val="24"/>
          <w:szCs w:val="24"/>
        </w:rPr>
        <w:t>j) Se han respetado las opiniones diferentes a la propia y los acuerdos de grupo.</w:t>
      </w:r>
    </w:p>
    <w:p w:rsidR="00B340EB" w:rsidRDefault="00B340EB">
      <w:pPr>
        <w:jc w:val="both"/>
        <w:rPr>
          <w:rFonts w:ascii="Arial" w:hAnsi="Arial"/>
          <w:b/>
          <w:sz w:val="24"/>
          <w:szCs w:val="24"/>
        </w:rPr>
      </w:pPr>
    </w:p>
    <w:p w:rsidR="00B340EB" w:rsidRDefault="00C1185B">
      <w:pPr>
        <w:jc w:val="both"/>
        <w:rPr>
          <w:rFonts w:ascii="Arial" w:hAnsi="Arial"/>
          <w:b/>
          <w:sz w:val="24"/>
          <w:szCs w:val="24"/>
        </w:rPr>
      </w:pPr>
      <w:r>
        <w:rPr>
          <w:rFonts w:ascii="Arial" w:hAnsi="Arial"/>
          <w:b/>
          <w:sz w:val="24"/>
          <w:szCs w:val="24"/>
        </w:rPr>
        <w:t>R3. CONDUCCIÓN DE REUNIONES. Conduce reuniones analizando las distintas formas o estilos de intervención y de organización en función de las características de los destinatarios del contexto.</w:t>
      </w:r>
    </w:p>
    <w:p w:rsidR="00B340EB" w:rsidRDefault="00C1185B">
      <w:pPr>
        <w:pStyle w:val="Standard"/>
        <w:ind w:left="-113" w:hanging="340"/>
        <w:jc w:val="both"/>
        <w:rPr>
          <w:rFonts w:ascii="Arial" w:hAnsi="Arial"/>
          <w:b/>
          <w:bCs/>
          <w:sz w:val="24"/>
          <w:szCs w:val="24"/>
          <w:u w:val="single"/>
        </w:rPr>
      </w:pPr>
      <w:r>
        <w:rPr>
          <w:rFonts w:ascii="Arial" w:hAnsi="Arial"/>
          <w:b/>
          <w:bCs/>
          <w:sz w:val="24"/>
          <w:szCs w:val="24"/>
          <w:u w:val="single"/>
        </w:rPr>
        <w:t>Criterios de evaluación:</w:t>
      </w:r>
    </w:p>
    <w:p w:rsidR="00B340EB" w:rsidRDefault="00C1185B">
      <w:pPr>
        <w:pStyle w:val="Standard"/>
        <w:jc w:val="both"/>
        <w:rPr>
          <w:rFonts w:ascii="Arial" w:hAnsi="Arial"/>
          <w:sz w:val="24"/>
          <w:szCs w:val="24"/>
        </w:rPr>
      </w:pPr>
      <w:r>
        <w:rPr>
          <w:rFonts w:ascii="Arial" w:hAnsi="Arial"/>
          <w:sz w:val="24"/>
          <w:szCs w:val="24"/>
        </w:rPr>
        <w:t>a) Se han descrito los diferentes tipos y funciones de las reuniones.</w:t>
      </w:r>
    </w:p>
    <w:p w:rsidR="00B340EB" w:rsidRDefault="00C1185B">
      <w:pPr>
        <w:pStyle w:val="Standard"/>
        <w:ind w:hanging="340"/>
        <w:jc w:val="both"/>
        <w:rPr>
          <w:rFonts w:ascii="Arial" w:hAnsi="Arial"/>
          <w:sz w:val="24"/>
          <w:szCs w:val="24"/>
        </w:rPr>
      </w:pPr>
      <w:r>
        <w:rPr>
          <w:rFonts w:ascii="Arial" w:hAnsi="Arial"/>
          <w:sz w:val="24"/>
          <w:szCs w:val="24"/>
        </w:rPr>
        <w:t>b) Se han descrito las etapas del desarrollo de una reunión.</w:t>
      </w:r>
    </w:p>
    <w:p w:rsidR="00B340EB" w:rsidRDefault="00C1185B">
      <w:pPr>
        <w:pStyle w:val="Standard"/>
        <w:ind w:hanging="340"/>
        <w:jc w:val="both"/>
        <w:rPr>
          <w:rFonts w:ascii="Arial" w:hAnsi="Arial"/>
          <w:sz w:val="24"/>
          <w:szCs w:val="24"/>
        </w:rPr>
      </w:pPr>
      <w:r>
        <w:rPr>
          <w:rFonts w:ascii="Arial" w:hAnsi="Arial"/>
          <w:sz w:val="24"/>
          <w:szCs w:val="24"/>
        </w:rPr>
        <w:lastRenderedPageBreak/>
        <w:t>c) Se han aplicado técnicas de moderación de reuniones, justificándolas.</w:t>
      </w:r>
    </w:p>
    <w:p w:rsidR="00B340EB" w:rsidRDefault="00C1185B">
      <w:pPr>
        <w:pStyle w:val="Standard"/>
        <w:ind w:hanging="340"/>
        <w:jc w:val="both"/>
        <w:rPr>
          <w:rFonts w:ascii="Arial" w:hAnsi="Arial"/>
          <w:sz w:val="24"/>
          <w:szCs w:val="24"/>
        </w:rPr>
      </w:pPr>
      <w:r>
        <w:rPr>
          <w:rFonts w:ascii="Arial" w:hAnsi="Arial"/>
          <w:sz w:val="24"/>
          <w:szCs w:val="24"/>
        </w:rPr>
        <w:t>d) Se ha demostrado la importancia de la capacidad de exponer ideas de manera clara y concisa.</w:t>
      </w:r>
    </w:p>
    <w:p w:rsidR="00B340EB" w:rsidRDefault="00C1185B">
      <w:pPr>
        <w:pStyle w:val="Standard"/>
        <w:ind w:hanging="340"/>
        <w:jc w:val="both"/>
        <w:rPr>
          <w:rFonts w:ascii="Arial" w:hAnsi="Arial"/>
          <w:sz w:val="24"/>
          <w:szCs w:val="24"/>
        </w:rPr>
      </w:pPr>
      <w:r>
        <w:rPr>
          <w:rFonts w:ascii="Arial" w:hAnsi="Arial"/>
          <w:sz w:val="24"/>
          <w:szCs w:val="24"/>
        </w:rPr>
        <w:t>e) Se han descrito los factores de riesgo, los sabotajes posibles de una reunión, justificando las estrategias de resolución.</w:t>
      </w:r>
    </w:p>
    <w:p w:rsidR="00B340EB" w:rsidRDefault="00C1185B">
      <w:pPr>
        <w:pStyle w:val="Standard"/>
        <w:ind w:hanging="340"/>
        <w:jc w:val="both"/>
        <w:rPr>
          <w:rFonts w:ascii="Arial" w:hAnsi="Arial"/>
          <w:sz w:val="24"/>
          <w:szCs w:val="24"/>
        </w:rPr>
      </w:pPr>
      <w:r>
        <w:rPr>
          <w:rFonts w:ascii="Arial" w:hAnsi="Arial"/>
          <w:sz w:val="24"/>
          <w:szCs w:val="24"/>
        </w:rPr>
        <w:t>f) Se ha valorado la necesidad de una buena y diversa información en la convocatoria de reuniones.</w:t>
      </w:r>
    </w:p>
    <w:p w:rsidR="00B340EB" w:rsidRDefault="00C1185B">
      <w:pPr>
        <w:pStyle w:val="Standard"/>
        <w:ind w:hanging="340"/>
        <w:jc w:val="both"/>
        <w:rPr>
          <w:rFonts w:ascii="Arial" w:hAnsi="Arial"/>
          <w:sz w:val="24"/>
          <w:szCs w:val="24"/>
        </w:rPr>
      </w:pPr>
      <w:r>
        <w:rPr>
          <w:rFonts w:ascii="Arial" w:hAnsi="Arial"/>
          <w:sz w:val="24"/>
          <w:szCs w:val="24"/>
        </w:rPr>
        <w:t>g) Se ha descrito la importancia de la motivación y de las estrategias empleadas, para conseguir la participación en las reuniones.</w:t>
      </w:r>
    </w:p>
    <w:p w:rsidR="00B340EB" w:rsidRDefault="00C1185B">
      <w:pPr>
        <w:pStyle w:val="Standard"/>
        <w:ind w:hanging="340"/>
        <w:jc w:val="both"/>
        <w:rPr>
          <w:rFonts w:ascii="Arial" w:hAnsi="Arial"/>
          <w:sz w:val="24"/>
          <w:szCs w:val="24"/>
        </w:rPr>
      </w:pPr>
      <w:r>
        <w:rPr>
          <w:rFonts w:ascii="Arial" w:hAnsi="Arial"/>
          <w:sz w:val="24"/>
          <w:szCs w:val="24"/>
        </w:rPr>
        <w:t>h) Se han aplicado técnicas de recogida de información y evaluación de resultados de una reunión.</w:t>
      </w:r>
    </w:p>
    <w:p w:rsidR="00B340EB" w:rsidRDefault="00C1185B">
      <w:pPr>
        <w:pStyle w:val="Standard"/>
        <w:ind w:hanging="340"/>
        <w:jc w:val="both"/>
        <w:rPr>
          <w:rFonts w:ascii="Arial" w:hAnsi="Arial"/>
          <w:sz w:val="24"/>
          <w:szCs w:val="24"/>
        </w:rPr>
      </w:pPr>
      <w:r>
        <w:rPr>
          <w:rFonts w:ascii="Arial" w:hAnsi="Arial"/>
          <w:sz w:val="24"/>
          <w:szCs w:val="24"/>
        </w:rPr>
        <w:t>i) Se han demostrado actitudes de respeto y tolerancia en la conducción de reuniones.</w:t>
      </w:r>
    </w:p>
    <w:p w:rsidR="00B340EB" w:rsidRDefault="00B340EB">
      <w:pPr>
        <w:jc w:val="both"/>
        <w:rPr>
          <w:rFonts w:ascii="Arial" w:hAnsi="Arial"/>
          <w:b/>
          <w:sz w:val="24"/>
          <w:szCs w:val="24"/>
        </w:rPr>
      </w:pPr>
    </w:p>
    <w:p w:rsidR="00B340EB" w:rsidRDefault="00C1185B">
      <w:pPr>
        <w:jc w:val="both"/>
        <w:rPr>
          <w:rFonts w:ascii="Arial" w:hAnsi="Arial"/>
          <w:b/>
          <w:sz w:val="24"/>
          <w:szCs w:val="24"/>
        </w:rPr>
      </w:pPr>
      <w:r>
        <w:rPr>
          <w:rFonts w:ascii="Arial" w:hAnsi="Arial"/>
          <w:b/>
          <w:sz w:val="24"/>
          <w:szCs w:val="24"/>
        </w:rPr>
        <w:t>R4. GESTIÓN DE CONFLICTOS. Implementa estrategias de gestión de conflictos y resolución de problemas seleccionándolas en función de las características del contexto y analizando los diferentes modelos.</w:t>
      </w:r>
    </w:p>
    <w:p w:rsidR="00B340EB" w:rsidRDefault="00C1185B">
      <w:pPr>
        <w:pStyle w:val="Standard"/>
        <w:jc w:val="both"/>
        <w:rPr>
          <w:rFonts w:ascii="Arial" w:hAnsi="Arial"/>
          <w:b/>
          <w:bCs/>
          <w:sz w:val="24"/>
          <w:szCs w:val="24"/>
          <w:u w:val="single"/>
        </w:rPr>
      </w:pPr>
      <w:r>
        <w:rPr>
          <w:rFonts w:ascii="Arial" w:hAnsi="Arial"/>
          <w:b/>
          <w:bCs/>
          <w:sz w:val="24"/>
          <w:szCs w:val="24"/>
          <w:u w:val="single"/>
        </w:rPr>
        <w:t>Criterios de evaluación:</w:t>
      </w:r>
    </w:p>
    <w:p w:rsidR="00B340EB" w:rsidRDefault="00C1185B">
      <w:pPr>
        <w:pStyle w:val="Standard"/>
        <w:ind w:hanging="340"/>
        <w:jc w:val="both"/>
        <w:rPr>
          <w:rFonts w:ascii="Arial" w:hAnsi="Arial"/>
          <w:sz w:val="24"/>
          <w:szCs w:val="24"/>
        </w:rPr>
      </w:pPr>
      <w:r>
        <w:rPr>
          <w:rFonts w:ascii="Arial" w:hAnsi="Arial"/>
          <w:sz w:val="24"/>
          <w:szCs w:val="24"/>
        </w:rPr>
        <w:t>a) Se han analizado e identificado las principales fuentes de los problemas y conflictos grupales.</w:t>
      </w:r>
    </w:p>
    <w:p w:rsidR="00B340EB" w:rsidRDefault="00C1185B">
      <w:pPr>
        <w:pStyle w:val="Standard"/>
        <w:ind w:hanging="340"/>
        <w:jc w:val="both"/>
        <w:rPr>
          <w:rFonts w:ascii="Arial" w:hAnsi="Arial"/>
          <w:sz w:val="24"/>
          <w:szCs w:val="24"/>
        </w:rPr>
      </w:pPr>
      <w:r>
        <w:rPr>
          <w:rFonts w:ascii="Arial" w:hAnsi="Arial"/>
          <w:sz w:val="24"/>
          <w:szCs w:val="24"/>
        </w:rPr>
        <w:t>b) Se han descrito las principales técnicas y estrategias para la gestión de conflictos.</w:t>
      </w:r>
    </w:p>
    <w:p w:rsidR="00B340EB" w:rsidRDefault="00C1185B">
      <w:pPr>
        <w:pStyle w:val="Standard"/>
        <w:ind w:hanging="340"/>
        <w:jc w:val="both"/>
        <w:rPr>
          <w:rFonts w:ascii="Arial" w:hAnsi="Arial"/>
          <w:sz w:val="24"/>
          <w:szCs w:val="24"/>
        </w:rPr>
      </w:pPr>
      <w:r>
        <w:rPr>
          <w:rFonts w:ascii="Arial" w:hAnsi="Arial"/>
          <w:sz w:val="24"/>
          <w:szCs w:val="24"/>
        </w:rPr>
        <w:t>c) Se han identificado y descrito las estrategias más adecuadas para la búsqueda de soluciones y resolución de problemas.</w:t>
      </w:r>
    </w:p>
    <w:p w:rsidR="00B340EB" w:rsidRDefault="00C1185B">
      <w:pPr>
        <w:pStyle w:val="Standard"/>
        <w:ind w:hanging="340"/>
        <w:jc w:val="both"/>
        <w:rPr>
          <w:rFonts w:ascii="Arial" w:hAnsi="Arial"/>
          <w:sz w:val="24"/>
          <w:szCs w:val="24"/>
        </w:rPr>
      </w:pPr>
      <w:r>
        <w:rPr>
          <w:rFonts w:ascii="Arial" w:hAnsi="Arial"/>
          <w:sz w:val="24"/>
          <w:szCs w:val="24"/>
        </w:rPr>
        <w:t>d) Se han descrito las diferentes fases del proceso de toma de decisiones.</w:t>
      </w:r>
    </w:p>
    <w:p w:rsidR="00B340EB" w:rsidRDefault="00C1185B">
      <w:pPr>
        <w:pStyle w:val="Standard"/>
        <w:ind w:hanging="340"/>
        <w:jc w:val="both"/>
        <w:rPr>
          <w:rFonts w:ascii="Arial" w:hAnsi="Arial"/>
          <w:sz w:val="24"/>
          <w:szCs w:val="24"/>
        </w:rPr>
      </w:pPr>
      <w:r>
        <w:rPr>
          <w:rFonts w:ascii="Arial" w:hAnsi="Arial"/>
          <w:sz w:val="24"/>
          <w:szCs w:val="24"/>
        </w:rPr>
        <w:t>e) Se han resuelto problemas y conflictos aplicando los procedimientos adecuados a cada caso.</w:t>
      </w:r>
    </w:p>
    <w:p w:rsidR="00B340EB" w:rsidRDefault="00C1185B">
      <w:pPr>
        <w:pStyle w:val="Standard"/>
        <w:ind w:hanging="340"/>
        <w:jc w:val="both"/>
        <w:rPr>
          <w:rFonts w:ascii="Arial" w:hAnsi="Arial"/>
          <w:sz w:val="24"/>
          <w:szCs w:val="24"/>
        </w:rPr>
      </w:pPr>
      <w:r>
        <w:rPr>
          <w:rFonts w:ascii="Arial" w:hAnsi="Arial"/>
          <w:sz w:val="24"/>
          <w:szCs w:val="24"/>
        </w:rPr>
        <w:t>f) Se han respetado las opiniones de los demás respecto a las posibles vías de solución de problemas y conflictos.</w:t>
      </w:r>
    </w:p>
    <w:p w:rsidR="00B340EB" w:rsidRDefault="00C1185B">
      <w:pPr>
        <w:pStyle w:val="Standard"/>
        <w:tabs>
          <w:tab w:val="left" w:pos="400"/>
        </w:tabs>
        <w:ind w:hanging="340"/>
        <w:jc w:val="both"/>
        <w:rPr>
          <w:rFonts w:ascii="Arial" w:hAnsi="Arial"/>
          <w:sz w:val="24"/>
          <w:szCs w:val="24"/>
        </w:rPr>
      </w:pPr>
      <w:r>
        <w:rPr>
          <w:rFonts w:ascii="Arial" w:hAnsi="Arial"/>
          <w:sz w:val="24"/>
          <w:szCs w:val="24"/>
        </w:rPr>
        <w:t>g) Se han aplicado correctamente técnicas de mediación y negociación.</w:t>
      </w:r>
    </w:p>
    <w:p w:rsidR="00B340EB" w:rsidRDefault="00C1185B">
      <w:pPr>
        <w:pStyle w:val="Standard"/>
        <w:tabs>
          <w:tab w:val="left" w:pos="400"/>
        </w:tabs>
        <w:ind w:hanging="340"/>
        <w:jc w:val="both"/>
        <w:rPr>
          <w:rFonts w:ascii="Arial" w:hAnsi="Arial"/>
          <w:sz w:val="24"/>
          <w:szCs w:val="24"/>
        </w:rPr>
      </w:pPr>
      <w:r>
        <w:rPr>
          <w:rFonts w:ascii="Arial" w:hAnsi="Arial"/>
          <w:sz w:val="24"/>
          <w:szCs w:val="24"/>
        </w:rPr>
        <w:t>h) Se ha tenido en cuenta a las personas (usuarios), sea cual sea su edad o condición física y mental, en el proceso de toma de decisiones.</w:t>
      </w:r>
    </w:p>
    <w:p w:rsidR="00B340EB" w:rsidRDefault="00C1185B">
      <w:pPr>
        <w:pStyle w:val="Standard"/>
        <w:tabs>
          <w:tab w:val="left" w:pos="400"/>
        </w:tabs>
        <w:ind w:hanging="340"/>
        <w:jc w:val="both"/>
        <w:rPr>
          <w:rFonts w:ascii="Arial" w:hAnsi="Arial"/>
          <w:sz w:val="24"/>
          <w:szCs w:val="24"/>
        </w:rPr>
      </w:pPr>
      <w:r>
        <w:rPr>
          <w:rFonts w:ascii="Arial" w:hAnsi="Arial"/>
          <w:sz w:val="24"/>
          <w:szCs w:val="24"/>
        </w:rPr>
        <w:t>i) Se ha planificado la tarea de toma de decisiones y la autoevaluación del proceso.</w:t>
      </w:r>
    </w:p>
    <w:p w:rsidR="00B340EB" w:rsidRDefault="00C1185B">
      <w:pPr>
        <w:pStyle w:val="Standard"/>
        <w:tabs>
          <w:tab w:val="left" w:pos="400"/>
        </w:tabs>
        <w:ind w:hanging="340"/>
        <w:jc w:val="both"/>
        <w:rPr>
          <w:rFonts w:ascii="Arial" w:hAnsi="Arial"/>
          <w:sz w:val="24"/>
          <w:szCs w:val="24"/>
        </w:rPr>
      </w:pPr>
      <w:r>
        <w:rPr>
          <w:rFonts w:ascii="Arial" w:hAnsi="Arial"/>
          <w:sz w:val="24"/>
          <w:szCs w:val="24"/>
        </w:rPr>
        <w:t>j) Se ha valorado la importancia del intercambio comunicativo en la toma de decisiones.</w:t>
      </w:r>
    </w:p>
    <w:p w:rsidR="00B340EB" w:rsidRDefault="00B340EB">
      <w:pPr>
        <w:pStyle w:val="Standard"/>
        <w:jc w:val="both"/>
        <w:rPr>
          <w:rFonts w:ascii="Arial" w:hAnsi="Arial"/>
          <w:sz w:val="24"/>
          <w:szCs w:val="24"/>
        </w:rPr>
      </w:pPr>
    </w:p>
    <w:p w:rsidR="00B340EB" w:rsidRDefault="00C1185B">
      <w:pPr>
        <w:jc w:val="both"/>
        <w:rPr>
          <w:rFonts w:ascii="Arial" w:hAnsi="Arial"/>
          <w:b/>
          <w:sz w:val="24"/>
          <w:szCs w:val="24"/>
        </w:rPr>
      </w:pPr>
      <w:r>
        <w:rPr>
          <w:rFonts w:ascii="Arial" w:hAnsi="Arial"/>
          <w:b/>
          <w:sz w:val="24"/>
          <w:szCs w:val="24"/>
        </w:rPr>
        <w:t>RA 5. EVALUACIÓN DEL PROCESO. Evalúa los procesos de grupo y la propia competencia social para el desarrollo de sus funciones profesionales, identificando los aspectos susceptibles de mejora.</w:t>
      </w:r>
    </w:p>
    <w:p w:rsidR="00B340EB" w:rsidRDefault="00C1185B">
      <w:pPr>
        <w:pStyle w:val="Standard"/>
        <w:ind w:hanging="340"/>
        <w:jc w:val="both"/>
        <w:rPr>
          <w:rFonts w:ascii="Arial" w:hAnsi="Arial"/>
          <w:b/>
          <w:bCs/>
          <w:sz w:val="24"/>
          <w:szCs w:val="24"/>
          <w:u w:val="single"/>
        </w:rPr>
      </w:pPr>
      <w:r>
        <w:rPr>
          <w:rFonts w:ascii="Arial" w:hAnsi="Arial"/>
          <w:b/>
          <w:bCs/>
          <w:sz w:val="24"/>
          <w:szCs w:val="24"/>
          <w:u w:val="single"/>
        </w:rPr>
        <w:t>Criterios de evaluación:</w:t>
      </w:r>
    </w:p>
    <w:p w:rsidR="00B340EB" w:rsidRDefault="00C1185B">
      <w:pPr>
        <w:pStyle w:val="Standard"/>
        <w:ind w:hanging="340"/>
        <w:jc w:val="both"/>
        <w:rPr>
          <w:rFonts w:ascii="Arial" w:hAnsi="Arial"/>
          <w:sz w:val="24"/>
          <w:szCs w:val="24"/>
        </w:rPr>
      </w:pPr>
      <w:r>
        <w:rPr>
          <w:rFonts w:ascii="Arial" w:hAnsi="Arial"/>
          <w:sz w:val="24"/>
          <w:szCs w:val="24"/>
        </w:rPr>
        <w:t>a) Se han seleccionado los indicadores de evaluación.</w:t>
      </w:r>
    </w:p>
    <w:p w:rsidR="00B340EB" w:rsidRDefault="00C1185B">
      <w:pPr>
        <w:pStyle w:val="Standard"/>
        <w:ind w:hanging="340"/>
        <w:jc w:val="both"/>
        <w:rPr>
          <w:rFonts w:ascii="Arial" w:hAnsi="Arial"/>
          <w:sz w:val="24"/>
          <w:szCs w:val="24"/>
        </w:rPr>
      </w:pPr>
      <w:r>
        <w:rPr>
          <w:rFonts w:ascii="Arial" w:hAnsi="Arial"/>
          <w:sz w:val="24"/>
          <w:szCs w:val="24"/>
        </w:rPr>
        <w:t>b) Se han aplicado técnicas de investigación social y sociométricas.</w:t>
      </w:r>
    </w:p>
    <w:p w:rsidR="00B340EB" w:rsidRDefault="00C1185B">
      <w:pPr>
        <w:pStyle w:val="Standard"/>
        <w:ind w:hanging="340"/>
        <w:jc w:val="both"/>
        <w:rPr>
          <w:rFonts w:ascii="Arial" w:hAnsi="Arial"/>
          <w:sz w:val="24"/>
          <w:szCs w:val="24"/>
        </w:rPr>
      </w:pPr>
      <w:r>
        <w:rPr>
          <w:rFonts w:ascii="Arial" w:hAnsi="Arial"/>
          <w:sz w:val="24"/>
          <w:szCs w:val="24"/>
        </w:rPr>
        <w:t>c) Se ha autoevaluado la situación personal y social de partida del profesional o la profesional.</w:t>
      </w:r>
    </w:p>
    <w:p w:rsidR="00B340EB" w:rsidRDefault="00C1185B">
      <w:pPr>
        <w:pStyle w:val="Standard"/>
        <w:ind w:hanging="340"/>
        <w:jc w:val="both"/>
        <w:rPr>
          <w:rFonts w:ascii="Arial" w:hAnsi="Arial"/>
          <w:sz w:val="24"/>
          <w:szCs w:val="24"/>
        </w:rPr>
      </w:pPr>
      <w:r>
        <w:rPr>
          <w:rFonts w:ascii="Arial" w:hAnsi="Arial"/>
          <w:sz w:val="24"/>
          <w:szCs w:val="24"/>
        </w:rPr>
        <w:t>d) Se han diseñado instrumentos de recogida de información.</w:t>
      </w:r>
    </w:p>
    <w:p w:rsidR="00B340EB" w:rsidRDefault="00C1185B">
      <w:pPr>
        <w:pStyle w:val="Standard"/>
        <w:ind w:hanging="340"/>
        <w:jc w:val="both"/>
        <w:rPr>
          <w:rFonts w:ascii="Arial" w:hAnsi="Arial"/>
          <w:sz w:val="24"/>
          <w:szCs w:val="24"/>
        </w:rPr>
      </w:pPr>
      <w:r>
        <w:rPr>
          <w:rFonts w:ascii="Arial" w:hAnsi="Arial"/>
          <w:sz w:val="24"/>
          <w:szCs w:val="24"/>
        </w:rPr>
        <w:t>e) Se han registrado los datos en soportes establecidos.</w:t>
      </w:r>
    </w:p>
    <w:p w:rsidR="00B340EB" w:rsidRDefault="00C1185B">
      <w:pPr>
        <w:pStyle w:val="Standard"/>
        <w:ind w:hanging="340"/>
        <w:jc w:val="both"/>
        <w:rPr>
          <w:rFonts w:ascii="Arial" w:hAnsi="Arial"/>
          <w:sz w:val="24"/>
          <w:szCs w:val="24"/>
        </w:rPr>
      </w:pPr>
      <w:r>
        <w:rPr>
          <w:rFonts w:ascii="Arial" w:hAnsi="Arial"/>
          <w:sz w:val="24"/>
          <w:szCs w:val="24"/>
        </w:rPr>
        <w:t>f) Se ha interpretado los datos recogidos.</w:t>
      </w:r>
    </w:p>
    <w:p w:rsidR="00B340EB" w:rsidRDefault="00C1185B">
      <w:pPr>
        <w:pStyle w:val="Standard"/>
        <w:ind w:hanging="340"/>
        <w:jc w:val="both"/>
        <w:rPr>
          <w:rFonts w:ascii="Arial" w:hAnsi="Arial"/>
          <w:sz w:val="24"/>
          <w:szCs w:val="24"/>
        </w:rPr>
      </w:pPr>
      <w:r>
        <w:rPr>
          <w:rFonts w:ascii="Arial" w:hAnsi="Arial"/>
          <w:sz w:val="24"/>
          <w:szCs w:val="24"/>
        </w:rPr>
        <w:t>g) Se han identificado las situaciones que necesiten mejorar.</w:t>
      </w:r>
    </w:p>
    <w:p w:rsidR="00B340EB" w:rsidRDefault="00C1185B">
      <w:pPr>
        <w:pStyle w:val="Standard"/>
        <w:ind w:hanging="340"/>
        <w:jc w:val="both"/>
        <w:rPr>
          <w:rFonts w:ascii="Arial" w:hAnsi="Arial"/>
          <w:sz w:val="24"/>
          <w:szCs w:val="24"/>
        </w:rPr>
      </w:pPr>
      <w:r>
        <w:rPr>
          <w:rFonts w:ascii="Arial" w:hAnsi="Arial"/>
          <w:sz w:val="24"/>
          <w:szCs w:val="24"/>
        </w:rPr>
        <w:t>h) Se han marcado las pautas a seguir en la mejora.</w:t>
      </w:r>
    </w:p>
    <w:p w:rsidR="00B340EB" w:rsidRDefault="00C1185B">
      <w:pPr>
        <w:pStyle w:val="Standard"/>
        <w:ind w:hanging="340"/>
        <w:jc w:val="both"/>
        <w:rPr>
          <w:rFonts w:ascii="Arial" w:hAnsi="Arial"/>
          <w:sz w:val="24"/>
          <w:szCs w:val="24"/>
        </w:rPr>
      </w:pPr>
      <w:r>
        <w:rPr>
          <w:rFonts w:ascii="Arial" w:hAnsi="Arial"/>
          <w:sz w:val="24"/>
          <w:szCs w:val="24"/>
        </w:rPr>
        <w:t>i) Se ha realizado una autoevaluación final del proceso trabajado por el profesional o la profesional.</w:t>
      </w:r>
    </w:p>
    <w:p w:rsidR="00B340EB" w:rsidRDefault="00B340EB">
      <w:pPr>
        <w:jc w:val="both"/>
        <w:rPr>
          <w:rFonts w:ascii="Arial" w:hAnsi="Arial"/>
          <w:sz w:val="24"/>
          <w:szCs w:val="24"/>
        </w:rPr>
      </w:pPr>
    </w:p>
    <w:p w:rsidR="00B340EB" w:rsidRDefault="00C1185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jc w:val="both"/>
        <w:rPr>
          <w:rFonts w:ascii="Arial" w:hAnsi="Arial"/>
          <w:b/>
          <w:bCs/>
          <w:sz w:val="24"/>
          <w:szCs w:val="24"/>
        </w:rPr>
      </w:pPr>
      <w:r>
        <w:rPr>
          <w:rFonts w:ascii="Arial" w:hAnsi="Arial" w:cs="Arial"/>
          <w:b/>
          <w:bCs/>
          <w:sz w:val="24"/>
          <w:szCs w:val="24"/>
        </w:rPr>
        <w:t>6. PROCEDIMIENTOS, INSTRUMENTOS Y CRITERIOS DE CALIFICACIÓN.</w:t>
      </w:r>
    </w:p>
    <w:p w:rsidR="00B340EB" w:rsidRDefault="00C1185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sz w:val="24"/>
          <w:szCs w:val="24"/>
        </w:rPr>
      </w:pPr>
      <w:r>
        <w:rPr>
          <w:rFonts w:ascii="Arial" w:hAnsi="Arial"/>
          <w:b/>
          <w:color w:val="000000"/>
          <w:sz w:val="24"/>
          <w:szCs w:val="24"/>
        </w:rPr>
        <w:t>- Registro de asistencia</w:t>
      </w:r>
      <w:r>
        <w:rPr>
          <w:rFonts w:ascii="Arial" w:hAnsi="Arial"/>
          <w:color w:val="000000"/>
          <w:sz w:val="24"/>
          <w:szCs w:val="24"/>
        </w:rPr>
        <w:t xml:space="preserve"> permanente y continuada a clase, para la participación activa en los contenidos del módulo. Si no se asiste no se puede evaluar, por lo que el módulo será evaluado negativamente al no disponer de registros observables.</w:t>
      </w:r>
    </w:p>
    <w:p w:rsidR="00B340EB" w:rsidRDefault="00B340EB">
      <w:pPr>
        <w:spacing w:after="0" w:line="240" w:lineRule="auto"/>
        <w:ind w:left="720"/>
        <w:jc w:val="both"/>
        <w:rPr>
          <w:rFonts w:ascii="Arial" w:hAnsi="Arial"/>
          <w:color w:val="000000"/>
          <w:sz w:val="24"/>
          <w:szCs w:val="24"/>
        </w:rPr>
      </w:pPr>
    </w:p>
    <w:p w:rsidR="00B340EB" w:rsidRDefault="00C1185B">
      <w:pPr>
        <w:spacing w:after="0" w:line="240" w:lineRule="auto"/>
        <w:jc w:val="both"/>
        <w:rPr>
          <w:rFonts w:ascii="Arial" w:hAnsi="Arial"/>
          <w:sz w:val="24"/>
          <w:szCs w:val="24"/>
        </w:rPr>
      </w:pPr>
      <w:r>
        <w:rPr>
          <w:rFonts w:ascii="Arial" w:hAnsi="Arial"/>
          <w:b/>
          <w:color w:val="000000"/>
          <w:sz w:val="24"/>
          <w:szCs w:val="24"/>
        </w:rPr>
        <w:t>- Participación activa en clase</w:t>
      </w:r>
      <w:r>
        <w:rPr>
          <w:rFonts w:ascii="Arial" w:hAnsi="Arial"/>
          <w:color w:val="000000"/>
          <w:sz w:val="24"/>
          <w:szCs w:val="24"/>
        </w:rPr>
        <w:t>. Indicadores:</w:t>
      </w:r>
    </w:p>
    <w:p w:rsidR="00B340EB" w:rsidRDefault="00C1185B">
      <w:pPr>
        <w:spacing w:after="0" w:line="240" w:lineRule="auto"/>
        <w:ind w:left="1080"/>
        <w:jc w:val="both"/>
        <w:rPr>
          <w:rFonts w:ascii="Arial" w:hAnsi="Arial"/>
          <w:color w:val="000000"/>
          <w:sz w:val="24"/>
          <w:szCs w:val="24"/>
        </w:rPr>
      </w:pPr>
      <w:r>
        <w:rPr>
          <w:rFonts w:ascii="Arial" w:hAnsi="Arial"/>
          <w:color w:val="000000"/>
          <w:sz w:val="24"/>
          <w:szCs w:val="24"/>
        </w:rPr>
        <w:t>- Contribución al grupo</w:t>
      </w:r>
    </w:p>
    <w:p w:rsidR="00B340EB" w:rsidRDefault="00C1185B">
      <w:pPr>
        <w:spacing w:after="0" w:line="240" w:lineRule="auto"/>
        <w:ind w:left="1080"/>
        <w:jc w:val="both"/>
        <w:rPr>
          <w:rFonts w:ascii="Arial" w:hAnsi="Arial"/>
          <w:color w:val="000000"/>
          <w:sz w:val="24"/>
          <w:szCs w:val="24"/>
        </w:rPr>
      </w:pPr>
      <w:r>
        <w:rPr>
          <w:rFonts w:ascii="Arial" w:hAnsi="Arial"/>
          <w:color w:val="000000"/>
          <w:sz w:val="24"/>
          <w:szCs w:val="24"/>
        </w:rPr>
        <w:t>- Iniciativa</w:t>
      </w:r>
    </w:p>
    <w:p w:rsidR="00B340EB" w:rsidRDefault="00C1185B">
      <w:pPr>
        <w:spacing w:after="0" w:line="240" w:lineRule="auto"/>
        <w:ind w:left="1080"/>
        <w:jc w:val="both"/>
        <w:rPr>
          <w:rFonts w:ascii="Arial" w:hAnsi="Arial"/>
          <w:color w:val="000000"/>
          <w:sz w:val="24"/>
          <w:szCs w:val="24"/>
        </w:rPr>
      </w:pPr>
      <w:r>
        <w:rPr>
          <w:rFonts w:ascii="Arial" w:hAnsi="Arial"/>
          <w:color w:val="000000"/>
          <w:sz w:val="24"/>
          <w:szCs w:val="24"/>
        </w:rPr>
        <w:t>- Actitud de escucha</w:t>
      </w:r>
    </w:p>
    <w:p w:rsidR="00B340EB" w:rsidRDefault="00C1185B">
      <w:pPr>
        <w:spacing w:after="0" w:line="240" w:lineRule="auto"/>
        <w:ind w:left="1080"/>
        <w:jc w:val="both"/>
        <w:rPr>
          <w:rFonts w:ascii="Arial" w:hAnsi="Arial"/>
          <w:color w:val="000000"/>
          <w:sz w:val="24"/>
          <w:szCs w:val="24"/>
        </w:rPr>
      </w:pPr>
      <w:r>
        <w:rPr>
          <w:rFonts w:ascii="Arial" w:hAnsi="Arial"/>
          <w:color w:val="000000"/>
          <w:sz w:val="24"/>
          <w:szCs w:val="24"/>
        </w:rPr>
        <w:t>- Aprovechamiento del tiempo.</w:t>
      </w:r>
    </w:p>
    <w:p w:rsidR="00B340EB" w:rsidRDefault="00C1185B">
      <w:pPr>
        <w:spacing w:after="0" w:line="240" w:lineRule="auto"/>
        <w:ind w:left="1080"/>
        <w:jc w:val="both"/>
        <w:rPr>
          <w:rFonts w:ascii="Arial" w:hAnsi="Arial"/>
          <w:color w:val="000000"/>
          <w:sz w:val="24"/>
          <w:szCs w:val="24"/>
        </w:rPr>
      </w:pPr>
      <w:r>
        <w:rPr>
          <w:rFonts w:ascii="Arial" w:hAnsi="Arial"/>
          <w:color w:val="000000"/>
          <w:sz w:val="24"/>
          <w:szCs w:val="24"/>
        </w:rPr>
        <w:t>- Aceptación y cumplimiento de normas y las responsabilidades</w:t>
      </w:r>
    </w:p>
    <w:p w:rsidR="00B340EB" w:rsidRDefault="00C1185B">
      <w:pPr>
        <w:spacing w:after="0" w:line="240" w:lineRule="auto"/>
        <w:ind w:left="1080"/>
        <w:jc w:val="both"/>
        <w:rPr>
          <w:rFonts w:ascii="Arial" w:hAnsi="Arial"/>
          <w:color w:val="000000"/>
          <w:sz w:val="24"/>
          <w:szCs w:val="24"/>
        </w:rPr>
      </w:pPr>
      <w:r>
        <w:rPr>
          <w:rFonts w:ascii="Arial" w:hAnsi="Arial"/>
          <w:color w:val="000000"/>
          <w:sz w:val="24"/>
          <w:szCs w:val="24"/>
        </w:rPr>
        <w:t>- Toma de decisiones argumentada con seguridad y autonomía.</w:t>
      </w:r>
    </w:p>
    <w:p w:rsidR="00B340EB" w:rsidRDefault="00C1185B">
      <w:pPr>
        <w:spacing w:after="0" w:line="240" w:lineRule="auto"/>
        <w:ind w:left="1080"/>
        <w:jc w:val="both"/>
        <w:rPr>
          <w:rFonts w:ascii="Arial" w:hAnsi="Arial"/>
          <w:color w:val="000000"/>
          <w:sz w:val="24"/>
          <w:szCs w:val="24"/>
        </w:rPr>
      </w:pPr>
      <w:r>
        <w:rPr>
          <w:rFonts w:ascii="Arial" w:hAnsi="Arial"/>
          <w:color w:val="000000"/>
          <w:sz w:val="24"/>
          <w:szCs w:val="24"/>
        </w:rPr>
        <w:t>- Constancia en ejecución de tareas.</w:t>
      </w:r>
    </w:p>
    <w:p w:rsidR="00B340EB" w:rsidRDefault="00B340EB">
      <w:pPr>
        <w:spacing w:after="0"/>
        <w:ind w:left="1080"/>
        <w:jc w:val="both"/>
        <w:rPr>
          <w:rFonts w:ascii="Arial" w:hAnsi="Arial"/>
          <w:color w:val="000000"/>
          <w:sz w:val="24"/>
          <w:szCs w:val="24"/>
        </w:rPr>
      </w:pPr>
    </w:p>
    <w:tbl>
      <w:tblPr>
        <w:tblW w:w="8504" w:type="dxa"/>
        <w:tblLayout w:type="fixed"/>
        <w:tblCellMar>
          <w:left w:w="10" w:type="dxa"/>
          <w:right w:w="10" w:type="dxa"/>
        </w:tblCellMar>
        <w:tblLook w:val="04A0" w:firstRow="1" w:lastRow="0" w:firstColumn="1" w:lastColumn="0" w:noHBand="0" w:noVBand="1"/>
      </w:tblPr>
      <w:tblGrid>
        <w:gridCol w:w="8504"/>
      </w:tblGrid>
      <w:tr w:rsidR="00B340EB">
        <w:tc>
          <w:tcPr>
            <w:tcW w:w="85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340EB" w:rsidRDefault="00B340EB">
            <w:pPr>
              <w:spacing w:after="0"/>
              <w:jc w:val="both"/>
              <w:rPr>
                <w:rFonts w:ascii="Arial" w:hAnsi="Arial"/>
                <w:i/>
                <w:iCs/>
                <w:color w:val="000000"/>
                <w:sz w:val="24"/>
                <w:szCs w:val="24"/>
              </w:rPr>
            </w:pPr>
          </w:p>
          <w:p w:rsidR="00B340EB" w:rsidRDefault="00C1185B">
            <w:pPr>
              <w:spacing w:after="0"/>
              <w:jc w:val="both"/>
              <w:rPr>
                <w:rFonts w:ascii="Arial" w:hAnsi="Arial"/>
                <w:i/>
                <w:iCs/>
                <w:color w:val="000000"/>
                <w:sz w:val="24"/>
                <w:szCs w:val="24"/>
              </w:rPr>
            </w:pPr>
            <w:r>
              <w:rPr>
                <w:rFonts w:ascii="Arial" w:hAnsi="Arial"/>
                <w:i/>
                <w:iCs/>
                <w:color w:val="000000"/>
                <w:sz w:val="24"/>
                <w:szCs w:val="24"/>
              </w:rPr>
              <w:t xml:space="preserve">* La </w:t>
            </w:r>
            <w:r>
              <w:rPr>
                <w:rFonts w:ascii="Arial" w:hAnsi="Arial"/>
                <w:b/>
                <w:bCs/>
                <w:i/>
                <w:iCs/>
                <w:color w:val="000000"/>
                <w:sz w:val="24"/>
                <w:szCs w:val="24"/>
              </w:rPr>
              <w:t>a</w:t>
            </w:r>
            <w:r>
              <w:rPr>
                <w:rFonts w:ascii="Arial" w:hAnsi="Arial" w:cs="Arial"/>
                <w:b/>
                <w:bCs/>
                <w:i/>
                <w:iCs/>
                <w:color w:val="000000"/>
                <w:sz w:val="24"/>
                <w:szCs w:val="24"/>
              </w:rPr>
              <w:t>sistencia y participación activa</w:t>
            </w:r>
            <w:r>
              <w:rPr>
                <w:rFonts w:ascii="Arial" w:hAnsi="Arial" w:cs="Arial"/>
                <w:i/>
                <w:iCs/>
                <w:color w:val="000000"/>
                <w:sz w:val="24"/>
                <w:szCs w:val="24"/>
              </w:rPr>
              <w:t xml:space="preserve"> en clase se calificará con un </w:t>
            </w:r>
            <w:r>
              <w:rPr>
                <w:rFonts w:ascii="Arial" w:hAnsi="Arial" w:cs="Arial"/>
                <w:b/>
                <w:bCs/>
                <w:i/>
                <w:iCs/>
                <w:color w:val="000000"/>
                <w:sz w:val="24"/>
                <w:szCs w:val="24"/>
              </w:rPr>
              <w:t>30%</w:t>
            </w:r>
            <w:r>
              <w:rPr>
                <w:rFonts w:ascii="Arial" w:hAnsi="Arial" w:cs="Arial"/>
                <w:i/>
                <w:iCs/>
                <w:color w:val="000000"/>
                <w:sz w:val="24"/>
                <w:szCs w:val="24"/>
              </w:rPr>
              <w:t xml:space="preserve"> de la calificación final.</w:t>
            </w:r>
          </w:p>
          <w:p w:rsidR="00B340EB" w:rsidRDefault="00B340EB">
            <w:pPr>
              <w:spacing w:after="0"/>
              <w:jc w:val="both"/>
              <w:rPr>
                <w:rFonts w:ascii="Arial" w:hAnsi="Arial"/>
                <w:i/>
                <w:iCs/>
                <w:color w:val="000000"/>
                <w:sz w:val="24"/>
                <w:szCs w:val="24"/>
              </w:rPr>
            </w:pPr>
          </w:p>
        </w:tc>
      </w:tr>
    </w:tbl>
    <w:p w:rsidR="00B340EB" w:rsidRDefault="00B340EB">
      <w:pPr>
        <w:spacing w:after="0"/>
        <w:ind w:left="1080"/>
        <w:jc w:val="both"/>
        <w:rPr>
          <w:rFonts w:ascii="Arial" w:hAnsi="Arial"/>
          <w:color w:val="000000"/>
          <w:sz w:val="24"/>
          <w:szCs w:val="24"/>
        </w:rPr>
      </w:pPr>
    </w:p>
    <w:p w:rsidR="00B340EB" w:rsidRDefault="00B340EB">
      <w:pPr>
        <w:spacing w:after="0"/>
        <w:ind w:left="1080"/>
        <w:jc w:val="both"/>
        <w:rPr>
          <w:rFonts w:ascii="Arial" w:hAnsi="Arial"/>
          <w:sz w:val="24"/>
          <w:szCs w:val="24"/>
        </w:rPr>
      </w:pPr>
    </w:p>
    <w:p w:rsidR="00B340EB" w:rsidRDefault="00C1185B">
      <w:pPr>
        <w:spacing w:after="0"/>
        <w:jc w:val="both"/>
        <w:rPr>
          <w:rFonts w:ascii="Arial" w:hAnsi="Arial"/>
          <w:sz w:val="24"/>
          <w:szCs w:val="24"/>
        </w:rPr>
      </w:pPr>
      <w:r>
        <w:rPr>
          <w:rFonts w:ascii="Arial" w:hAnsi="Arial"/>
          <w:color w:val="000000"/>
          <w:sz w:val="24"/>
          <w:szCs w:val="24"/>
        </w:rPr>
        <w:t xml:space="preserve">- Entrega puntual y reflexionada del </w:t>
      </w:r>
      <w:r>
        <w:rPr>
          <w:rFonts w:ascii="Arial" w:hAnsi="Arial"/>
          <w:b/>
          <w:bCs/>
          <w:color w:val="000000"/>
          <w:sz w:val="24"/>
          <w:szCs w:val="24"/>
        </w:rPr>
        <w:t>trabajo diario.</w:t>
      </w:r>
    </w:p>
    <w:p w:rsidR="00B340EB" w:rsidRDefault="00B340EB">
      <w:pPr>
        <w:spacing w:after="0"/>
        <w:jc w:val="both"/>
        <w:rPr>
          <w:rFonts w:ascii="Arial" w:hAnsi="Arial"/>
          <w:sz w:val="24"/>
          <w:szCs w:val="24"/>
        </w:rPr>
      </w:pPr>
    </w:p>
    <w:tbl>
      <w:tblPr>
        <w:tblW w:w="8504" w:type="dxa"/>
        <w:tblLayout w:type="fixed"/>
        <w:tblCellMar>
          <w:left w:w="10" w:type="dxa"/>
          <w:right w:w="10" w:type="dxa"/>
        </w:tblCellMar>
        <w:tblLook w:val="04A0" w:firstRow="1" w:lastRow="0" w:firstColumn="1" w:lastColumn="0" w:noHBand="0" w:noVBand="1"/>
      </w:tblPr>
      <w:tblGrid>
        <w:gridCol w:w="8504"/>
      </w:tblGrid>
      <w:tr w:rsidR="00B340EB">
        <w:tc>
          <w:tcPr>
            <w:tcW w:w="85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340EB" w:rsidRDefault="00B340EB">
            <w:pPr>
              <w:spacing w:after="0"/>
              <w:jc w:val="both"/>
              <w:rPr>
                <w:rFonts w:ascii="Arial" w:hAnsi="Arial"/>
                <w:i/>
                <w:iCs/>
                <w:sz w:val="24"/>
                <w:szCs w:val="24"/>
              </w:rPr>
            </w:pPr>
          </w:p>
          <w:p w:rsidR="00B340EB" w:rsidRDefault="00C1185B">
            <w:pPr>
              <w:spacing w:after="0"/>
              <w:jc w:val="both"/>
              <w:rPr>
                <w:rFonts w:ascii="Arial" w:hAnsi="Arial"/>
                <w:i/>
                <w:iCs/>
                <w:sz w:val="24"/>
                <w:szCs w:val="24"/>
              </w:rPr>
            </w:pPr>
            <w:r>
              <w:rPr>
                <w:rFonts w:ascii="Arial" w:hAnsi="Arial"/>
                <w:i/>
                <w:iCs/>
                <w:color w:val="000000"/>
                <w:sz w:val="24"/>
                <w:szCs w:val="24"/>
              </w:rPr>
              <w:t xml:space="preserve">* La presentación del </w:t>
            </w:r>
            <w:r>
              <w:rPr>
                <w:rFonts w:ascii="Arial" w:hAnsi="Arial"/>
                <w:b/>
                <w:bCs/>
                <w:i/>
                <w:iCs/>
                <w:color w:val="000000"/>
                <w:sz w:val="24"/>
                <w:szCs w:val="24"/>
              </w:rPr>
              <w:t xml:space="preserve">trabajo diario </w:t>
            </w:r>
            <w:r>
              <w:rPr>
                <w:rFonts w:ascii="Arial" w:hAnsi="Arial"/>
                <w:i/>
                <w:iCs/>
                <w:color w:val="000000"/>
                <w:sz w:val="24"/>
                <w:szCs w:val="24"/>
              </w:rPr>
              <w:t xml:space="preserve">se calificará con un porcentaje final entre </w:t>
            </w:r>
            <w:r>
              <w:rPr>
                <w:rFonts w:ascii="Arial" w:hAnsi="Arial" w:cs="Arial"/>
                <w:b/>
                <w:bCs/>
                <w:i/>
                <w:iCs/>
                <w:color w:val="000000"/>
                <w:sz w:val="24"/>
                <w:szCs w:val="24"/>
              </w:rPr>
              <w:t>30% - 40%</w:t>
            </w:r>
            <w:r>
              <w:rPr>
                <w:rFonts w:ascii="Arial" w:hAnsi="Arial" w:cs="Arial"/>
                <w:i/>
                <w:iCs/>
                <w:color w:val="000000"/>
                <w:sz w:val="24"/>
                <w:szCs w:val="24"/>
              </w:rPr>
              <w:t xml:space="preserve"> en función del trimestre y los contenidos impartidos.</w:t>
            </w:r>
          </w:p>
          <w:p w:rsidR="00B340EB" w:rsidRDefault="00B340EB">
            <w:pPr>
              <w:spacing w:after="0"/>
              <w:jc w:val="both"/>
              <w:rPr>
                <w:rFonts w:ascii="Arial" w:hAnsi="Arial"/>
                <w:i/>
                <w:iCs/>
                <w:sz w:val="24"/>
                <w:szCs w:val="24"/>
              </w:rPr>
            </w:pPr>
          </w:p>
        </w:tc>
      </w:tr>
    </w:tbl>
    <w:p w:rsidR="00B340EB" w:rsidRDefault="00B340EB">
      <w:pPr>
        <w:spacing w:after="0"/>
        <w:jc w:val="both"/>
        <w:rPr>
          <w:rFonts w:ascii="Arial" w:hAnsi="Arial"/>
          <w:sz w:val="24"/>
          <w:szCs w:val="24"/>
        </w:rPr>
      </w:pPr>
    </w:p>
    <w:p w:rsidR="00B340EB" w:rsidRDefault="00C1185B">
      <w:pPr>
        <w:jc w:val="both"/>
        <w:rPr>
          <w:rFonts w:ascii="Arial" w:hAnsi="Arial"/>
          <w:sz w:val="24"/>
          <w:szCs w:val="24"/>
        </w:rPr>
      </w:pPr>
      <w:r>
        <w:rPr>
          <w:rFonts w:ascii="Arial" w:hAnsi="Arial"/>
          <w:b/>
          <w:color w:val="000000"/>
          <w:sz w:val="24"/>
          <w:szCs w:val="24"/>
        </w:rPr>
        <w:t>- Prueba teórico práctica</w:t>
      </w:r>
      <w:r>
        <w:rPr>
          <w:rFonts w:ascii="Arial" w:hAnsi="Arial"/>
          <w:color w:val="000000"/>
          <w:sz w:val="24"/>
          <w:szCs w:val="24"/>
        </w:rPr>
        <w:t xml:space="preserve"> de conocimientos (comprender, reconocer y utilizar los conceptos adecuados en cada situación, conocimiento y utilización de las técnicas de trabajo, madurez académica...)</w:t>
      </w:r>
    </w:p>
    <w:p w:rsidR="00B340EB" w:rsidRDefault="00C1185B">
      <w:pPr>
        <w:spacing w:after="0" w:line="240" w:lineRule="auto"/>
        <w:jc w:val="both"/>
        <w:rPr>
          <w:rFonts w:ascii="Arial" w:hAnsi="Arial"/>
          <w:color w:val="000000"/>
          <w:sz w:val="24"/>
          <w:szCs w:val="24"/>
        </w:rPr>
      </w:pPr>
      <w:r>
        <w:rPr>
          <w:rFonts w:ascii="Arial" w:hAnsi="Arial"/>
          <w:color w:val="000000"/>
          <w:sz w:val="24"/>
          <w:szCs w:val="24"/>
        </w:rPr>
        <w:tab/>
        <w:t>Se llevará a cabo mediante instrumentos como: pruebas objetivas de desarrollo, preguntas de respuesta corta y/o tipo test, supuestos prácticos, trabajos escritos...</w:t>
      </w:r>
    </w:p>
    <w:p w:rsidR="00B340EB" w:rsidRDefault="00B340EB">
      <w:pPr>
        <w:spacing w:after="0" w:line="240" w:lineRule="auto"/>
        <w:jc w:val="both"/>
        <w:rPr>
          <w:rFonts w:ascii="Arial" w:hAnsi="Arial"/>
          <w:color w:val="000000"/>
          <w:sz w:val="24"/>
          <w:szCs w:val="24"/>
        </w:rPr>
      </w:pPr>
    </w:p>
    <w:p w:rsidR="00B340EB" w:rsidRDefault="00C1185B">
      <w:pPr>
        <w:spacing w:after="0" w:line="240" w:lineRule="auto"/>
        <w:jc w:val="both"/>
        <w:rPr>
          <w:rFonts w:ascii="Arial" w:hAnsi="Arial"/>
          <w:i/>
          <w:iCs/>
          <w:sz w:val="24"/>
          <w:szCs w:val="24"/>
        </w:rPr>
      </w:pPr>
      <w:r>
        <w:rPr>
          <w:rFonts w:ascii="Arial" w:hAnsi="Arial"/>
          <w:i/>
          <w:iCs/>
          <w:color w:val="000000"/>
          <w:sz w:val="24"/>
          <w:szCs w:val="24"/>
        </w:rPr>
        <w:tab/>
        <w:t xml:space="preserve">* La detección de una situación de </w:t>
      </w:r>
      <w:r>
        <w:rPr>
          <w:rFonts w:ascii="Arial" w:hAnsi="Arial"/>
          <w:i/>
          <w:iCs/>
          <w:color w:val="000000"/>
          <w:sz w:val="24"/>
          <w:szCs w:val="24"/>
          <w:u w:val="single"/>
        </w:rPr>
        <w:t>copia en examen o en trabajos</w:t>
      </w:r>
      <w:r>
        <w:rPr>
          <w:rFonts w:ascii="Arial" w:hAnsi="Arial"/>
          <w:i/>
          <w:iCs/>
          <w:color w:val="000000"/>
          <w:sz w:val="24"/>
          <w:szCs w:val="24"/>
        </w:rPr>
        <w:t>, supondrá una evaluación negativa del módulo, teniendo que ser superada la materia del módulo en su totalidad en la evaluación final de junio.</w:t>
      </w:r>
    </w:p>
    <w:p w:rsidR="00B340EB" w:rsidRDefault="00C1185B">
      <w:pPr>
        <w:spacing w:after="0" w:line="240" w:lineRule="auto"/>
        <w:jc w:val="both"/>
        <w:rPr>
          <w:rFonts w:ascii="Arial" w:hAnsi="Arial"/>
          <w:color w:val="000000"/>
          <w:sz w:val="24"/>
          <w:szCs w:val="24"/>
        </w:rPr>
      </w:pPr>
      <w:r>
        <w:rPr>
          <w:rFonts w:ascii="Arial" w:hAnsi="Arial"/>
          <w:color w:val="000000"/>
          <w:sz w:val="24"/>
          <w:szCs w:val="24"/>
        </w:rPr>
        <w:tab/>
      </w:r>
    </w:p>
    <w:p w:rsidR="00B340EB" w:rsidRDefault="00C1185B">
      <w:pPr>
        <w:spacing w:after="0" w:line="240" w:lineRule="auto"/>
        <w:jc w:val="both"/>
        <w:rPr>
          <w:rFonts w:ascii="Arial" w:hAnsi="Arial"/>
          <w:color w:val="000000"/>
          <w:sz w:val="24"/>
          <w:szCs w:val="24"/>
        </w:rPr>
      </w:pPr>
      <w:r>
        <w:rPr>
          <w:rFonts w:ascii="Arial" w:hAnsi="Arial"/>
          <w:color w:val="000000"/>
          <w:sz w:val="24"/>
          <w:szCs w:val="24"/>
        </w:rPr>
        <w:tab/>
        <w:t>Los instrumentos mediante los que se evaluará el saber-hacer, y están relacionados con procesos, con procedimientos, con habilidades, con destrezas y con normas en todos los ámbitos de las competencias. Se llevará a cabo mediante indicadores, tales como:</w:t>
      </w:r>
    </w:p>
    <w:p w:rsidR="00B340EB" w:rsidRDefault="00C1185B">
      <w:pPr>
        <w:spacing w:after="0" w:line="240" w:lineRule="auto"/>
        <w:ind w:left="720" w:hanging="360"/>
        <w:jc w:val="both"/>
        <w:rPr>
          <w:rFonts w:ascii="Arial" w:hAnsi="Arial"/>
          <w:color w:val="000000"/>
          <w:sz w:val="24"/>
          <w:szCs w:val="24"/>
        </w:rPr>
      </w:pPr>
      <w:r>
        <w:rPr>
          <w:rFonts w:ascii="Arial" w:hAnsi="Arial"/>
          <w:color w:val="000000"/>
          <w:sz w:val="24"/>
          <w:szCs w:val="24"/>
        </w:rPr>
        <w:t>- Expresión oral adecuada.</w:t>
      </w:r>
    </w:p>
    <w:p w:rsidR="00B340EB" w:rsidRDefault="00C1185B">
      <w:pPr>
        <w:spacing w:after="0" w:line="240" w:lineRule="auto"/>
        <w:ind w:left="720" w:hanging="360"/>
        <w:jc w:val="both"/>
        <w:rPr>
          <w:rFonts w:ascii="Arial" w:hAnsi="Arial"/>
          <w:color w:val="000000"/>
          <w:sz w:val="24"/>
          <w:szCs w:val="24"/>
        </w:rPr>
      </w:pPr>
      <w:r>
        <w:rPr>
          <w:rFonts w:ascii="Arial" w:hAnsi="Arial"/>
          <w:color w:val="000000"/>
          <w:sz w:val="24"/>
          <w:szCs w:val="24"/>
        </w:rPr>
        <w:t>- Aplicación de protocolos y procedimientos de actuación adecuados.</w:t>
      </w:r>
    </w:p>
    <w:p w:rsidR="00B340EB" w:rsidRDefault="00C1185B">
      <w:pPr>
        <w:spacing w:after="0" w:line="240" w:lineRule="auto"/>
        <w:ind w:left="720" w:hanging="360"/>
        <w:jc w:val="both"/>
        <w:rPr>
          <w:rFonts w:ascii="Arial" w:hAnsi="Arial"/>
          <w:color w:val="000000"/>
          <w:sz w:val="24"/>
          <w:szCs w:val="24"/>
        </w:rPr>
      </w:pPr>
      <w:r>
        <w:rPr>
          <w:rFonts w:ascii="Arial" w:hAnsi="Arial"/>
          <w:color w:val="000000"/>
          <w:sz w:val="24"/>
          <w:szCs w:val="24"/>
        </w:rPr>
        <w:t>- Expresión escrita de los trabajos: gramatical, ortográfica, fluidez…</w:t>
      </w:r>
    </w:p>
    <w:p w:rsidR="00B340EB" w:rsidRDefault="00C1185B">
      <w:pPr>
        <w:spacing w:after="0" w:line="240" w:lineRule="auto"/>
        <w:ind w:left="720" w:hanging="360"/>
        <w:jc w:val="both"/>
        <w:rPr>
          <w:rFonts w:ascii="Arial" w:hAnsi="Arial"/>
          <w:color w:val="000000"/>
          <w:sz w:val="24"/>
          <w:szCs w:val="24"/>
        </w:rPr>
      </w:pPr>
      <w:r>
        <w:rPr>
          <w:rFonts w:ascii="Arial" w:hAnsi="Arial"/>
          <w:color w:val="000000"/>
          <w:sz w:val="24"/>
          <w:szCs w:val="24"/>
        </w:rPr>
        <w:t>- Técnicas de trabajo intelectual: esquemas, síntesis.</w:t>
      </w:r>
    </w:p>
    <w:p w:rsidR="00B340EB" w:rsidRDefault="00C1185B">
      <w:pPr>
        <w:spacing w:after="0" w:line="240" w:lineRule="auto"/>
        <w:ind w:left="720" w:hanging="360"/>
        <w:jc w:val="both"/>
        <w:rPr>
          <w:rFonts w:ascii="Arial" w:hAnsi="Arial"/>
          <w:color w:val="000000"/>
          <w:sz w:val="24"/>
          <w:szCs w:val="24"/>
        </w:rPr>
      </w:pPr>
      <w:r>
        <w:rPr>
          <w:rFonts w:ascii="Arial" w:hAnsi="Arial"/>
          <w:color w:val="000000"/>
          <w:sz w:val="24"/>
          <w:szCs w:val="24"/>
        </w:rPr>
        <w:t>- Búsqueda y uso de fuentes de información para la investigación.</w:t>
      </w:r>
    </w:p>
    <w:p w:rsidR="00B340EB" w:rsidRDefault="00C1185B">
      <w:pPr>
        <w:spacing w:after="0" w:line="240" w:lineRule="auto"/>
        <w:ind w:left="720" w:hanging="360"/>
        <w:jc w:val="both"/>
        <w:rPr>
          <w:rFonts w:ascii="Arial" w:hAnsi="Arial"/>
          <w:color w:val="000000"/>
          <w:sz w:val="24"/>
          <w:szCs w:val="24"/>
        </w:rPr>
      </w:pPr>
      <w:r>
        <w:rPr>
          <w:rFonts w:ascii="Arial" w:hAnsi="Arial"/>
          <w:color w:val="000000"/>
          <w:sz w:val="24"/>
          <w:szCs w:val="24"/>
        </w:rPr>
        <w:t>- Planteamiento y resolución de problemas.</w:t>
      </w:r>
    </w:p>
    <w:p w:rsidR="00B340EB" w:rsidRDefault="00C1185B">
      <w:pPr>
        <w:spacing w:after="0" w:line="240" w:lineRule="auto"/>
        <w:ind w:left="720" w:hanging="360"/>
        <w:jc w:val="both"/>
        <w:rPr>
          <w:rFonts w:ascii="Arial" w:hAnsi="Arial"/>
          <w:color w:val="000000"/>
          <w:sz w:val="24"/>
          <w:szCs w:val="24"/>
        </w:rPr>
      </w:pPr>
      <w:r>
        <w:rPr>
          <w:rFonts w:ascii="Arial" w:hAnsi="Arial"/>
          <w:color w:val="000000"/>
          <w:sz w:val="24"/>
          <w:szCs w:val="24"/>
        </w:rPr>
        <w:t>- Capacidad de trabajo en grupo.</w:t>
      </w:r>
    </w:p>
    <w:p w:rsidR="00B340EB" w:rsidRDefault="00B340EB">
      <w:pPr>
        <w:spacing w:after="0" w:line="240" w:lineRule="auto"/>
        <w:ind w:left="720" w:hanging="360"/>
        <w:jc w:val="both"/>
        <w:rPr>
          <w:rFonts w:ascii="Arial" w:hAnsi="Arial"/>
          <w:sz w:val="24"/>
          <w:szCs w:val="24"/>
        </w:rPr>
      </w:pPr>
    </w:p>
    <w:tbl>
      <w:tblPr>
        <w:tblW w:w="8504" w:type="dxa"/>
        <w:tblLayout w:type="fixed"/>
        <w:tblCellMar>
          <w:left w:w="10" w:type="dxa"/>
          <w:right w:w="10" w:type="dxa"/>
        </w:tblCellMar>
        <w:tblLook w:val="04A0" w:firstRow="1" w:lastRow="0" w:firstColumn="1" w:lastColumn="0" w:noHBand="0" w:noVBand="1"/>
      </w:tblPr>
      <w:tblGrid>
        <w:gridCol w:w="8504"/>
      </w:tblGrid>
      <w:tr w:rsidR="00B340EB">
        <w:tc>
          <w:tcPr>
            <w:tcW w:w="850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B340EB" w:rsidRDefault="00B340EB">
            <w:pPr>
              <w:spacing w:after="0" w:line="240" w:lineRule="auto"/>
              <w:jc w:val="both"/>
              <w:rPr>
                <w:rFonts w:ascii="Arial" w:hAnsi="Arial"/>
                <w:i/>
                <w:iCs/>
                <w:sz w:val="24"/>
                <w:szCs w:val="24"/>
              </w:rPr>
            </w:pPr>
          </w:p>
          <w:p w:rsidR="00B340EB" w:rsidRDefault="00C1185B">
            <w:pPr>
              <w:spacing w:after="0" w:line="240" w:lineRule="auto"/>
              <w:jc w:val="both"/>
              <w:rPr>
                <w:rFonts w:ascii="Arial" w:hAnsi="Arial"/>
                <w:i/>
                <w:iCs/>
                <w:sz w:val="24"/>
                <w:szCs w:val="24"/>
              </w:rPr>
            </w:pPr>
            <w:r>
              <w:rPr>
                <w:rFonts w:ascii="Arial" w:hAnsi="Arial" w:cs="Arial"/>
                <w:i/>
                <w:iCs/>
                <w:color w:val="000000"/>
                <w:sz w:val="24"/>
                <w:szCs w:val="24"/>
                <w:lang w:eastAsia="en-US"/>
              </w:rPr>
              <w:t xml:space="preserve">* La </w:t>
            </w:r>
            <w:r>
              <w:rPr>
                <w:rFonts w:ascii="Arial" w:hAnsi="Arial" w:cs="Arial"/>
                <w:b/>
                <w:bCs/>
                <w:i/>
                <w:iCs/>
                <w:color w:val="000000"/>
                <w:sz w:val="24"/>
                <w:szCs w:val="24"/>
                <w:lang w:eastAsia="en-US"/>
              </w:rPr>
              <w:t>prueba teórico práctica</w:t>
            </w:r>
            <w:r>
              <w:rPr>
                <w:rFonts w:ascii="Arial" w:hAnsi="Arial" w:cs="Arial"/>
                <w:i/>
                <w:iCs/>
                <w:color w:val="000000"/>
                <w:sz w:val="24"/>
                <w:szCs w:val="24"/>
                <w:lang w:eastAsia="en-US"/>
              </w:rPr>
              <w:t xml:space="preserve"> se calificará entre un </w:t>
            </w:r>
            <w:r>
              <w:rPr>
                <w:rFonts w:ascii="Arial" w:hAnsi="Arial" w:cs="Arial"/>
                <w:b/>
                <w:bCs/>
                <w:i/>
                <w:iCs/>
                <w:color w:val="000000"/>
                <w:sz w:val="24"/>
                <w:szCs w:val="24"/>
              </w:rPr>
              <w:t>20% - 40%</w:t>
            </w:r>
            <w:r>
              <w:rPr>
                <w:rFonts w:ascii="Arial" w:hAnsi="Arial" w:cs="Arial"/>
                <w:i/>
                <w:iCs/>
                <w:color w:val="000000"/>
                <w:sz w:val="24"/>
                <w:szCs w:val="24"/>
              </w:rPr>
              <w:t xml:space="preserve"> en función del trimestre y los contenidos impartidos.</w:t>
            </w:r>
          </w:p>
          <w:p w:rsidR="00B340EB" w:rsidRDefault="00B340EB">
            <w:pPr>
              <w:spacing w:after="0" w:line="240" w:lineRule="auto"/>
              <w:jc w:val="both"/>
              <w:rPr>
                <w:rFonts w:ascii="Arial" w:hAnsi="Arial"/>
                <w:i/>
                <w:iCs/>
                <w:sz w:val="24"/>
                <w:szCs w:val="24"/>
              </w:rPr>
            </w:pPr>
          </w:p>
        </w:tc>
      </w:tr>
    </w:tbl>
    <w:p w:rsidR="00B340EB" w:rsidRDefault="00B340EB">
      <w:pPr>
        <w:spacing w:after="0" w:line="240" w:lineRule="auto"/>
        <w:ind w:left="720" w:hanging="360"/>
        <w:jc w:val="both"/>
        <w:rPr>
          <w:rFonts w:ascii="Arial" w:hAnsi="Arial"/>
          <w:sz w:val="24"/>
          <w:szCs w:val="24"/>
        </w:rPr>
      </w:pPr>
    </w:p>
    <w:p w:rsidR="00B340EB" w:rsidRDefault="00B340EB">
      <w:pPr>
        <w:spacing w:after="0" w:line="240" w:lineRule="auto"/>
        <w:ind w:left="720" w:hanging="360"/>
        <w:jc w:val="both"/>
        <w:rPr>
          <w:rFonts w:ascii="Arial" w:hAnsi="Arial"/>
          <w:sz w:val="24"/>
          <w:szCs w:val="24"/>
        </w:rPr>
      </w:pPr>
    </w:p>
    <w:p w:rsidR="00B340EB" w:rsidRDefault="00B340EB">
      <w:pPr>
        <w:spacing w:after="0" w:line="240" w:lineRule="auto"/>
        <w:jc w:val="both"/>
        <w:rPr>
          <w:rFonts w:ascii="Arial" w:hAnsi="Arial"/>
          <w:i/>
          <w:iCs/>
          <w:sz w:val="24"/>
          <w:szCs w:val="24"/>
        </w:rPr>
      </w:pPr>
    </w:p>
    <w:p w:rsidR="00B340EB" w:rsidRDefault="00C1185B">
      <w:pPr>
        <w:pStyle w:val="Ernesto1"/>
        <w:spacing w:line="360" w:lineRule="auto"/>
        <w:ind w:right="34"/>
        <w:rPr>
          <w:b/>
          <w:sz w:val="24"/>
          <w:szCs w:val="24"/>
        </w:rPr>
      </w:pPr>
      <w:r>
        <w:rPr>
          <w:b/>
          <w:bCs/>
          <w:sz w:val="24"/>
          <w:szCs w:val="24"/>
        </w:rPr>
        <w:t>7. CARACTERISTICAS DE LA EVALUACION DE LA MATERIA COMO PENDIENTE.</w:t>
      </w:r>
    </w:p>
    <w:p w:rsidR="00B340EB" w:rsidRDefault="00C1185B">
      <w:pPr>
        <w:spacing w:after="0" w:line="240" w:lineRule="auto"/>
        <w:jc w:val="both"/>
        <w:rPr>
          <w:rFonts w:ascii="Arial" w:hAnsi="Arial"/>
          <w:b/>
          <w:color w:val="000000"/>
          <w:sz w:val="24"/>
          <w:szCs w:val="24"/>
          <w:u w:val="single"/>
        </w:rPr>
      </w:pPr>
      <w:r>
        <w:rPr>
          <w:rFonts w:ascii="Arial" w:hAnsi="Arial"/>
          <w:b/>
          <w:color w:val="000000"/>
          <w:sz w:val="24"/>
          <w:szCs w:val="24"/>
          <w:u w:val="single"/>
        </w:rPr>
        <w:t>Alumnado con Evaluación Parcial suspensa</w:t>
      </w:r>
    </w:p>
    <w:p w:rsidR="00B340EB" w:rsidRDefault="00B340EB">
      <w:pPr>
        <w:spacing w:after="0" w:line="240" w:lineRule="auto"/>
        <w:jc w:val="both"/>
        <w:rPr>
          <w:rFonts w:ascii="Arial" w:eastAsia="Times New Roman" w:hAnsi="Arial" w:cs="Times New Roman"/>
          <w:sz w:val="24"/>
          <w:szCs w:val="24"/>
        </w:rPr>
      </w:pPr>
    </w:p>
    <w:p w:rsidR="00B340EB" w:rsidRDefault="00C1185B">
      <w:pPr>
        <w:spacing w:after="0" w:line="240" w:lineRule="auto"/>
        <w:jc w:val="both"/>
        <w:rPr>
          <w:rFonts w:ascii="Arial" w:hAnsi="Arial"/>
          <w:sz w:val="24"/>
          <w:szCs w:val="24"/>
        </w:rPr>
      </w:pPr>
      <w:r>
        <w:rPr>
          <w:rFonts w:ascii="Arial" w:hAnsi="Arial"/>
          <w:color w:val="000000"/>
          <w:sz w:val="24"/>
          <w:szCs w:val="24"/>
        </w:rPr>
        <w:lastRenderedPageBreak/>
        <w:tab/>
        <w:t xml:space="preserve">Al alumnado que una </w:t>
      </w:r>
      <w:r>
        <w:rPr>
          <w:rFonts w:ascii="Arial" w:hAnsi="Arial"/>
          <w:color w:val="000000"/>
          <w:sz w:val="24"/>
          <w:szCs w:val="24"/>
          <w:u w:val="single"/>
        </w:rPr>
        <w:t>calificación negativa en la evaluación parcial</w:t>
      </w:r>
      <w:r>
        <w:rPr>
          <w:rFonts w:ascii="Arial" w:hAnsi="Arial"/>
          <w:color w:val="000000"/>
          <w:sz w:val="24"/>
          <w:szCs w:val="24"/>
        </w:rPr>
        <w:t>, se le aplicarán las medidas y criterios de recuperación que a continuación se detallan:</w:t>
      </w:r>
    </w:p>
    <w:p w:rsidR="00B340EB" w:rsidRDefault="00C1185B">
      <w:pPr>
        <w:spacing w:after="0" w:line="240" w:lineRule="auto"/>
        <w:jc w:val="both"/>
        <w:rPr>
          <w:rFonts w:ascii="Arial" w:hAnsi="Arial"/>
          <w:sz w:val="24"/>
          <w:szCs w:val="24"/>
        </w:rPr>
      </w:pPr>
      <w:r>
        <w:rPr>
          <w:rFonts w:ascii="Arial" w:hAnsi="Arial"/>
          <w:color w:val="000000"/>
          <w:sz w:val="24"/>
          <w:szCs w:val="24"/>
        </w:rPr>
        <w:tab/>
        <w:t>A) El alumno/a que no supere algún examen, trabajo, exposición y/o actividad tendrá derecho a una prueba de recuperación del contenido no alcanzado, debiendo realizar otro examen, trabajo, exposición y/o actividad de similares características, determinado por la profesora.</w:t>
      </w:r>
    </w:p>
    <w:p w:rsidR="00B340EB" w:rsidRDefault="00C1185B">
      <w:pPr>
        <w:spacing w:after="0" w:line="240" w:lineRule="auto"/>
        <w:jc w:val="both"/>
        <w:rPr>
          <w:rFonts w:ascii="Arial" w:hAnsi="Arial"/>
          <w:sz w:val="24"/>
          <w:szCs w:val="24"/>
        </w:rPr>
      </w:pPr>
      <w:r>
        <w:rPr>
          <w:rFonts w:ascii="Arial" w:hAnsi="Arial"/>
          <w:color w:val="000000"/>
          <w:sz w:val="24"/>
          <w:szCs w:val="24"/>
        </w:rPr>
        <w:tab/>
        <w:t>Las recuperaciones de las evaluaciones parciales, se harán al final de cada trimestre o al comienzo del siguiente. Las pruebas de recuperación tendrán las mismas características que las pruebas ordinarias que se realicen en la evaluación correspondiente.</w:t>
      </w:r>
    </w:p>
    <w:p w:rsidR="00B340EB" w:rsidRDefault="00C1185B">
      <w:pPr>
        <w:spacing w:after="0" w:line="240" w:lineRule="auto"/>
        <w:jc w:val="both"/>
        <w:rPr>
          <w:rFonts w:ascii="Arial" w:hAnsi="Arial"/>
          <w:color w:val="000000"/>
          <w:sz w:val="24"/>
          <w:szCs w:val="24"/>
        </w:rPr>
      </w:pPr>
      <w:r>
        <w:rPr>
          <w:rFonts w:ascii="Arial" w:hAnsi="Arial"/>
          <w:color w:val="000000"/>
          <w:sz w:val="24"/>
          <w:szCs w:val="24"/>
        </w:rPr>
        <w:tab/>
        <w:t>B) Las calificaciones positivas obtenidas en las distintas pruebas de recuperación volverán a hacer media con el resto de calificaciones de las materias superadas en su día en el trimestre y será tenida en cuenta para el cálculo de la nota final del módulo.</w:t>
      </w:r>
    </w:p>
    <w:p w:rsidR="00B340EB" w:rsidRDefault="00B340EB">
      <w:pPr>
        <w:spacing w:after="0" w:line="240" w:lineRule="auto"/>
        <w:jc w:val="both"/>
        <w:rPr>
          <w:rFonts w:ascii="Arial" w:eastAsia="Times New Roman" w:hAnsi="Arial" w:cs="Times New Roman"/>
          <w:sz w:val="24"/>
          <w:szCs w:val="24"/>
        </w:rPr>
      </w:pPr>
    </w:p>
    <w:p w:rsidR="00B340EB" w:rsidRDefault="00C1185B">
      <w:pPr>
        <w:spacing w:after="0" w:line="240" w:lineRule="auto"/>
        <w:jc w:val="both"/>
        <w:rPr>
          <w:rFonts w:ascii="Arial" w:hAnsi="Arial"/>
          <w:b/>
          <w:color w:val="000000"/>
          <w:sz w:val="24"/>
          <w:szCs w:val="24"/>
          <w:u w:val="single"/>
        </w:rPr>
      </w:pPr>
      <w:r>
        <w:rPr>
          <w:rFonts w:ascii="Arial" w:hAnsi="Arial"/>
          <w:b/>
          <w:color w:val="000000"/>
          <w:sz w:val="24"/>
          <w:szCs w:val="24"/>
          <w:u w:val="single"/>
        </w:rPr>
        <w:t>Alumnado que no recupere alguna Evaluación Parcial</w:t>
      </w:r>
    </w:p>
    <w:p w:rsidR="00B340EB" w:rsidRDefault="00B340EB">
      <w:pPr>
        <w:spacing w:after="0" w:line="240" w:lineRule="auto"/>
        <w:jc w:val="both"/>
        <w:rPr>
          <w:rFonts w:ascii="Arial" w:eastAsia="Times New Roman" w:hAnsi="Arial" w:cs="Times New Roman"/>
          <w:sz w:val="24"/>
          <w:szCs w:val="24"/>
        </w:rPr>
      </w:pPr>
    </w:p>
    <w:p w:rsidR="00B340EB" w:rsidRDefault="00C1185B">
      <w:pPr>
        <w:spacing w:after="0" w:line="240" w:lineRule="auto"/>
        <w:jc w:val="both"/>
        <w:rPr>
          <w:rFonts w:ascii="Arial" w:hAnsi="Arial"/>
          <w:sz w:val="24"/>
          <w:szCs w:val="24"/>
        </w:rPr>
      </w:pPr>
      <w:r>
        <w:rPr>
          <w:rFonts w:ascii="Arial" w:hAnsi="Arial"/>
          <w:color w:val="000000"/>
          <w:sz w:val="24"/>
          <w:szCs w:val="24"/>
        </w:rPr>
        <w:tab/>
        <w:t xml:space="preserve">El alumno/a que no haya superado la prueba de recuperación de alguna evaluación parcial tendrá que examinarse en la </w:t>
      </w:r>
      <w:r>
        <w:rPr>
          <w:rFonts w:ascii="Arial" w:hAnsi="Arial"/>
          <w:b/>
          <w:color w:val="000000"/>
          <w:sz w:val="24"/>
          <w:szCs w:val="24"/>
          <w:u w:val="single"/>
        </w:rPr>
        <w:t>prueba final</w:t>
      </w:r>
      <w:r>
        <w:rPr>
          <w:rFonts w:ascii="Arial" w:hAnsi="Arial"/>
          <w:color w:val="000000"/>
          <w:sz w:val="24"/>
          <w:szCs w:val="24"/>
        </w:rPr>
        <w:t xml:space="preserve"> de los contenidos no superados y no de toda la materia del módulo.</w:t>
      </w:r>
    </w:p>
    <w:p w:rsidR="00B340EB" w:rsidRDefault="00B340EB">
      <w:pPr>
        <w:spacing w:after="0" w:line="240" w:lineRule="auto"/>
        <w:jc w:val="both"/>
        <w:rPr>
          <w:rFonts w:ascii="Arial" w:hAnsi="Arial"/>
          <w:sz w:val="24"/>
          <w:szCs w:val="24"/>
        </w:rPr>
      </w:pPr>
    </w:p>
    <w:p w:rsidR="00B340EB" w:rsidRDefault="00C1185B">
      <w:pPr>
        <w:spacing w:after="0" w:line="240" w:lineRule="auto"/>
        <w:jc w:val="both"/>
        <w:rPr>
          <w:rFonts w:ascii="Arial" w:hAnsi="Arial"/>
          <w:color w:val="000000"/>
          <w:sz w:val="24"/>
          <w:szCs w:val="24"/>
        </w:rPr>
      </w:pPr>
      <w:r>
        <w:rPr>
          <w:rFonts w:ascii="Arial" w:hAnsi="Arial"/>
          <w:color w:val="000000"/>
          <w:sz w:val="24"/>
          <w:szCs w:val="24"/>
        </w:rPr>
        <w:tab/>
        <w:t>Del mismo modo, dicha calificación volverá a hacer media con el resto de calificaciones de las materias superadas en el trimestre.</w:t>
      </w:r>
    </w:p>
    <w:p w:rsidR="00B340EB" w:rsidRDefault="00B340EB">
      <w:pPr>
        <w:spacing w:after="0" w:line="240" w:lineRule="auto"/>
        <w:jc w:val="both"/>
        <w:rPr>
          <w:rFonts w:ascii="Arial" w:hAnsi="Arial"/>
          <w:sz w:val="24"/>
          <w:szCs w:val="24"/>
        </w:rPr>
      </w:pPr>
    </w:p>
    <w:p w:rsidR="00B340EB" w:rsidRDefault="00C1185B">
      <w:pPr>
        <w:spacing w:after="0" w:line="240" w:lineRule="auto"/>
        <w:jc w:val="both"/>
        <w:rPr>
          <w:rFonts w:ascii="Arial" w:hAnsi="Arial"/>
          <w:b/>
          <w:color w:val="000000"/>
          <w:sz w:val="24"/>
          <w:szCs w:val="24"/>
          <w:u w:val="single"/>
          <w:shd w:val="clear" w:color="auto" w:fill="FFFF00"/>
        </w:rPr>
      </w:pPr>
      <w:r>
        <w:rPr>
          <w:rFonts w:ascii="Arial" w:hAnsi="Arial"/>
          <w:b/>
          <w:color w:val="000000"/>
          <w:sz w:val="24"/>
          <w:szCs w:val="24"/>
        </w:rPr>
        <w:tab/>
      </w:r>
      <w:r>
        <w:rPr>
          <w:rFonts w:ascii="Arial" w:hAnsi="Arial"/>
          <w:color w:val="000000"/>
          <w:sz w:val="24"/>
          <w:szCs w:val="24"/>
        </w:rPr>
        <w:t>El Alumnado que pierde el derecho a evaluación continua, deberá presentarse al examen final del módulo y presentar los trabajos adicionales.</w:t>
      </w:r>
    </w:p>
    <w:p w:rsidR="00B340EB" w:rsidRDefault="00B340EB">
      <w:pPr>
        <w:spacing w:after="0" w:line="240" w:lineRule="auto"/>
        <w:ind w:right="-108"/>
        <w:jc w:val="both"/>
        <w:rPr>
          <w:rFonts w:ascii="Arial" w:hAnsi="Arial"/>
          <w:sz w:val="24"/>
          <w:szCs w:val="24"/>
        </w:rPr>
      </w:pPr>
    </w:p>
    <w:p w:rsidR="00B340EB" w:rsidRDefault="00B340EB">
      <w:pPr>
        <w:spacing w:after="0" w:line="240" w:lineRule="auto"/>
        <w:jc w:val="both"/>
        <w:rPr>
          <w:rFonts w:ascii="Arial" w:hAnsi="Arial"/>
          <w:sz w:val="24"/>
          <w:szCs w:val="24"/>
        </w:rPr>
      </w:pPr>
    </w:p>
    <w:p w:rsidR="00B340EB" w:rsidRDefault="00B340EB">
      <w:pPr>
        <w:spacing w:after="0" w:line="240" w:lineRule="auto"/>
        <w:jc w:val="both"/>
        <w:rPr>
          <w:rFonts w:ascii="Arial" w:hAnsi="Arial"/>
          <w:b/>
          <w:color w:val="000000"/>
          <w:sz w:val="24"/>
          <w:szCs w:val="24"/>
        </w:rPr>
      </w:pPr>
    </w:p>
    <w:p w:rsidR="00B340EB" w:rsidRDefault="00C1185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b/>
          <w:bCs/>
          <w:sz w:val="24"/>
          <w:szCs w:val="24"/>
        </w:rPr>
      </w:pPr>
      <w:r>
        <w:rPr>
          <w:rFonts w:ascii="Arial" w:hAnsi="Arial" w:cs="Arial"/>
          <w:b/>
          <w:bCs/>
          <w:sz w:val="24"/>
          <w:szCs w:val="24"/>
        </w:rPr>
        <w:t>8. INSTALACIONES. MATERIALES Y RECURSOS DIDÁCTICOS.</w:t>
      </w:r>
    </w:p>
    <w:p w:rsidR="00B340EB" w:rsidRDefault="00C1185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cs="Arial"/>
          <w:sz w:val="24"/>
          <w:szCs w:val="24"/>
        </w:rPr>
      </w:pPr>
      <w:r>
        <w:rPr>
          <w:rFonts w:ascii="Arial" w:hAnsi="Arial" w:cs="Arial"/>
          <w:sz w:val="24"/>
          <w:szCs w:val="24"/>
        </w:rPr>
        <w:tab/>
        <w:t>Las instalaciones que se utlizarán para impartir el módulo son el aula asignada del IES Chabás y el gimnasio del centro.</w:t>
      </w:r>
    </w:p>
    <w:p w:rsidR="00B340EB" w:rsidRDefault="00C1185B">
      <w:pPr>
        <w:pStyle w:val="Standard"/>
        <w:tabs>
          <w:tab w:val="left" w:pos="-1440"/>
          <w:tab w:val="left" w:pos="-720"/>
          <w:tab w:val="left" w:pos="0"/>
          <w:tab w:val="left" w:pos="223"/>
          <w:tab w:val="left" w:pos="44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rPr>
          <w:rFonts w:ascii="Arial" w:hAnsi="Arial"/>
          <w:sz w:val="24"/>
          <w:szCs w:val="24"/>
        </w:rPr>
      </w:pPr>
      <w:r>
        <w:rPr>
          <w:rFonts w:ascii="Arial" w:hAnsi="Arial" w:cs="Arial"/>
          <w:sz w:val="24"/>
          <w:szCs w:val="24"/>
        </w:rPr>
        <w:tab/>
        <w:t xml:space="preserve">En cuanto al material didáctico se utilizarán los </w:t>
      </w:r>
      <w:r>
        <w:rPr>
          <w:rFonts w:ascii="Arial" w:hAnsi="Arial" w:cs="Tahoma"/>
          <w:bCs/>
          <w:sz w:val="24"/>
          <w:szCs w:val="24"/>
        </w:rPr>
        <w:t xml:space="preserve">apuntes elaborados por la profesora en relación a los contenidos y objetivos programados.  </w:t>
      </w:r>
    </w:p>
    <w:p w:rsidR="00B340EB" w:rsidRDefault="00B340EB">
      <w:pPr>
        <w:pStyle w:val="Prrafodelista"/>
        <w:jc w:val="both"/>
        <w:rPr>
          <w:rFonts w:ascii="Arial" w:hAnsi="Arial"/>
          <w:sz w:val="24"/>
          <w:szCs w:val="24"/>
        </w:rPr>
      </w:pPr>
    </w:p>
    <w:p w:rsidR="00B340EB" w:rsidRDefault="00B340EB">
      <w:pPr>
        <w:spacing w:after="0" w:line="240" w:lineRule="auto"/>
        <w:jc w:val="both"/>
        <w:rPr>
          <w:rFonts w:ascii="Arial" w:hAnsi="Arial"/>
          <w:sz w:val="24"/>
          <w:szCs w:val="24"/>
        </w:rPr>
      </w:pPr>
    </w:p>
    <w:p w:rsidR="00B340EB" w:rsidRDefault="00B340EB">
      <w:pPr>
        <w:spacing w:after="0" w:line="240" w:lineRule="auto"/>
        <w:jc w:val="both"/>
        <w:rPr>
          <w:rFonts w:ascii="Arial" w:eastAsia="Times New Roman" w:hAnsi="Arial" w:cs="Times New Roman"/>
          <w:sz w:val="24"/>
          <w:szCs w:val="24"/>
        </w:rPr>
      </w:pPr>
    </w:p>
    <w:p w:rsidR="00B340EB" w:rsidRDefault="00B340EB">
      <w:pPr>
        <w:spacing w:after="0" w:line="240" w:lineRule="auto"/>
        <w:jc w:val="both"/>
        <w:rPr>
          <w:rFonts w:ascii="Arial" w:hAnsi="Arial"/>
          <w:sz w:val="24"/>
          <w:szCs w:val="24"/>
        </w:rPr>
      </w:pPr>
    </w:p>
    <w:sectPr w:rsidR="00B340EB">
      <w:headerReference w:type="default" r:id="rId7"/>
      <w:pgSz w:w="11906" w:h="16838"/>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A9" w:rsidRDefault="00C1185B">
      <w:pPr>
        <w:spacing w:after="0" w:line="240" w:lineRule="auto"/>
      </w:pPr>
      <w:r>
        <w:separator/>
      </w:r>
    </w:p>
  </w:endnote>
  <w:endnote w:type="continuationSeparator" w:id="0">
    <w:p w:rsidR="000D61A9" w:rsidRDefault="00C11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A9" w:rsidRDefault="00C1185B">
      <w:pPr>
        <w:spacing w:after="0" w:line="240" w:lineRule="auto"/>
      </w:pPr>
      <w:r>
        <w:rPr>
          <w:color w:val="000000"/>
        </w:rPr>
        <w:separator/>
      </w:r>
    </w:p>
  </w:footnote>
  <w:footnote w:type="continuationSeparator" w:id="0">
    <w:p w:rsidR="000D61A9" w:rsidRDefault="00C11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959" w:rsidRDefault="005F2959">
    <w:pPr>
      <w:pStyle w:val="Encabezado"/>
    </w:pPr>
    <w:r>
      <w:rPr>
        <w:noProof/>
        <w:lang w:eastAsia="es-ES" w:bidi="ar-SA"/>
      </w:rPr>
      <w:drawing>
        <wp:inline distT="0" distB="0" distL="0" distR="0" wp14:anchorId="652DCD9F" wp14:editId="29362853">
          <wp:extent cx="5400040" cy="71628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ma AFD.png"/>
                  <pic:cNvPicPr/>
                </pic:nvPicPr>
                <pic:blipFill>
                  <a:blip r:embed="rId1">
                    <a:extLst>
                      <a:ext uri="{28A0092B-C50C-407E-A947-70E740481C1C}">
                        <a14:useLocalDpi xmlns:a14="http://schemas.microsoft.com/office/drawing/2010/main" val="0"/>
                      </a:ext>
                    </a:extLst>
                  </a:blip>
                  <a:stretch>
                    <a:fillRect/>
                  </a:stretch>
                </pic:blipFill>
                <pic:spPr>
                  <a:xfrm>
                    <a:off x="0" y="0"/>
                    <a:ext cx="5400040" cy="716280"/>
                  </a:xfrm>
                  <a:prstGeom prst="rect">
                    <a:avLst/>
                  </a:prstGeom>
                </pic:spPr>
              </pic:pic>
            </a:graphicData>
          </a:graphic>
        </wp:inline>
      </w:drawing>
    </w:r>
  </w:p>
  <w:p w:rsidR="005F2959" w:rsidRDefault="005F29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D2BDA"/>
    <w:multiLevelType w:val="multilevel"/>
    <w:tmpl w:val="04163D62"/>
    <w:styleLink w:val="WWNum5"/>
    <w:lvl w:ilvl="0">
      <w:numFmt w:val="bullet"/>
      <w:lvlText w:val="●"/>
      <w:lvlJc w:val="left"/>
      <w:pPr>
        <w:ind w:left="720" w:hanging="360"/>
      </w:pPr>
      <w:rPr>
        <w:rFonts w:eastAsia="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eastAsia="Noto Sans Symbols" w:cs="Noto Sans Symbols"/>
        <w:sz w:val="20"/>
        <w:szCs w:val="20"/>
      </w:rPr>
    </w:lvl>
    <w:lvl w:ilvl="3">
      <w:numFmt w:val="bullet"/>
      <w:lvlText w:val="▪"/>
      <w:lvlJc w:val="left"/>
      <w:pPr>
        <w:ind w:left="2880" w:hanging="360"/>
      </w:pPr>
      <w:rPr>
        <w:rFonts w:eastAsia="Noto Sans Symbols" w:cs="Noto Sans Symbols"/>
        <w:sz w:val="20"/>
        <w:szCs w:val="20"/>
      </w:rPr>
    </w:lvl>
    <w:lvl w:ilvl="4">
      <w:numFmt w:val="bullet"/>
      <w:lvlText w:val="▪"/>
      <w:lvlJc w:val="left"/>
      <w:pPr>
        <w:ind w:left="3600" w:hanging="360"/>
      </w:pPr>
      <w:rPr>
        <w:rFonts w:eastAsia="Noto Sans Symbols" w:cs="Noto Sans Symbols"/>
        <w:sz w:val="20"/>
        <w:szCs w:val="20"/>
      </w:rPr>
    </w:lvl>
    <w:lvl w:ilvl="5">
      <w:numFmt w:val="bullet"/>
      <w:lvlText w:val="▪"/>
      <w:lvlJc w:val="left"/>
      <w:pPr>
        <w:ind w:left="4320" w:hanging="360"/>
      </w:pPr>
      <w:rPr>
        <w:rFonts w:eastAsia="Noto Sans Symbols" w:cs="Noto Sans Symbols"/>
        <w:sz w:val="20"/>
        <w:szCs w:val="20"/>
      </w:rPr>
    </w:lvl>
    <w:lvl w:ilvl="6">
      <w:numFmt w:val="bullet"/>
      <w:lvlText w:val="▪"/>
      <w:lvlJc w:val="left"/>
      <w:pPr>
        <w:ind w:left="5040" w:hanging="360"/>
      </w:pPr>
      <w:rPr>
        <w:rFonts w:eastAsia="Noto Sans Symbols" w:cs="Noto Sans Symbols"/>
        <w:sz w:val="20"/>
        <w:szCs w:val="20"/>
      </w:rPr>
    </w:lvl>
    <w:lvl w:ilvl="7">
      <w:numFmt w:val="bullet"/>
      <w:lvlText w:val="▪"/>
      <w:lvlJc w:val="left"/>
      <w:pPr>
        <w:ind w:left="5760" w:hanging="360"/>
      </w:pPr>
      <w:rPr>
        <w:rFonts w:eastAsia="Noto Sans Symbols" w:cs="Noto Sans Symbols"/>
        <w:sz w:val="20"/>
        <w:szCs w:val="20"/>
      </w:rPr>
    </w:lvl>
    <w:lvl w:ilvl="8">
      <w:numFmt w:val="bullet"/>
      <w:lvlText w:val="▪"/>
      <w:lvlJc w:val="left"/>
      <w:pPr>
        <w:ind w:left="6480" w:hanging="360"/>
      </w:pPr>
      <w:rPr>
        <w:rFonts w:eastAsia="Noto Sans Symbols" w:cs="Noto Sans Symbols"/>
        <w:sz w:val="20"/>
        <w:szCs w:val="20"/>
      </w:rPr>
    </w:lvl>
  </w:abstractNum>
  <w:abstractNum w:abstractNumId="1" w15:restartNumberingAfterBreak="0">
    <w:nsid w:val="1B0C5F32"/>
    <w:multiLevelType w:val="multilevel"/>
    <w:tmpl w:val="7B0AB13C"/>
    <w:styleLink w:val="WW8Num15"/>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 w15:restartNumberingAfterBreak="0">
    <w:nsid w:val="274B141C"/>
    <w:multiLevelType w:val="multilevel"/>
    <w:tmpl w:val="4EF8D6FA"/>
    <w:styleLink w:val="WWNum1"/>
    <w:lvl w:ilvl="0">
      <w:numFmt w:val="bullet"/>
      <w:lvlText w:val="⮚"/>
      <w:lvlJc w:val="left"/>
      <w:pPr>
        <w:ind w:left="720" w:hanging="360"/>
      </w:pPr>
      <w:rPr>
        <w:rFonts w:eastAsia="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eastAsia="Noto Sans Symbols" w:cs="Noto Sans Symbols"/>
      </w:rPr>
    </w:lvl>
    <w:lvl w:ilvl="3">
      <w:numFmt w:val="bullet"/>
      <w:lvlText w:val="●"/>
      <w:lvlJc w:val="left"/>
      <w:pPr>
        <w:ind w:left="2880" w:hanging="360"/>
      </w:pPr>
      <w:rPr>
        <w:rFonts w:eastAsia="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eastAsia="Noto Sans Symbols" w:cs="Noto Sans Symbols"/>
      </w:rPr>
    </w:lvl>
    <w:lvl w:ilvl="6">
      <w:numFmt w:val="bullet"/>
      <w:lvlText w:val="●"/>
      <w:lvlJc w:val="left"/>
      <w:pPr>
        <w:ind w:left="5040" w:hanging="360"/>
      </w:pPr>
      <w:rPr>
        <w:rFonts w:eastAsia="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eastAsia="Noto Sans Symbols" w:cs="Noto Sans Symbols"/>
      </w:rPr>
    </w:lvl>
  </w:abstractNum>
  <w:abstractNum w:abstractNumId="3" w15:restartNumberingAfterBreak="0">
    <w:nsid w:val="36366A74"/>
    <w:multiLevelType w:val="multilevel"/>
    <w:tmpl w:val="71AA079C"/>
    <w:styleLink w:val="WWNum6"/>
    <w:lvl w:ilvl="0">
      <w:numFmt w:val="bullet"/>
      <w:lvlText w:val="●"/>
      <w:lvlJc w:val="left"/>
      <w:pPr>
        <w:ind w:left="720" w:hanging="360"/>
      </w:pPr>
      <w:rPr>
        <w:rFonts w:eastAsia="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eastAsia="Noto Sans Symbols" w:cs="Noto Sans Symbols"/>
        <w:sz w:val="20"/>
        <w:szCs w:val="20"/>
      </w:rPr>
    </w:lvl>
    <w:lvl w:ilvl="3">
      <w:numFmt w:val="bullet"/>
      <w:lvlText w:val="▪"/>
      <w:lvlJc w:val="left"/>
      <w:pPr>
        <w:ind w:left="2880" w:hanging="360"/>
      </w:pPr>
      <w:rPr>
        <w:rFonts w:eastAsia="Noto Sans Symbols" w:cs="Noto Sans Symbols"/>
        <w:sz w:val="20"/>
        <w:szCs w:val="20"/>
      </w:rPr>
    </w:lvl>
    <w:lvl w:ilvl="4">
      <w:numFmt w:val="bullet"/>
      <w:lvlText w:val="▪"/>
      <w:lvlJc w:val="left"/>
      <w:pPr>
        <w:ind w:left="3600" w:hanging="360"/>
      </w:pPr>
      <w:rPr>
        <w:rFonts w:eastAsia="Noto Sans Symbols" w:cs="Noto Sans Symbols"/>
        <w:sz w:val="20"/>
        <w:szCs w:val="20"/>
      </w:rPr>
    </w:lvl>
    <w:lvl w:ilvl="5">
      <w:numFmt w:val="bullet"/>
      <w:lvlText w:val="▪"/>
      <w:lvlJc w:val="left"/>
      <w:pPr>
        <w:ind w:left="4320" w:hanging="360"/>
      </w:pPr>
      <w:rPr>
        <w:rFonts w:eastAsia="Noto Sans Symbols" w:cs="Noto Sans Symbols"/>
        <w:sz w:val="20"/>
        <w:szCs w:val="20"/>
      </w:rPr>
    </w:lvl>
    <w:lvl w:ilvl="6">
      <w:numFmt w:val="bullet"/>
      <w:lvlText w:val="▪"/>
      <w:lvlJc w:val="left"/>
      <w:pPr>
        <w:ind w:left="5040" w:hanging="360"/>
      </w:pPr>
      <w:rPr>
        <w:rFonts w:eastAsia="Noto Sans Symbols" w:cs="Noto Sans Symbols"/>
        <w:sz w:val="20"/>
        <w:szCs w:val="20"/>
      </w:rPr>
    </w:lvl>
    <w:lvl w:ilvl="7">
      <w:numFmt w:val="bullet"/>
      <w:lvlText w:val="▪"/>
      <w:lvlJc w:val="left"/>
      <w:pPr>
        <w:ind w:left="5760" w:hanging="360"/>
      </w:pPr>
      <w:rPr>
        <w:rFonts w:eastAsia="Noto Sans Symbols" w:cs="Noto Sans Symbols"/>
        <w:sz w:val="20"/>
        <w:szCs w:val="20"/>
      </w:rPr>
    </w:lvl>
    <w:lvl w:ilvl="8">
      <w:numFmt w:val="bullet"/>
      <w:lvlText w:val="▪"/>
      <w:lvlJc w:val="left"/>
      <w:pPr>
        <w:ind w:left="6480" w:hanging="360"/>
      </w:pPr>
      <w:rPr>
        <w:rFonts w:eastAsia="Noto Sans Symbols" w:cs="Noto Sans Symbols"/>
        <w:sz w:val="20"/>
        <w:szCs w:val="20"/>
      </w:rPr>
    </w:lvl>
  </w:abstractNum>
  <w:abstractNum w:abstractNumId="4" w15:restartNumberingAfterBreak="0">
    <w:nsid w:val="37FD144E"/>
    <w:multiLevelType w:val="multilevel"/>
    <w:tmpl w:val="73E2FED8"/>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D5D1C1C"/>
    <w:multiLevelType w:val="multilevel"/>
    <w:tmpl w:val="0DFA8544"/>
    <w:styleLink w:val="WWNum3"/>
    <w:lvl w:ilvl="0">
      <w:numFmt w:val="bullet"/>
      <w:lvlText w:val="⮚"/>
      <w:lvlJc w:val="left"/>
      <w:pPr>
        <w:ind w:left="720" w:hanging="360"/>
      </w:pPr>
      <w:rPr>
        <w:rFonts w:eastAsia="Noto Sans Symbols" w:cs="Noto Sans Symbols"/>
      </w:rPr>
    </w:lvl>
    <w:lvl w:ilvl="1">
      <w:numFmt w:val="bullet"/>
      <w:lvlText w:val="•"/>
      <w:lvlJc w:val="left"/>
      <w:pPr>
        <w:ind w:left="1440" w:hanging="360"/>
      </w:pPr>
      <w:rPr>
        <w:rFonts w:ascii="OpenSymbol" w:eastAsia="OpenSymbol" w:hAnsi="OpenSymbol" w:cs="OpenSymbol"/>
      </w:rPr>
    </w:lvl>
    <w:lvl w:ilvl="2">
      <w:numFmt w:val="bullet"/>
      <w:lvlText w:val="▪"/>
      <w:lvlJc w:val="left"/>
      <w:pPr>
        <w:ind w:left="2160" w:hanging="360"/>
      </w:pPr>
      <w:rPr>
        <w:rFonts w:eastAsia="Noto Sans Symbols" w:cs="Noto Sans Symbols"/>
      </w:rPr>
    </w:lvl>
    <w:lvl w:ilvl="3">
      <w:numFmt w:val="bullet"/>
      <w:lvlText w:val="●"/>
      <w:lvlJc w:val="left"/>
      <w:pPr>
        <w:ind w:left="2880" w:hanging="360"/>
      </w:pPr>
      <w:rPr>
        <w:rFonts w:eastAsia="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eastAsia="Noto Sans Symbols" w:cs="Noto Sans Symbols"/>
      </w:rPr>
    </w:lvl>
    <w:lvl w:ilvl="6">
      <w:numFmt w:val="bullet"/>
      <w:lvlText w:val="●"/>
      <w:lvlJc w:val="left"/>
      <w:pPr>
        <w:ind w:left="5040" w:hanging="360"/>
      </w:pPr>
      <w:rPr>
        <w:rFonts w:eastAsia="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eastAsia="Noto Sans Symbols" w:cs="Noto Sans Symbols"/>
      </w:rPr>
    </w:lvl>
  </w:abstractNum>
  <w:abstractNum w:abstractNumId="6" w15:restartNumberingAfterBreak="0">
    <w:nsid w:val="71087DB8"/>
    <w:multiLevelType w:val="multilevel"/>
    <w:tmpl w:val="A07EA34E"/>
    <w:styleLink w:val="WWNum2"/>
    <w:lvl w:ilvl="0">
      <w:numFmt w:val="bullet"/>
      <w:lvlText w:val="●"/>
      <w:lvlJc w:val="left"/>
      <w:pPr>
        <w:ind w:left="720" w:hanging="360"/>
      </w:pPr>
      <w:rPr>
        <w:rFonts w:eastAsia="Noto Sans Symbols" w:cs="Noto Sans Symbols"/>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eastAsia="Noto Sans Symbols" w:cs="Noto Sans Symbols"/>
        <w:sz w:val="20"/>
        <w:szCs w:val="20"/>
      </w:rPr>
    </w:lvl>
    <w:lvl w:ilvl="3">
      <w:numFmt w:val="bullet"/>
      <w:lvlText w:val="▪"/>
      <w:lvlJc w:val="left"/>
      <w:pPr>
        <w:ind w:left="2880" w:hanging="360"/>
      </w:pPr>
      <w:rPr>
        <w:rFonts w:eastAsia="Noto Sans Symbols" w:cs="Noto Sans Symbols"/>
        <w:sz w:val="20"/>
        <w:szCs w:val="20"/>
      </w:rPr>
    </w:lvl>
    <w:lvl w:ilvl="4">
      <w:numFmt w:val="bullet"/>
      <w:lvlText w:val="▪"/>
      <w:lvlJc w:val="left"/>
      <w:pPr>
        <w:ind w:left="3600" w:hanging="360"/>
      </w:pPr>
      <w:rPr>
        <w:rFonts w:eastAsia="Noto Sans Symbols" w:cs="Noto Sans Symbols"/>
        <w:sz w:val="20"/>
        <w:szCs w:val="20"/>
      </w:rPr>
    </w:lvl>
    <w:lvl w:ilvl="5">
      <w:numFmt w:val="bullet"/>
      <w:lvlText w:val="▪"/>
      <w:lvlJc w:val="left"/>
      <w:pPr>
        <w:ind w:left="4320" w:hanging="360"/>
      </w:pPr>
      <w:rPr>
        <w:rFonts w:eastAsia="Noto Sans Symbols" w:cs="Noto Sans Symbols"/>
        <w:sz w:val="20"/>
        <w:szCs w:val="20"/>
      </w:rPr>
    </w:lvl>
    <w:lvl w:ilvl="6">
      <w:numFmt w:val="bullet"/>
      <w:lvlText w:val="▪"/>
      <w:lvlJc w:val="left"/>
      <w:pPr>
        <w:ind w:left="5040" w:hanging="360"/>
      </w:pPr>
      <w:rPr>
        <w:rFonts w:eastAsia="Noto Sans Symbols" w:cs="Noto Sans Symbols"/>
        <w:sz w:val="20"/>
        <w:szCs w:val="20"/>
      </w:rPr>
    </w:lvl>
    <w:lvl w:ilvl="7">
      <w:numFmt w:val="bullet"/>
      <w:lvlText w:val="▪"/>
      <w:lvlJc w:val="left"/>
      <w:pPr>
        <w:ind w:left="5760" w:hanging="360"/>
      </w:pPr>
      <w:rPr>
        <w:rFonts w:eastAsia="Noto Sans Symbols" w:cs="Noto Sans Symbols"/>
        <w:sz w:val="20"/>
        <w:szCs w:val="20"/>
      </w:rPr>
    </w:lvl>
    <w:lvl w:ilvl="8">
      <w:numFmt w:val="bullet"/>
      <w:lvlText w:val="▪"/>
      <w:lvlJc w:val="left"/>
      <w:pPr>
        <w:ind w:left="6480" w:hanging="360"/>
      </w:pPr>
      <w:rPr>
        <w:rFonts w:eastAsia="Noto Sans Symbols" w:cs="Noto Sans Symbols"/>
        <w:sz w:val="20"/>
        <w:szCs w:val="20"/>
      </w:rPr>
    </w:lvl>
  </w:abstractNum>
  <w:abstractNum w:abstractNumId="7" w15:restartNumberingAfterBreak="0">
    <w:nsid w:val="7D7848E2"/>
    <w:multiLevelType w:val="multilevel"/>
    <w:tmpl w:val="8C541C96"/>
    <w:styleLink w:val="WWNum4"/>
    <w:lvl w:ilvl="0">
      <w:numFmt w:val="bullet"/>
      <w:lvlText w:val="⮚"/>
      <w:lvlJc w:val="left"/>
      <w:pPr>
        <w:ind w:left="1080" w:hanging="360"/>
      </w:pPr>
      <w:rPr>
        <w:rFonts w:eastAsia="Noto Sans Symbols" w:cs="Noto Sans Symbol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eastAsia="Noto Sans Symbols" w:cs="Noto Sans Symbols"/>
      </w:rPr>
    </w:lvl>
    <w:lvl w:ilvl="3">
      <w:numFmt w:val="bullet"/>
      <w:lvlText w:val="●"/>
      <w:lvlJc w:val="left"/>
      <w:pPr>
        <w:ind w:left="3240" w:hanging="360"/>
      </w:pPr>
      <w:rPr>
        <w:rFonts w:eastAsia="Noto Sans Symbols" w:cs="Noto Sans Symbol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eastAsia="Noto Sans Symbols" w:cs="Noto Sans Symbols"/>
      </w:rPr>
    </w:lvl>
    <w:lvl w:ilvl="6">
      <w:numFmt w:val="bullet"/>
      <w:lvlText w:val="●"/>
      <w:lvlJc w:val="left"/>
      <w:pPr>
        <w:ind w:left="5400" w:hanging="360"/>
      </w:pPr>
      <w:rPr>
        <w:rFonts w:eastAsia="Noto Sans Symbols" w:cs="Noto Sans Symbol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eastAsia="Noto Sans Symbols" w:cs="Noto Sans Symbols"/>
      </w:rPr>
    </w:lvl>
  </w:abstractNum>
  <w:num w:numId="1">
    <w:abstractNumId w:val="2"/>
  </w:num>
  <w:num w:numId="2">
    <w:abstractNumId w:val="6"/>
  </w:num>
  <w:num w:numId="3">
    <w:abstractNumId w:val="5"/>
  </w:num>
  <w:num w:numId="4">
    <w:abstractNumId w:val="7"/>
  </w:num>
  <w:num w:numId="5">
    <w:abstractNumId w:val="0"/>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0EB"/>
    <w:rsid w:val="000D61A9"/>
    <w:rsid w:val="005F2959"/>
    <w:rsid w:val="00B340EB"/>
    <w:rsid w:val="00C1185B"/>
    <w:rsid w:val="00E579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43F67-BCFD-4206-8EF9-7A58A1A4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spacing w:after="160" w:line="259" w:lineRule="auto"/>
    </w:pPr>
  </w:style>
  <w:style w:type="paragraph" w:styleId="Ttulo1">
    <w:name w:val="heading 1"/>
    <w:basedOn w:val="Normal"/>
    <w:next w:val="Normal"/>
    <w:pPr>
      <w:keepNext/>
      <w:keepLines/>
      <w:spacing w:before="480" w:after="120" w:line="240" w:lineRule="auto"/>
      <w:outlineLvl w:val="0"/>
    </w:pPr>
    <w:rPr>
      <w:b/>
      <w:sz w:val="48"/>
      <w:szCs w:val="48"/>
    </w:rPr>
  </w:style>
  <w:style w:type="paragraph" w:styleId="Ttulo2">
    <w:name w:val="heading 2"/>
    <w:basedOn w:val="Normal"/>
    <w:next w:val="Normal"/>
    <w:pPr>
      <w:keepNext/>
      <w:keepLines/>
      <w:spacing w:before="360" w:after="80" w:line="240" w:lineRule="auto"/>
      <w:outlineLvl w:val="1"/>
    </w:pPr>
    <w:rPr>
      <w:b/>
      <w:sz w:val="36"/>
      <w:szCs w:val="36"/>
    </w:rPr>
  </w:style>
  <w:style w:type="paragraph" w:styleId="Ttulo3">
    <w:name w:val="heading 3"/>
    <w:basedOn w:val="Normal"/>
    <w:next w:val="Normal"/>
    <w:pPr>
      <w:keepNext/>
      <w:keepLines/>
      <w:spacing w:before="280" w:after="80" w:line="240" w:lineRule="auto"/>
      <w:outlineLvl w:val="2"/>
    </w:pPr>
    <w:rPr>
      <w:b/>
      <w:sz w:val="28"/>
      <w:szCs w:val="28"/>
    </w:rPr>
  </w:style>
  <w:style w:type="paragraph" w:styleId="Ttulo4">
    <w:name w:val="heading 4"/>
    <w:basedOn w:val="Normal"/>
    <w:next w:val="Normal"/>
    <w:pPr>
      <w:keepNext/>
      <w:keepLines/>
      <w:spacing w:before="240" w:after="40" w:line="240" w:lineRule="auto"/>
      <w:outlineLvl w:val="3"/>
    </w:pPr>
    <w:rPr>
      <w:b/>
      <w:sz w:val="24"/>
      <w:szCs w:val="24"/>
    </w:rPr>
  </w:style>
  <w:style w:type="paragraph" w:styleId="Ttulo5">
    <w:name w:val="heading 5"/>
    <w:basedOn w:val="Normal"/>
    <w:next w:val="Normal"/>
    <w:pPr>
      <w:keepNext/>
      <w:keepLines/>
      <w:spacing w:before="220" w:after="40" w:line="240" w:lineRule="auto"/>
      <w:outlineLvl w:val="4"/>
    </w:pPr>
    <w:rPr>
      <w:b/>
    </w:rPr>
  </w:style>
  <w:style w:type="paragraph" w:styleId="Ttulo6">
    <w:name w:val="heading 6"/>
    <w:basedOn w:val="Normal"/>
    <w:next w:val="Normal"/>
    <w:pPr>
      <w:keepNext/>
      <w:keepLines/>
      <w:spacing w:before="200" w:after="40" w:line="240" w:lineRule="auto"/>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76" w:lineRule="auto"/>
    </w:pPr>
  </w:style>
  <w:style w:type="paragraph" w:styleId="Lista">
    <w:name w:val="List"/>
    <w:basedOn w:val="Textbody"/>
    <w:rPr>
      <w:rFonts w:cs="Arial"/>
      <w:sz w:val="24"/>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Puesto">
    <w:name w:val="Title"/>
    <w:basedOn w:val="Normal"/>
    <w:next w:val="Normal"/>
    <w:pPr>
      <w:keepNext/>
      <w:keepLines/>
      <w:spacing w:before="480" w:after="120" w:line="240" w:lineRule="auto"/>
    </w:pPr>
    <w:rPr>
      <w:b/>
      <w:sz w:val="72"/>
      <w:szCs w:val="72"/>
    </w:rPr>
  </w:style>
  <w:style w:type="paragraph" w:styleId="Prrafodelista">
    <w:name w:val="List Paragraph"/>
    <w:basedOn w:val="Normal"/>
    <w:pPr>
      <w:ind w:left="720"/>
    </w:pPr>
  </w:style>
  <w:style w:type="paragraph" w:styleId="NormalWeb">
    <w:name w:val="Normal (Web)"/>
    <w:basedOn w:val="Normal"/>
    <w:pPr>
      <w:spacing w:before="280" w:after="280" w:line="240" w:lineRule="auto"/>
    </w:pPr>
    <w:rPr>
      <w:rFonts w:ascii="Times New Roman" w:eastAsia="Times New Roman" w:hAnsi="Times New Roman" w:cs="Times New Roman"/>
      <w:sz w:val="24"/>
      <w:szCs w:val="24"/>
      <w:lang w:eastAsia="es-ES"/>
    </w:rPr>
  </w:style>
  <w:style w:type="paragraph" w:styleId="Subttulo">
    <w:name w:val="Subtitle"/>
    <w:basedOn w:val="Normal"/>
    <w:next w:val="Normal"/>
    <w:pPr>
      <w:keepNext/>
      <w:keepLines/>
      <w:spacing w:before="360" w:after="80" w:line="240" w:lineRule="auto"/>
    </w:pPr>
    <w:rPr>
      <w:rFonts w:ascii="Georgia" w:eastAsia="Georgia" w:hAnsi="Georgia" w:cs="Georgia"/>
      <w:i/>
      <w:color w:val="666666"/>
      <w:sz w:val="48"/>
      <w:szCs w:val="48"/>
    </w:rPr>
  </w:style>
  <w:style w:type="paragraph" w:customStyle="1" w:styleId="TableContents">
    <w:name w:val="Table Contents"/>
    <w:basedOn w:val="Standard"/>
    <w:pPr>
      <w:widowControl w:val="0"/>
      <w:suppressLineNumbers/>
    </w:pPr>
  </w:style>
  <w:style w:type="paragraph" w:customStyle="1" w:styleId="Ernesto1">
    <w:name w:val="Ernesto 1"/>
    <w:basedOn w:val="Standard"/>
    <w:pPr>
      <w:jc w:val="both"/>
    </w:pPr>
    <w:rPr>
      <w:rFonts w:ascii="Arial" w:eastAsia="Arial" w:hAnsi="Arial" w:cs="Arial"/>
    </w:rPr>
  </w:style>
  <w:style w:type="paragraph" w:customStyle="1" w:styleId="TableHeading">
    <w:name w:val="Table Heading"/>
    <w:basedOn w:val="TableContents"/>
    <w:pPr>
      <w:jc w:val="center"/>
    </w:pPr>
    <w:rPr>
      <w:b/>
      <w:bCs/>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rFonts w:eastAsia="Noto Sans Symbols" w:cs="Noto Sans Symbols"/>
    </w:rPr>
  </w:style>
  <w:style w:type="character" w:customStyle="1" w:styleId="ListLabel4">
    <w:name w:val="ListLabel 4"/>
    <w:rPr>
      <w:rFonts w:eastAsia="Noto Sans Symbols" w:cs="Noto Sans Symbols"/>
    </w:rPr>
  </w:style>
  <w:style w:type="character" w:customStyle="1" w:styleId="ListLabel5">
    <w:name w:val="ListLabel 5"/>
    <w:rPr>
      <w:rFonts w:eastAsia="Courier New" w:cs="Courier New"/>
    </w:rPr>
  </w:style>
  <w:style w:type="character" w:customStyle="1" w:styleId="ListLabel6">
    <w:name w:val="ListLabel 6"/>
    <w:rPr>
      <w:rFonts w:eastAsia="Noto Sans Symbols" w:cs="Noto Sans Symbols"/>
    </w:rPr>
  </w:style>
  <w:style w:type="character" w:customStyle="1" w:styleId="ListLabel7">
    <w:name w:val="ListLabel 7"/>
    <w:rPr>
      <w:rFonts w:eastAsia="Noto Sans Symbols" w:cs="Noto Sans Symbols"/>
    </w:rPr>
  </w:style>
  <w:style w:type="character" w:customStyle="1" w:styleId="ListLabel8">
    <w:name w:val="ListLabel 8"/>
    <w:rPr>
      <w:rFonts w:eastAsia="Courier New" w:cs="Courier New"/>
    </w:rPr>
  </w:style>
  <w:style w:type="character" w:customStyle="1" w:styleId="ListLabel9">
    <w:name w:val="ListLabel 9"/>
    <w:rPr>
      <w:rFonts w:eastAsia="Noto Sans Symbols" w:cs="Noto Sans Symbols"/>
    </w:rPr>
  </w:style>
  <w:style w:type="character" w:customStyle="1" w:styleId="ListLabel10">
    <w:name w:val="ListLabel 10"/>
    <w:rPr>
      <w:rFonts w:eastAsia="Noto Sans Symbols" w:cs="Noto Sans Symbols"/>
      <w:sz w:val="20"/>
      <w:szCs w:val="20"/>
    </w:rPr>
  </w:style>
  <w:style w:type="character" w:customStyle="1" w:styleId="ListLabel11">
    <w:name w:val="ListLabel 11"/>
    <w:rPr>
      <w:rFonts w:eastAsia="Courier New" w:cs="Courier New"/>
      <w:sz w:val="20"/>
      <w:szCs w:val="20"/>
    </w:rPr>
  </w:style>
  <w:style w:type="character" w:customStyle="1" w:styleId="ListLabel12">
    <w:name w:val="ListLabel 12"/>
    <w:rPr>
      <w:rFonts w:eastAsia="Noto Sans Symbols" w:cs="Noto Sans Symbols"/>
      <w:sz w:val="20"/>
      <w:szCs w:val="20"/>
    </w:rPr>
  </w:style>
  <w:style w:type="character" w:customStyle="1" w:styleId="ListLabel13">
    <w:name w:val="ListLabel 13"/>
    <w:rPr>
      <w:rFonts w:eastAsia="Noto Sans Symbols" w:cs="Noto Sans Symbols"/>
      <w:sz w:val="20"/>
      <w:szCs w:val="20"/>
    </w:rPr>
  </w:style>
  <w:style w:type="character" w:customStyle="1" w:styleId="ListLabel14">
    <w:name w:val="ListLabel 14"/>
    <w:rPr>
      <w:rFonts w:eastAsia="Noto Sans Symbols" w:cs="Noto Sans Symbols"/>
      <w:sz w:val="20"/>
      <w:szCs w:val="20"/>
    </w:rPr>
  </w:style>
  <w:style w:type="character" w:customStyle="1" w:styleId="ListLabel15">
    <w:name w:val="ListLabel 15"/>
    <w:rPr>
      <w:rFonts w:eastAsia="Noto Sans Symbols" w:cs="Noto Sans Symbols"/>
      <w:sz w:val="20"/>
      <w:szCs w:val="20"/>
    </w:rPr>
  </w:style>
  <w:style w:type="character" w:customStyle="1" w:styleId="ListLabel16">
    <w:name w:val="ListLabel 16"/>
    <w:rPr>
      <w:rFonts w:eastAsia="Noto Sans Symbols" w:cs="Noto Sans Symbols"/>
      <w:sz w:val="20"/>
      <w:szCs w:val="20"/>
    </w:rPr>
  </w:style>
  <w:style w:type="character" w:customStyle="1" w:styleId="ListLabel17">
    <w:name w:val="ListLabel 17"/>
    <w:rPr>
      <w:rFonts w:eastAsia="Noto Sans Symbols" w:cs="Noto Sans Symbols"/>
      <w:sz w:val="20"/>
      <w:szCs w:val="20"/>
    </w:rPr>
  </w:style>
  <w:style w:type="character" w:customStyle="1" w:styleId="ListLabel18">
    <w:name w:val="ListLabel 18"/>
    <w:rPr>
      <w:rFonts w:eastAsia="Noto Sans Symbols" w:cs="Noto Sans Symbols"/>
      <w:sz w:val="20"/>
      <w:szCs w:val="20"/>
    </w:rPr>
  </w:style>
  <w:style w:type="character" w:customStyle="1" w:styleId="ListLabel19">
    <w:name w:val="ListLabel 19"/>
    <w:rPr>
      <w:rFonts w:eastAsia="Noto Sans Symbols" w:cs="Noto Sans Symbols"/>
    </w:rPr>
  </w:style>
  <w:style w:type="character" w:customStyle="1" w:styleId="ListLabel20">
    <w:name w:val="ListLabel 20"/>
    <w:rPr>
      <w:rFonts w:eastAsia="Courier New" w:cs="Courier New"/>
    </w:rPr>
  </w:style>
  <w:style w:type="character" w:customStyle="1" w:styleId="ListLabel21">
    <w:name w:val="ListLabel 21"/>
    <w:rPr>
      <w:rFonts w:eastAsia="Noto Sans Symbols" w:cs="Noto Sans Symbols"/>
    </w:rPr>
  </w:style>
  <w:style w:type="character" w:customStyle="1" w:styleId="ListLabel22">
    <w:name w:val="ListLabel 22"/>
    <w:rPr>
      <w:rFonts w:eastAsia="Noto Sans Symbols" w:cs="Noto Sans Symbols"/>
    </w:rPr>
  </w:style>
  <w:style w:type="character" w:customStyle="1" w:styleId="ListLabel23">
    <w:name w:val="ListLabel 23"/>
    <w:rPr>
      <w:rFonts w:eastAsia="Courier New" w:cs="Courier New"/>
    </w:rPr>
  </w:style>
  <w:style w:type="character" w:customStyle="1" w:styleId="ListLabel24">
    <w:name w:val="ListLabel 24"/>
    <w:rPr>
      <w:rFonts w:eastAsia="Noto Sans Symbols" w:cs="Noto Sans Symbols"/>
    </w:rPr>
  </w:style>
  <w:style w:type="character" w:customStyle="1" w:styleId="ListLabel25">
    <w:name w:val="ListLabel 25"/>
    <w:rPr>
      <w:rFonts w:eastAsia="Noto Sans Symbols" w:cs="Noto Sans Symbols"/>
    </w:rPr>
  </w:style>
  <w:style w:type="character" w:customStyle="1" w:styleId="ListLabel26">
    <w:name w:val="ListLabel 26"/>
    <w:rPr>
      <w:rFonts w:eastAsia="Courier New" w:cs="Courier New"/>
    </w:rPr>
  </w:style>
  <w:style w:type="character" w:customStyle="1" w:styleId="ListLabel27">
    <w:name w:val="ListLabel 27"/>
    <w:rPr>
      <w:rFonts w:eastAsia="Noto Sans Symbols" w:cs="Noto Sans Symbols"/>
    </w:rPr>
  </w:style>
  <w:style w:type="character" w:customStyle="1" w:styleId="ListLabel28">
    <w:name w:val="ListLabel 28"/>
    <w:rPr>
      <w:rFonts w:eastAsia="Noto Sans Symbols" w:cs="Noto Sans Symbols"/>
    </w:rPr>
  </w:style>
  <w:style w:type="character" w:customStyle="1" w:styleId="ListLabel29">
    <w:name w:val="ListLabel 29"/>
    <w:rPr>
      <w:rFonts w:eastAsia="Courier New" w:cs="Courier New"/>
    </w:rPr>
  </w:style>
  <w:style w:type="character" w:customStyle="1" w:styleId="ListLabel30">
    <w:name w:val="ListLabel 30"/>
    <w:rPr>
      <w:rFonts w:eastAsia="Noto Sans Symbols" w:cs="Noto Sans Symbols"/>
    </w:rPr>
  </w:style>
  <w:style w:type="character" w:customStyle="1" w:styleId="ListLabel31">
    <w:name w:val="ListLabel 31"/>
    <w:rPr>
      <w:rFonts w:eastAsia="Noto Sans Symbols" w:cs="Noto Sans Symbols"/>
    </w:rPr>
  </w:style>
  <w:style w:type="character" w:customStyle="1" w:styleId="ListLabel32">
    <w:name w:val="ListLabel 32"/>
    <w:rPr>
      <w:rFonts w:eastAsia="Courier New" w:cs="Courier New"/>
    </w:rPr>
  </w:style>
  <w:style w:type="character" w:customStyle="1" w:styleId="ListLabel33">
    <w:name w:val="ListLabel 33"/>
    <w:rPr>
      <w:rFonts w:eastAsia="Noto Sans Symbols" w:cs="Noto Sans Symbols"/>
    </w:rPr>
  </w:style>
  <w:style w:type="character" w:customStyle="1" w:styleId="ListLabel34">
    <w:name w:val="ListLabel 34"/>
    <w:rPr>
      <w:rFonts w:eastAsia="Noto Sans Symbols" w:cs="Noto Sans Symbols"/>
    </w:rPr>
  </w:style>
  <w:style w:type="character" w:customStyle="1" w:styleId="ListLabel35">
    <w:name w:val="ListLabel 35"/>
    <w:rPr>
      <w:rFonts w:eastAsia="Courier New" w:cs="Courier New"/>
    </w:rPr>
  </w:style>
  <w:style w:type="character" w:customStyle="1" w:styleId="ListLabel36">
    <w:name w:val="ListLabel 36"/>
    <w:rPr>
      <w:rFonts w:eastAsia="Noto Sans Symbols" w:cs="Noto Sans Symbols"/>
    </w:rPr>
  </w:style>
  <w:style w:type="character" w:customStyle="1" w:styleId="ListLabel37">
    <w:name w:val="ListLabel 37"/>
    <w:rPr>
      <w:rFonts w:eastAsia="Noto Sans Symbols" w:cs="Noto Sans Symbols"/>
      <w:sz w:val="20"/>
      <w:szCs w:val="20"/>
    </w:rPr>
  </w:style>
  <w:style w:type="character" w:customStyle="1" w:styleId="ListLabel38">
    <w:name w:val="ListLabel 38"/>
    <w:rPr>
      <w:rFonts w:eastAsia="Courier New" w:cs="Courier New"/>
      <w:sz w:val="20"/>
      <w:szCs w:val="20"/>
    </w:rPr>
  </w:style>
  <w:style w:type="character" w:customStyle="1" w:styleId="ListLabel39">
    <w:name w:val="ListLabel 39"/>
    <w:rPr>
      <w:rFonts w:eastAsia="Noto Sans Symbols" w:cs="Noto Sans Symbols"/>
      <w:sz w:val="20"/>
      <w:szCs w:val="20"/>
    </w:rPr>
  </w:style>
  <w:style w:type="character" w:customStyle="1" w:styleId="ListLabel40">
    <w:name w:val="ListLabel 40"/>
    <w:rPr>
      <w:rFonts w:eastAsia="Noto Sans Symbols" w:cs="Noto Sans Symbols"/>
      <w:sz w:val="20"/>
      <w:szCs w:val="20"/>
    </w:rPr>
  </w:style>
  <w:style w:type="character" w:customStyle="1" w:styleId="ListLabel41">
    <w:name w:val="ListLabel 41"/>
    <w:rPr>
      <w:rFonts w:eastAsia="Noto Sans Symbols" w:cs="Noto Sans Symbols"/>
      <w:sz w:val="20"/>
      <w:szCs w:val="20"/>
    </w:rPr>
  </w:style>
  <w:style w:type="character" w:customStyle="1" w:styleId="ListLabel42">
    <w:name w:val="ListLabel 42"/>
    <w:rPr>
      <w:rFonts w:eastAsia="Noto Sans Symbols" w:cs="Noto Sans Symbols"/>
      <w:sz w:val="20"/>
      <w:szCs w:val="20"/>
    </w:rPr>
  </w:style>
  <w:style w:type="character" w:customStyle="1" w:styleId="ListLabel43">
    <w:name w:val="ListLabel 43"/>
    <w:rPr>
      <w:rFonts w:eastAsia="Noto Sans Symbols" w:cs="Noto Sans Symbols"/>
      <w:sz w:val="20"/>
      <w:szCs w:val="20"/>
    </w:rPr>
  </w:style>
  <w:style w:type="character" w:customStyle="1" w:styleId="ListLabel44">
    <w:name w:val="ListLabel 44"/>
    <w:rPr>
      <w:rFonts w:eastAsia="Noto Sans Symbols" w:cs="Noto Sans Symbols"/>
      <w:sz w:val="20"/>
      <w:szCs w:val="20"/>
    </w:rPr>
  </w:style>
  <w:style w:type="character" w:customStyle="1" w:styleId="ListLabel45">
    <w:name w:val="ListLabel 45"/>
    <w:rPr>
      <w:rFonts w:eastAsia="Noto Sans Symbols" w:cs="Noto Sans Symbols"/>
      <w:sz w:val="20"/>
      <w:szCs w:val="20"/>
    </w:rPr>
  </w:style>
  <w:style w:type="character" w:customStyle="1" w:styleId="ListLabel46">
    <w:name w:val="ListLabel 46"/>
    <w:rPr>
      <w:rFonts w:eastAsia="Noto Sans Symbols" w:cs="Noto Sans Symbols"/>
      <w:sz w:val="20"/>
      <w:szCs w:val="20"/>
    </w:rPr>
  </w:style>
  <w:style w:type="character" w:customStyle="1" w:styleId="ListLabel47">
    <w:name w:val="ListLabel 47"/>
    <w:rPr>
      <w:rFonts w:eastAsia="Courier New" w:cs="Courier New"/>
      <w:sz w:val="20"/>
      <w:szCs w:val="20"/>
    </w:rPr>
  </w:style>
  <w:style w:type="character" w:customStyle="1" w:styleId="ListLabel48">
    <w:name w:val="ListLabel 48"/>
    <w:rPr>
      <w:rFonts w:eastAsia="Noto Sans Symbols" w:cs="Noto Sans Symbols"/>
      <w:sz w:val="20"/>
      <w:szCs w:val="20"/>
    </w:rPr>
  </w:style>
  <w:style w:type="character" w:customStyle="1" w:styleId="ListLabel49">
    <w:name w:val="ListLabel 49"/>
    <w:rPr>
      <w:rFonts w:eastAsia="Noto Sans Symbols" w:cs="Noto Sans Symbols"/>
      <w:sz w:val="20"/>
      <w:szCs w:val="20"/>
    </w:rPr>
  </w:style>
  <w:style w:type="character" w:customStyle="1" w:styleId="ListLabel50">
    <w:name w:val="ListLabel 50"/>
    <w:rPr>
      <w:rFonts w:eastAsia="Noto Sans Symbols" w:cs="Noto Sans Symbols"/>
      <w:sz w:val="20"/>
      <w:szCs w:val="20"/>
    </w:rPr>
  </w:style>
  <w:style w:type="character" w:customStyle="1" w:styleId="ListLabel51">
    <w:name w:val="ListLabel 51"/>
    <w:rPr>
      <w:rFonts w:eastAsia="Noto Sans Symbols" w:cs="Noto Sans Symbols"/>
      <w:sz w:val="20"/>
      <w:szCs w:val="20"/>
    </w:rPr>
  </w:style>
  <w:style w:type="character" w:customStyle="1" w:styleId="ListLabel52">
    <w:name w:val="ListLabel 52"/>
    <w:rPr>
      <w:rFonts w:eastAsia="Noto Sans Symbols" w:cs="Noto Sans Symbols"/>
      <w:sz w:val="20"/>
      <w:szCs w:val="20"/>
    </w:rPr>
  </w:style>
  <w:style w:type="character" w:customStyle="1" w:styleId="ListLabel53">
    <w:name w:val="ListLabel 53"/>
    <w:rPr>
      <w:rFonts w:eastAsia="Noto Sans Symbols" w:cs="Noto Sans Symbols"/>
      <w:sz w:val="20"/>
      <w:szCs w:val="20"/>
    </w:rPr>
  </w:style>
  <w:style w:type="character" w:customStyle="1" w:styleId="ListLabel54">
    <w:name w:val="ListLabel 54"/>
    <w:rPr>
      <w:rFonts w:eastAsia="Noto Sans Symbols" w:cs="Noto Sans Symbols"/>
      <w:sz w:val="20"/>
      <w:szCs w:val="20"/>
    </w:rPr>
  </w:style>
  <w:style w:type="character" w:customStyle="1" w:styleId="ListLabel55">
    <w:name w:val="ListLabel 55"/>
  </w:style>
  <w:style w:type="character" w:customStyle="1" w:styleId="ListLabel56">
    <w:name w:val="ListLabel 56"/>
  </w:style>
  <w:style w:type="character" w:customStyle="1" w:styleId="ListLabel57">
    <w:name w:val="ListLabel 57"/>
  </w:style>
  <w:style w:type="character" w:customStyle="1" w:styleId="ListLabel58">
    <w:name w:val="ListLabel 58"/>
  </w:style>
  <w:style w:type="character" w:customStyle="1" w:styleId="ListLabel59">
    <w:name w:val="ListLabel 59"/>
  </w:style>
  <w:style w:type="character" w:customStyle="1" w:styleId="ListLabel60">
    <w:name w:val="ListLabel 60"/>
  </w:style>
  <w:style w:type="character" w:customStyle="1" w:styleId="ListLabel61">
    <w:name w:val="ListLabel 61"/>
  </w:style>
  <w:style w:type="character" w:customStyle="1" w:styleId="ListLabel62">
    <w:name w:val="ListLabel 62"/>
  </w:style>
  <w:style w:type="character" w:customStyle="1" w:styleId="ListLabel63">
    <w:name w:val="ListLabel 63"/>
  </w:style>
  <w:style w:type="character" w:customStyle="1" w:styleId="WW8Num15z0">
    <w:name w:val="WW8Num15z0"/>
    <w:rPr>
      <w:rFonts w:ascii="Arial" w:eastAsia="Times New Roman" w:hAnsi="Arial" w:cs="Arial"/>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5z3">
    <w:name w:val="WW8Num15z3"/>
    <w:rPr>
      <w:rFonts w:ascii="Symbol" w:eastAsia="Symbol" w:hAnsi="Symbol" w:cs="Symbol"/>
    </w:rPr>
  </w:style>
  <w:style w:type="character" w:customStyle="1" w:styleId="BulletSymbols">
    <w:name w:val="Bullet Symbols"/>
    <w:rPr>
      <w:rFonts w:ascii="OpenSymbol" w:eastAsia="OpenSymbol" w:hAnsi="OpenSymbol" w:cs="OpenSymbol"/>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numbering" w:customStyle="1" w:styleId="WWNum6">
    <w:name w:val="WWNum6"/>
    <w:basedOn w:val="Sinlista"/>
    <w:pPr>
      <w:numPr>
        <w:numId w:val="6"/>
      </w:numPr>
    </w:pPr>
  </w:style>
  <w:style w:type="numbering" w:customStyle="1" w:styleId="WWNum7">
    <w:name w:val="WWNum7"/>
    <w:basedOn w:val="Sinlista"/>
    <w:pPr>
      <w:numPr>
        <w:numId w:val="7"/>
      </w:numPr>
    </w:pPr>
  </w:style>
  <w:style w:type="numbering" w:customStyle="1" w:styleId="WW8Num15">
    <w:name w:val="WW8Num15"/>
    <w:basedOn w:val="Sinlista"/>
    <w:pPr>
      <w:numPr>
        <w:numId w:val="8"/>
      </w:numPr>
    </w:pPr>
  </w:style>
  <w:style w:type="paragraph" w:styleId="Encabezado">
    <w:name w:val="header"/>
    <w:basedOn w:val="Normal"/>
    <w:link w:val="EncabezadoCar"/>
    <w:uiPriority w:val="99"/>
    <w:unhideWhenUsed/>
    <w:rsid w:val="005F2959"/>
    <w:pPr>
      <w:tabs>
        <w:tab w:val="center" w:pos="4252"/>
        <w:tab w:val="right" w:pos="8504"/>
      </w:tabs>
      <w:spacing w:after="0" w:line="240" w:lineRule="auto"/>
    </w:pPr>
    <w:rPr>
      <w:rFonts w:cs="Mangal"/>
      <w:szCs w:val="20"/>
    </w:rPr>
  </w:style>
  <w:style w:type="character" w:customStyle="1" w:styleId="EncabezadoCar">
    <w:name w:val="Encabezado Car"/>
    <w:basedOn w:val="Fuentedeprrafopredeter"/>
    <w:link w:val="Encabezado"/>
    <w:uiPriority w:val="99"/>
    <w:rsid w:val="005F2959"/>
    <w:rPr>
      <w:rFonts w:cs="Mangal"/>
      <w:szCs w:val="20"/>
    </w:rPr>
  </w:style>
  <w:style w:type="paragraph" w:styleId="Piedepgina">
    <w:name w:val="footer"/>
    <w:basedOn w:val="Normal"/>
    <w:link w:val="PiedepginaCar"/>
    <w:uiPriority w:val="99"/>
    <w:unhideWhenUsed/>
    <w:rsid w:val="005F2959"/>
    <w:pPr>
      <w:tabs>
        <w:tab w:val="center" w:pos="4252"/>
        <w:tab w:val="right" w:pos="8504"/>
      </w:tabs>
      <w:spacing w:after="0" w:line="240" w:lineRule="auto"/>
    </w:pPr>
    <w:rPr>
      <w:rFonts w:cs="Mangal"/>
      <w:szCs w:val="20"/>
    </w:rPr>
  </w:style>
  <w:style w:type="character" w:customStyle="1" w:styleId="PiedepginaCar">
    <w:name w:val="Pie de página Car"/>
    <w:basedOn w:val="Fuentedeprrafopredeter"/>
    <w:link w:val="Piedepgina"/>
    <w:uiPriority w:val="99"/>
    <w:rsid w:val="005F2959"/>
    <w:rPr>
      <w:rFonts w:cs="Mang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3108</Words>
  <Characters>17096</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IGLESIAS GARCIA, MARIANO JOSE</cp:lastModifiedBy>
  <cp:revision>4</cp:revision>
  <dcterms:created xsi:type="dcterms:W3CDTF">2023-10-02T17:26:00Z</dcterms:created>
  <dcterms:modified xsi:type="dcterms:W3CDTF">2023-12-19T00:59:00Z</dcterms:modified>
</cp:coreProperties>
</file>