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4774459" w:displacedByCustomXml="next"/>
    <w:bookmarkEnd w:id="0" w:displacedByCustomXml="next"/>
    <w:sdt>
      <w:sdtPr>
        <w:id w:val="-1736931338"/>
        <w:docPartObj>
          <w:docPartGallery w:val="Cover Pages"/>
          <w:docPartUnique/>
        </w:docPartObj>
      </w:sdtPr>
      <w:sdtEndPr>
        <w:rPr>
          <w:b/>
        </w:rPr>
      </w:sdtEndPr>
      <w:sdtContent>
        <w:p w14:paraId="76553901" w14:textId="77777777" w:rsidR="00983E23" w:rsidRDefault="00983E23"/>
        <w:p w14:paraId="77D93C84" w14:textId="77777777" w:rsidR="00B64E62" w:rsidRDefault="00B64E62" w:rsidP="00B64E62">
          <w:pPr>
            <w:pStyle w:val="Ttulo1"/>
            <w:spacing w:before="60" w:line="360" w:lineRule="auto"/>
            <w:jc w:val="center"/>
            <w:rPr>
              <w:sz w:val="22"/>
              <w:szCs w:val="22"/>
              <w:lang w:val="es-ES_tradnl"/>
            </w:rPr>
          </w:pPr>
        </w:p>
        <w:p w14:paraId="59F22DED" w14:textId="77777777" w:rsidR="00AE4056" w:rsidRDefault="00AE4056" w:rsidP="00AE4056">
          <w:pPr>
            <w:pStyle w:val="Textbody"/>
            <w:rPr>
              <w:lang w:val="es-ES_tradnl"/>
            </w:rPr>
          </w:pPr>
        </w:p>
        <w:p w14:paraId="3AD8C074" w14:textId="77777777" w:rsidR="00AE4056" w:rsidRDefault="00AE4056" w:rsidP="00AE4056">
          <w:pPr>
            <w:pStyle w:val="Textbody"/>
            <w:rPr>
              <w:lang w:val="es-ES_tradnl"/>
            </w:rPr>
          </w:pPr>
        </w:p>
        <w:p w14:paraId="285BF670" w14:textId="77777777" w:rsidR="00AE4056" w:rsidRPr="00AE4056" w:rsidRDefault="00AE4056" w:rsidP="00AE4056">
          <w:pPr>
            <w:pStyle w:val="Textbody"/>
            <w:rPr>
              <w:lang w:val="es-ES_tradnl"/>
            </w:rPr>
          </w:pPr>
          <w:bookmarkStart w:id="1" w:name="_GoBack"/>
          <w:bookmarkEnd w:id="1"/>
        </w:p>
        <w:p w14:paraId="2FDC9846" w14:textId="77777777" w:rsidR="00B64E62" w:rsidRDefault="00B64E62" w:rsidP="00B64E62">
          <w:pPr>
            <w:pStyle w:val="Textbody"/>
            <w:rPr>
              <w:lang w:val="es-ES_tradnl"/>
            </w:rPr>
          </w:pPr>
        </w:p>
        <w:p w14:paraId="55ED86D6" w14:textId="77777777" w:rsidR="00AE4056" w:rsidRPr="00AE4056" w:rsidRDefault="00AE4056" w:rsidP="00AE4056">
          <w:pPr>
            <w:pBdr>
              <w:top w:val="nil"/>
              <w:left w:val="nil"/>
              <w:bottom w:val="nil"/>
              <w:right w:val="nil"/>
              <w:between w:val="nil"/>
              <w:bar w:val="nil"/>
            </w:pBdr>
            <w:spacing w:after="120"/>
            <w:jc w:val="center"/>
            <w:rPr>
              <w:rFonts w:ascii="Arial" w:eastAsia="Arial" w:hAnsi="Arial" w:cs="Arial"/>
              <w:sz w:val="40"/>
              <w:bdr w:val="nil"/>
            </w:rPr>
          </w:pPr>
          <w:r w:rsidRPr="00AE4056">
            <w:rPr>
              <w:rFonts w:ascii="Arial" w:eastAsia="Arial" w:hAnsi="Arial" w:cs="Arial"/>
              <w:sz w:val="40"/>
              <w:bdr w:val="nil"/>
            </w:rPr>
            <w:t>DOCUMENTO ESPECÍFICO</w:t>
          </w:r>
        </w:p>
        <w:p w14:paraId="145AAC2B" w14:textId="77777777" w:rsidR="00AE4056" w:rsidRPr="00AE4056" w:rsidRDefault="00AE4056" w:rsidP="00AE4056">
          <w:pPr>
            <w:pBdr>
              <w:top w:val="nil"/>
              <w:left w:val="nil"/>
              <w:bottom w:val="nil"/>
              <w:right w:val="nil"/>
              <w:between w:val="nil"/>
              <w:bar w:val="nil"/>
            </w:pBdr>
            <w:spacing w:after="120"/>
            <w:jc w:val="center"/>
            <w:rPr>
              <w:rFonts w:ascii="Arial" w:eastAsia="Arial" w:hAnsi="Arial" w:cs="Arial"/>
              <w:bdr w:val="nil"/>
            </w:rPr>
          </w:pPr>
          <w:r w:rsidRPr="00AE4056">
            <w:rPr>
              <w:rFonts w:ascii="Arial" w:eastAsia="Arial" w:hAnsi="Arial" w:cs="Arial"/>
              <w:bdr w:val="nil"/>
            </w:rPr>
            <w:t>________________________________________________________</w:t>
          </w:r>
        </w:p>
        <w:p w14:paraId="758B9ABA" w14:textId="77777777" w:rsidR="00AE4056" w:rsidRPr="00AE4056" w:rsidRDefault="00AE4056" w:rsidP="00AE4056">
          <w:pPr>
            <w:autoSpaceDN w:val="0"/>
            <w:spacing w:after="120"/>
            <w:jc w:val="center"/>
            <w:textAlignment w:val="baseline"/>
            <w:rPr>
              <w:rFonts w:ascii="Arial" w:hAnsi="Arial" w:cs="Arial"/>
              <w:b/>
              <w:bCs/>
              <w:kern w:val="3"/>
              <w:lang w:val="es-ES_tradnl" w:eastAsia="es-ES"/>
            </w:rPr>
          </w:pPr>
        </w:p>
        <w:p w14:paraId="07BBB8C0" w14:textId="77777777" w:rsidR="00AE4056" w:rsidRPr="00AE4056" w:rsidRDefault="00AE4056" w:rsidP="00AE4056">
          <w:pPr>
            <w:autoSpaceDN w:val="0"/>
            <w:spacing w:after="120"/>
            <w:jc w:val="center"/>
            <w:textAlignment w:val="baseline"/>
            <w:rPr>
              <w:rFonts w:ascii="Arial" w:hAnsi="Arial" w:cs="Arial"/>
              <w:b/>
              <w:bCs/>
              <w:kern w:val="3"/>
              <w:sz w:val="20"/>
              <w:lang w:val="es-ES_tradnl" w:eastAsia="es-ES"/>
            </w:rPr>
          </w:pPr>
          <w:r w:rsidRPr="00AE4056">
            <w:rPr>
              <w:rFonts w:ascii="Arial" w:hAnsi="Arial" w:cs="Arial"/>
              <w:b/>
              <w:bCs/>
              <w:kern w:val="3"/>
              <w:lang w:val="es-ES_tradnl" w:eastAsia="es-ES"/>
            </w:rPr>
            <w:t>PROGRAMACIÓN DIDÁCTICA DEL MÓDULO PROFESIONAL</w:t>
          </w:r>
        </w:p>
        <w:p w14:paraId="47AB55DF" w14:textId="77777777" w:rsidR="00AE4056" w:rsidRPr="00AE4056" w:rsidRDefault="00AE4056" w:rsidP="00AE4056">
          <w:pPr>
            <w:autoSpaceDN w:val="0"/>
            <w:spacing w:after="120"/>
            <w:ind w:right="282"/>
            <w:jc w:val="center"/>
            <w:textAlignment w:val="baseline"/>
            <w:rPr>
              <w:rFonts w:ascii="Arial" w:hAnsi="Arial" w:cs="Arial"/>
              <w:b/>
              <w:bCs/>
              <w:kern w:val="3"/>
              <w:sz w:val="10"/>
              <w:lang w:val="es-ES_tradnl" w:eastAsia="es-ES"/>
            </w:rPr>
          </w:pPr>
        </w:p>
        <w:p w14:paraId="708CCC28" w14:textId="77777777" w:rsidR="00AE4056" w:rsidRPr="00AE4056" w:rsidRDefault="00AE4056" w:rsidP="00AE4056">
          <w:pPr>
            <w:keepNext/>
            <w:shd w:val="clear" w:color="auto" w:fill="E5DFEC"/>
            <w:autoSpaceDN w:val="0"/>
            <w:spacing w:before="60" w:after="60"/>
            <w:ind w:left="851" w:right="702"/>
            <w:jc w:val="center"/>
            <w:textAlignment w:val="baseline"/>
            <w:outlineLvl w:val="0"/>
            <w:rPr>
              <w:rFonts w:ascii="Arial" w:hAnsi="Arial" w:cs="Arial"/>
              <w:b/>
              <w:bCs/>
              <w:kern w:val="3"/>
              <w:sz w:val="40"/>
              <w:szCs w:val="40"/>
              <w:lang w:val="es-ES_tradnl" w:eastAsia="es-ES"/>
            </w:rPr>
          </w:pPr>
          <w:r w:rsidRPr="00AE4056">
            <w:rPr>
              <w:rFonts w:ascii="Arial" w:hAnsi="Arial" w:cs="Arial"/>
              <w:b/>
              <w:bCs/>
              <w:kern w:val="3"/>
              <w:sz w:val="40"/>
              <w:szCs w:val="40"/>
              <w:lang w:val="es-ES_tradnl" w:eastAsia="es-ES"/>
            </w:rPr>
            <w:t>“1149. ACTIVIDADES BÁSICAS DE ACONDICIONAMIENTO FÍSICO CON SOPORTE MUSICAL”</w:t>
          </w:r>
        </w:p>
        <w:p w14:paraId="07A2CAA3" w14:textId="77777777" w:rsidR="00AE4056" w:rsidRPr="00AE4056" w:rsidRDefault="00AE4056" w:rsidP="00AE4056">
          <w:pPr>
            <w:keepNext/>
            <w:keepLines/>
            <w:spacing w:before="60" w:line="360" w:lineRule="auto"/>
            <w:jc w:val="center"/>
            <w:outlineLvl w:val="0"/>
            <w:rPr>
              <w:rFonts w:ascii="Arial" w:hAnsi="Arial" w:cs="Arial"/>
              <w:bCs/>
              <w:lang w:val="es-ES_tradnl"/>
            </w:rPr>
          </w:pPr>
        </w:p>
        <w:p w14:paraId="0B448E4F" w14:textId="165D65C0" w:rsidR="00AE4056" w:rsidRPr="00AE4056" w:rsidRDefault="00AE4056" w:rsidP="00AE4056">
          <w:pPr>
            <w:widowControl w:val="0"/>
            <w:autoSpaceDN w:val="0"/>
            <w:jc w:val="center"/>
            <w:textAlignment w:val="baseline"/>
            <w:rPr>
              <w:rFonts w:ascii="Arial" w:hAnsi="Arial" w:cs="Arial"/>
              <w:b/>
              <w:bCs/>
              <w:kern w:val="3"/>
              <w:lang w:val="es-ES_tradnl" w:eastAsia="es-ES"/>
            </w:rPr>
          </w:pPr>
          <w:r w:rsidRPr="00AE4056">
            <w:rPr>
              <w:rFonts w:ascii="Arial" w:hAnsi="Arial" w:cs="Arial"/>
              <w:b/>
              <w:bCs/>
              <w:kern w:val="3"/>
              <w:lang w:val="es-ES_tradnl" w:eastAsia="es-ES"/>
            </w:rPr>
            <w:t>D</w:t>
          </w:r>
          <w:r>
            <w:rPr>
              <w:rFonts w:ascii="Arial" w:hAnsi="Arial" w:cs="Arial"/>
              <w:b/>
              <w:bCs/>
              <w:kern w:val="3"/>
              <w:lang w:val="es-ES_tradnl" w:eastAsia="es-ES"/>
            </w:rPr>
            <w:t>uración: 192</w:t>
          </w:r>
          <w:r w:rsidRPr="00AE4056">
            <w:rPr>
              <w:rFonts w:ascii="Arial" w:hAnsi="Arial" w:cs="Arial"/>
              <w:b/>
              <w:bCs/>
              <w:kern w:val="3"/>
              <w:lang w:val="es-ES_tradnl" w:eastAsia="es-ES"/>
            </w:rPr>
            <w:t xml:space="preserve"> horas.</w:t>
          </w:r>
        </w:p>
        <w:p w14:paraId="60141DED" w14:textId="77777777" w:rsidR="00AE4056" w:rsidRPr="00AE4056" w:rsidRDefault="00AE4056" w:rsidP="00AE4056">
          <w:pPr>
            <w:pBdr>
              <w:top w:val="nil"/>
              <w:left w:val="nil"/>
              <w:bottom w:val="nil"/>
              <w:right w:val="nil"/>
              <w:between w:val="nil"/>
              <w:bar w:val="nil"/>
            </w:pBdr>
            <w:spacing w:before="60" w:after="60"/>
            <w:jc w:val="center"/>
            <w:outlineLvl w:val="7"/>
            <w:rPr>
              <w:rFonts w:ascii="Arial" w:hAnsi="Arial" w:cs="Arial"/>
              <w:i/>
              <w:iCs/>
              <w:bdr w:val="nil"/>
            </w:rPr>
          </w:pPr>
          <w:r w:rsidRPr="00AE4056">
            <w:rPr>
              <w:rFonts w:ascii="Arial" w:hAnsi="Arial" w:cs="Arial"/>
              <w:i/>
              <w:iCs/>
              <w:bdr w:val="nil"/>
            </w:rPr>
            <w:t>_______________________________________________________</w:t>
          </w:r>
        </w:p>
        <w:p w14:paraId="7ECCF3E5" w14:textId="77777777" w:rsidR="00AE4056" w:rsidRPr="00AE4056" w:rsidRDefault="00AE4056" w:rsidP="00AE4056">
          <w:pPr>
            <w:pBdr>
              <w:top w:val="nil"/>
              <w:left w:val="nil"/>
              <w:bottom w:val="nil"/>
              <w:right w:val="nil"/>
              <w:between w:val="nil"/>
              <w:bar w:val="nil"/>
            </w:pBdr>
            <w:spacing w:before="60" w:after="60"/>
            <w:ind w:right="-427"/>
            <w:jc w:val="center"/>
            <w:outlineLvl w:val="7"/>
            <w:rPr>
              <w:rFonts w:ascii="Arial" w:hAnsi="Arial" w:cs="Arial"/>
              <w:i/>
              <w:iCs/>
              <w:bdr w:val="nil"/>
            </w:rPr>
          </w:pPr>
        </w:p>
        <w:p w14:paraId="17B5A07D" w14:textId="77777777" w:rsidR="00AE4056" w:rsidRPr="00AE4056" w:rsidRDefault="00AE4056" w:rsidP="00AE4056">
          <w:pPr>
            <w:pBdr>
              <w:top w:val="nil"/>
              <w:left w:val="nil"/>
              <w:bottom w:val="nil"/>
              <w:right w:val="nil"/>
              <w:between w:val="nil"/>
              <w:bar w:val="nil"/>
            </w:pBdr>
            <w:spacing w:before="60" w:after="60"/>
            <w:ind w:right="-427"/>
            <w:jc w:val="center"/>
            <w:outlineLvl w:val="7"/>
            <w:rPr>
              <w:rFonts w:ascii="Arial" w:hAnsi="Arial" w:cs="Arial"/>
              <w:i/>
              <w:iCs/>
              <w:bdr w:val="nil"/>
            </w:rPr>
          </w:pPr>
          <w:r w:rsidRPr="00AE4056">
            <w:rPr>
              <w:rFonts w:ascii="Arial" w:hAnsi="Arial" w:cs="Arial"/>
              <w:i/>
              <w:iCs/>
              <w:bdr w:val="nil"/>
            </w:rPr>
            <w:t>CORRESPONDIENTE AL CICLO DE GRADO SUPERIOR DE</w:t>
          </w:r>
        </w:p>
        <w:p w14:paraId="2DDA9E79" w14:textId="77777777" w:rsidR="00AE4056" w:rsidRPr="00AE4056" w:rsidRDefault="00AE4056" w:rsidP="00AE4056">
          <w:pPr>
            <w:pBdr>
              <w:top w:val="nil"/>
              <w:left w:val="nil"/>
              <w:bottom w:val="nil"/>
              <w:right w:val="nil"/>
              <w:between w:val="nil"/>
              <w:bar w:val="nil"/>
            </w:pBdr>
            <w:spacing w:before="60" w:after="60"/>
            <w:ind w:right="-427"/>
            <w:jc w:val="center"/>
            <w:outlineLvl w:val="7"/>
            <w:rPr>
              <w:rFonts w:ascii="Arial" w:hAnsi="Arial" w:cs="Arial"/>
              <w:i/>
              <w:iCs/>
              <w:bdr w:val="nil"/>
            </w:rPr>
          </w:pPr>
        </w:p>
        <w:p w14:paraId="36FE513D" w14:textId="77777777" w:rsidR="00AE4056" w:rsidRPr="00AE4056" w:rsidRDefault="00AE4056" w:rsidP="00AE4056">
          <w:pPr>
            <w:pBdr>
              <w:top w:val="nil"/>
              <w:left w:val="nil"/>
              <w:bottom w:val="nil"/>
              <w:right w:val="nil"/>
              <w:between w:val="nil"/>
              <w:bar w:val="nil"/>
            </w:pBdr>
            <w:autoSpaceDN w:val="0"/>
            <w:spacing w:before="60" w:after="60"/>
            <w:jc w:val="center"/>
            <w:textAlignment w:val="baseline"/>
            <w:rPr>
              <w:rFonts w:ascii="Arial" w:hAnsi="Arial" w:cs="Arial"/>
              <w:b/>
              <w:bCs/>
              <w:kern w:val="3"/>
              <w:bdr w:val="nil"/>
            </w:rPr>
          </w:pPr>
          <w:r w:rsidRPr="00AE4056">
            <w:rPr>
              <w:rFonts w:ascii="Arial" w:hAnsi="Arial" w:cs="Arial"/>
              <w:b/>
              <w:bCs/>
              <w:kern w:val="3"/>
              <w:bdr w:val="nil"/>
            </w:rPr>
            <w:t>TÉCNICO SUPERIOR EN ACONDICIONAMIENTO FÍSICO</w:t>
          </w:r>
        </w:p>
        <w:p w14:paraId="557F5D5C" w14:textId="77777777" w:rsidR="00AE4056" w:rsidRPr="00AE4056" w:rsidRDefault="00AE4056" w:rsidP="00AE4056">
          <w:pPr>
            <w:pBdr>
              <w:top w:val="nil"/>
              <w:left w:val="nil"/>
              <w:bottom w:val="nil"/>
              <w:right w:val="nil"/>
              <w:between w:val="nil"/>
              <w:bar w:val="nil"/>
            </w:pBdr>
            <w:autoSpaceDN w:val="0"/>
            <w:spacing w:before="60" w:after="60"/>
            <w:jc w:val="center"/>
            <w:textAlignment w:val="baseline"/>
            <w:rPr>
              <w:rFonts w:ascii="Arial" w:hAnsi="Arial" w:cs="Arial"/>
              <w:b/>
              <w:bCs/>
              <w:kern w:val="3"/>
              <w:bdr w:val="nil"/>
            </w:rPr>
          </w:pPr>
          <w:proofErr w:type="gramStart"/>
          <w:r w:rsidRPr="00AE4056">
            <w:rPr>
              <w:rFonts w:ascii="Arial" w:hAnsi="Arial" w:cs="Arial"/>
              <w:b/>
              <w:bCs/>
              <w:kern w:val="3"/>
              <w:bdr w:val="nil"/>
            </w:rPr>
            <w:t>de</w:t>
          </w:r>
          <w:proofErr w:type="gramEnd"/>
          <w:r w:rsidRPr="00AE4056">
            <w:rPr>
              <w:rFonts w:ascii="Arial" w:hAnsi="Arial" w:cs="Arial"/>
              <w:b/>
              <w:bCs/>
              <w:kern w:val="3"/>
              <w:bdr w:val="nil"/>
            </w:rPr>
            <w:t xml:space="preserve"> la Familia Profesional ACTIVIDADES FÍSICAS Y DEPORTIVAS</w:t>
          </w:r>
        </w:p>
        <w:p w14:paraId="122D8836" w14:textId="77777777" w:rsidR="00AE4056" w:rsidRPr="00AE4056" w:rsidRDefault="00AE4056" w:rsidP="00AE4056">
          <w:pPr>
            <w:pBdr>
              <w:top w:val="nil"/>
              <w:left w:val="nil"/>
              <w:bottom w:val="nil"/>
              <w:right w:val="nil"/>
              <w:between w:val="nil"/>
              <w:bar w:val="nil"/>
            </w:pBdr>
            <w:autoSpaceDN w:val="0"/>
            <w:spacing w:before="60" w:after="60"/>
            <w:jc w:val="center"/>
            <w:textAlignment w:val="baseline"/>
            <w:rPr>
              <w:rFonts w:ascii="Arial" w:hAnsi="Arial" w:cs="Arial"/>
              <w:kern w:val="3"/>
              <w:bdr w:val="nil"/>
            </w:rPr>
          </w:pPr>
          <w:r w:rsidRPr="00AE4056">
            <w:rPr>
              <w:rFonts w:ascii="Arial" w:hAnsi="Arial" w:cs="Arial"/>
              <w:kern w:val="3"/>
              <w:bdr w:val="nil"/>
            </w:rPr>
            <w:t>________________________________________________________</w:t>
          </w:r>
        </w:p>
        <w:p w14:paraId="77CF47C5" w14:textId="77777777" w:rsidR="00AE4056" w:rsidRPr="00AE4056" w:rsidRDefault="00AE4056" w:rsidP="00AE4056">
          <w:pPr>
            <w:keepNext/>
            <w:pBdr>
              <w:top w:val="nil"/>
              <w:left w:val="nil"/>
              <w:bottom w:val="nil"/>
              <w:right w:val="nil"/>
              <w:between w:val="nil"/>
              <w:bar w:val="nil"/>
            </w:pBdr>
            <w:tabs>
              <w:tab w:val="num" w:pos="0"/>
            </w:tabs>
            <w:spacing w:before="60" w:after="60"/>
            <w:jc w:val="center"/>
            <w:outlineLvl w:val="0"/>
            <w:rPr>
              <w:rFonts w:ascii="Arial" w:hAnsi="Arial" w:cs="Arial"/>
              <w:b/>
              <w:bCs/>
              <w:kern w:val="1"/>
              <w:bdr w:val="nil"/>
            </w:rPr>
          </w:pPr>
        </w:p>
        <w:p w14:paraId="66014DB2" w14:textId="77777777" w:rsidR="00AE4056" w:rsidRPr="00AE4056" w:rsidRDefault="00AE4056" w:rsidP="00AE4056">
          <w:pPr>
            <w:keepNext/>
            <w:pBdr>
              <w:top w:val="nil"/>
              <w:left w:val="nil"/>
              <w:bottom w:val="nil"/>
              <w:right w:val="nil"/>
              <w:between w:val="nil"/>
              <w:bar w:val="nil"/>
            </w:pBdr>
            <w:tabs>
              <w:tab w:val="num" w:pos="0"/>
            </w:tabs>
            <w:spacing w:before="60" w:after="60"/>
            <w:jc w:val="center"/>
            <w:outlineLvl w:val="0"/>
            <w:rPr>
              <w:rFonts w:ascii="Arial" w:hAnsi="Arial" w:cs="Arial"/>
              <w:b/>
              <w:bCs/>
              <w:kern w:val="1"/>
              <w:bdr w:val="nil"/>
            </w:rPr>
          </w:pPr>
          <w:r w:rsidRPr="00AE4056">
            <w:rPr>
              <w:rFonts w:ascii="Arial" w:hAnsi="Arial" w:cs="Arial"/>
              <w:b/>
              <w:bCs/>
              <w:kern w:val="1"/>
              <w:bdr w:val="nil"/>
            </w:rPr>
            <w:t>Centro I.E.S. HISTORIADOR CHABÁS de Dénia</w:t>
          </w:r>
        </w:p>
        <w:p w14:paraId="5B0E8CB0" w14:textId="77777777" w:rsidR="00AE4056" w:rsidRPr="00AE4056" w:rsidRDefault="00AE4056" w:rsidP="00AE4056">
          <w:pPr>
            <w:keepNext/>
            <w:pBdr>
              <w:top w:val="nil"/>
              <w:left w:val="nil"/>
              <w:bottom w:val="nil"/>
              <w:right w:val="nil"/>
              <w:between w:val="nil"/>
              <w:bar w:val="nil"/>
            </w:pBdr>
            <w:tabs>
              <w:tab w:val="num" w:pos="0"/>
            </w:tabs>
            <w:spacing w:before="60" w:after="60"/>
            <w:jc w:val="center"/>
            <w:outlineLvl w:val="0"/>
            <w:rPr>
              <w:rFonts w:ascii="Arial" w:hAnsi="Arial" w:cs="Arial"/>
              <w:b/>
              <w:bCs/>
              <w:kern w:val="1"/>
              <w:bdr w:val="nil"/>
            </w:rPr>
          </w:pPr>
          <w:r w:rsidRPr="00AE4056">
            <w:rPr>
              <w:rFonts w:ascii="Arial" w:hAnsi="Arial" w:cs="Arial"/>
              <w:b/>
              <w:bCs/>
              <w:kern w:val="1"/>
              <w:bdr w:val="nil"/>
            </w:rPr>
            <w:t>Curso 2023-2024</w:t>
          </w:r>
        </w:p>
        <w:p w14:paraId="583832C6" w14:textId="77777777" w:rsidR="00AE4056" w:rsidRPr="00AE4056" w:rsidRDefault="00AE4056" w:rsidP="00AE4056">
          <w:pPr>
            <w:pBdr>
              <w:top w:val="nil"/>
              <w:left w:val="nil"/>
              <w:bottom w:val="nil"/>
              <w:right w:val="nil"/>
              <w:between w:val="nil"/>
              <w:bar w:val="nil"/>
            </w:pBdr>
            <w:jc w:val="center"/>
            <w:rPr>
              <w:rFonts w:ascii="Arial" w:hAnsi="Arial" w:cs="Arial"/>
              <w:bdr w:val="nil"/>
            </w:rPr>
          </w:pPr>
          <w:r w:rsidRPr="00AE4056">
            <w:rPr>
              <w:rFonts w:ascii="Arial" w:hAnsi="Arial" w:cs="Arial"/>
              <w:bdr w:val="nil"/>
            </w:rPr>
            <w:t>________________________________________________________</w:t>
          </w:r>
        </w:p>
        <w:p w14:paraId="7F00B2EA" w14:textId="77777777" w:rsidR="00AE4056" w:rsidRPr="00AE4056" w:rsidRDefault="00AE4056" w:rsidP="00AE4056">
          <w:pPr>
            <w:autoSpaceDN w:val="0"/>
            <w:spacing w:after="120"/>
            <w:jc w:val="center"/>
            <w:textAlignment w:val="baseline"/>
            <w:rPr>
              <w:rFonts w:ascii="Arial" w:hAnsi="Arial" w:cs="Arial"/>
              <w:kern w:val="3"/>
              <w:lang w:val="es-ES_tradnl" w:eastAsia="es-ES"/>
            </w:rPr>
          </w:pPr>
        </w:p>
        <w:p w14:paraId="58DCA4CE" w14:textId="77777777" w:rsidR="00AE4056" w:rsidRPr="00AE4056" w:rsidRDefault="00AE4056" w:rsidP="00AE4056">
          <w:pPr>
            <w:autoSpaceDN w:val="0"/>
            <w:spacing w:after="120"/>
            <w:jc w:val="center"/>
            <w:textAlignment w:val="baseline"/>
            <w:rPr>
              <w:rFonts w:ascii="Arial" w:hAnsi="Arial" w:cs="Arial"/>
              <w:kern w:val="3"/>
              <w:lang w:val="es-ES_tradnl" w:eastAsia="es-ES"/>
            </w:rPr>
          </w:pPr>
        </w:p>
        <w:p w14:paraId="23AB5EF6" w14:textId="7F386248" w:rsidR="00AE4056" w:rsidRPr="00AE4056" w:rsidRDefault="00AE4056" w:rsidP="00AE4056">
          <w:pPr>
            <w:keepNext/>
            <w:keepLines/>
            <w:spacing w:before="60" w:line="360" w:lineRule="auto"/>
            <w:jc w:val="center"/>
            <w:outlineLvl w:val="0"/>
            <w:rPr>
              <w:rFonts w:ascii="Arial" w:hAnsi="Arial" w:cs="Arial"/>
              <w:b/>
              <w:u w:val="single"/>
              <w:lang w:val="es-ES_tradnl"/>
            </w:rPr>
          </w:pPr>
          <w:r w:rsidRPr="00AE4056">
            <w:rPr>
              <w:rFonts w:ascii="Arial" w:hAnsi="Arial" w:cs="Arial"/>
              <w:b/>
              <w:u w:val="single"/>
              <w:lang w:val="es-ES_tradnl"/>
            </w:rPr>
            <w:t>Profesor</w:t>
          </w:r>
          <w:r>
            <w:rPr>
              <w:rFonts w:ascii="Arial" w:hAnsi="Arial" w:cs="Arial"/>
              <w:b/>
              <w:u w:val="single"/>
              <w:lang w:val="es-ES_tradnl"/>
            </w:rPr>
            <w:t>a</w:t>
          </w:r>
        </w:p>
        <w:p w14:paraId="12354FEF" w14:textId="720A5C8E" w:rsidR="00B64E62" w:rsidRPr="00AE4056" w:rsidRDefault="00AE4056" w:rsidP="00AE4056">
          <w:pPr>
            <w:suppressAutoHyphens/>
            <w:autoSpaceDN w:val="0"/>
            <w:spacing w:after="120"/>
            <w:jc w:val="center"/>
            <w:textAlignment w:val="baseline"/>
            <w:rPr>
              <w:rFonts w:ascii="Arial" w:eastAsia="Times New Roman" w:hAnsi="Arial" w:cs="Arial"/>
              <w:b/>
              <w:bCs/>
              <w:kern w:val="3"/>
              <w:lang w:val="es-ES_tradnl" w:eastAsia="es-ES"/>
            </w:rPr>
          </w:pPr>
          <w:r w:rsidRPr="00AE4056">
            <w:rPr>
              <w:rFonts w:ascii="Arial" w:eastAsia="Times New Roman" w:hAnsi="Arial" w:cs="Arial"/>
              <w:b/>
              <w:bCs/>
              <w:kern w:val="3"/>
              <w:lang w:val="es-ES_tradnl" w:eastAsia="es-ES"/>
            </w:rPr>
            <w:t>Laura Moscardó</w:t>
          </w:r>
        </w:p>
        <w:p w14:paraId="3CCA721F" w14:textId="77777777" w:rsidR="00B64E62" w:rsidRPr="00AE4056" w:rsidRDefault="00B64E62" w:rsidP="00B64E62">
          <w:pPr>
            <w:pStyle w:val="Textbody"/>
            <w:rPr>
              <w:rFonts w:ascii="Arial" w:hAnsi="Arial" w:cs="Arial"/>
              <w:lang w:val="es-ES_tradnl"/>
            </w:rPr>
          </w:pPr>
        </w:p>
        <w:p w14:paraId="77758215" w14:textId="10F9B04F" w:rsidR="00B64E62" w:rsidRPr="001B2AD2" w:rsidRDefault="00B64E62" w:rsidP="00B64E62">
          <w:pPr>
            <w:pStyle w:val="Ttulo1"/>
            <w:spacing w:before="60" w:line="360" w:lineRule="auto"/>
            <w:jc w:val="center"/>
            <w:rPr>
              <w:sz w:val="22"/>
              <w:szCs w:val="22"/>
              <w:lang w:val="es-ES_tradnl"/>
            </w:rPr>
          </w:pPr>
        </w:p>
        <w:p w14:paraId="5F52454C" w14:textId="77777777" w:rsidR="00B64E62" w:rsidRPr="001B2AD2" w:rsidRDefault="00B64E62" w:rsidP="00B64E62">
          <w:pPr>
            <w:pStyle w:val="Ttulo1"/>
            <w:spacing w:before="60" w:after="0" w:line="360" w:lineRule="auto"/>
            <w:jc w:val="center"/>
            <w:rPr>
              <w:sz w:val="22"/>
              <w:szCs w:val="22"/>
              <w:lang w:val="es-ES_tradnl"/>
            </w:rPr>
          </w:pPr>
        </w:p>
        <w:p w14:paraId="1E35446A" w14:textId="77777777" w:rsidR="00B64E62" w:rsidRDefault="00B64E62" w:rsidP="00B64E62">
          <w:pPr>
            <w:spacing w:line="276" w:lineRule="auto"/>
            <w:jc w:val="center"/>
            <w:rPr>
              <w:rFonts w:ascii="Arial" w:eastAsia="Garamond" w:hAnsi="Arial" w:cs="Arial"/>
              <w:b/>
              <w:sz w:val="28"/>
              <w:szCs w:val="22"/>
              <w:lang w:val="es-ES_tradnl"/>
            </w:rPr>
          </w:pPr>
        </w:p>
        <w:p w14:paraId="00EDE10E" w14:textId="77777777" w:rsidR="00B64E62" w:rsidRDefault="00B64E62" w:rsidP="00B64E62">
          <w:pPr>
            <w:spacing w:line="276" w:lineRule="auto"/>
            <w:jc w:val="center"/>
            <w:rPr>
              <w:rFonts w:ascii="Arial" w:eastAsia="Garamond" w:hAnsi="Arial" w:cs="Arial"/>
              <w:b/>
              <w:sz w:val="28"/>
              <w:szCs w:val="22"/>
              <w:lang w:val="es-ES_tradnl"/>
            </w:rPr>
          </w:pPr>
        </w:p>
        <w:p w14:paraId="63F380BF" w14:textId="77777777" w:rsidR="00B64E62" w:rsidRDefault="00B64E62" w:rsidP="00B64E62">
          <w:pPr>
            <w:pStyle w:val="Ttulo1"/>
            <w:spacing w:before="60" w:line="360" w:lineRule="auto"/>
            <w:jc w:val="center"/>
            <w:rPr>
              <w:sz w:val="22"/>
              <w:szCs w:val="22"/>
              <w:lang w:val="es-ES_tradnl"/>
            </w:rPr>
          </w:pPr>
        </w:p>
        <w:p w14:paraId="0F9F15B4" w14:textId="77777777" w:rsidR="00B64E62" w:rsidRDefault="00B64E62" w:rsidP="00B64E62">
          <w:pPr>
            <w:pStyle w:val="Ttulo1"/>
            <w:spacing w:before="60" w:line="360" w:lineRule="auto"/>
            <w:jc w:val="center"/>
            <w:rPr>
              <w:sz w:val="22"/>
              <w:szCs w:val="22"/>
              <w:lang w:val="es-ES_tradnl"/>
            </w:rPr>
          </w:pPr>
        </w:p>
        <w:p w14:paraId="1D418AEC" w14:textId="611DFA66" w:rsidR="00B64E62" w:rsidRDefault="00983E23">
          <w:pPr>
            <w:rPr>
              <w:b/>
            </w:rPr>
          </w:pPr>
          <w:r>
            <w:rPr>
              <w:b/>
            </w:rPr>
            <w:br w:type="page"/>
          </w:r>
          <w:r w:rsidR="00B64E62">
            <w:rPr>
              <w:b/>
            </w:rPr>
            <w:lastRenderedPageBreak/>
            <w:br w:type="page"/>
          </w:r>
          <w:r w:rsidR="00B64E62">
            <w:rPr>
              <w:noProof/>
              <w:lang w:eastAsia="es-ES"/>
            </w:rPr>
            <mc:AlternateContent>
              <mc:Choice Requires="wps">
                <w:drawing>
                  <wp:anchor distT="0" distB="0" distL="114300" distR="114300" simplePos="0" relativeHeight="251668480" behindDoc="0" locked="0" layoutInCell="1" allowOverlap="1" wp14:anchorId="78E98FF3" wp14:editId="334467BF">
                    <wp:simplePos x="0" y="0"/>
                    <wp:positionH relativeFrom="margin">
                      <wp:posOffset>0</wp:posOffset>
                    </wp:positionH>
                    <wp:positionV relativeFrom="page">
                      <wp:posOffset>1151255</wp:posOffset>
                    </wp:positionV>
                    <wp:extent cx="7315200" cy="4960620"/>
                    <wp:effectExtent l="0" t="0" r="0" b="11430"/>
                    <wp:wrapSquare wrapText="bothSides"/>
                    <wp:docPr id="154" name="Cuadro de texto 54"/>
                    <wp:cNvGraphicFramePr/>
                    <a:graphic xmlns:a="http://schemas.openxmlformats.org/drawingml/2006/main">
                      <a:graphicData uri="http://schemas.microsoft.com/office/word/2010/wordprocessingShape">
                        <wps:wsp>
                          <wps:cNvSpPr txBox="1"/>
                          <wps:spPr>
                            <a:xfrm>
                              <a:off x="0" y="0"/>
                              <a:ext cx="7315200" cy="496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AA609" w14:textId="4E460CB1" w:rsidR="00B64E62" w:rsidRDefault="00B64E62" w:rsidP="00B64E62">
                                <w:pPr>
                                  <w:jc w:val="right"/>
                                  <w:rPr>
                                    <w:color w:val="4472C4" w:themeColor="accent1"/>
                                    <w:sz w:val="64"/>
                                    <w:szCs w:val="64"/>
                                  </w:rPr>
                                </w:pPr>
                                <w:sdt>
                                  <w:sdtPr>
                                    <w:rPr>
                                      <w:caps/>
                                      <w:color w:val="4472C4" w:themeColor="accent1"/>
                                      <w:sz w:val="64"/>
                                      <w:szCs w:val="64"/>
                                    </w:rPr>
                                    <w:alias w:val="Título"/>
                                    <w:tag w:val=""/>
                                    <w:id w:val="168385186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PROGRAMACIÓN DIDÁCTICA: ACONDICIONAMIENTO FÍSICO CON SOPORTE MUSICAL</w:t>
                                    </w:r>
                                  </w:sdtContent>
                                </w:sdt>
                              </w:p>
                              <w:sdt>
                                <w:sdtPr>
                                  <w:rPr>
                                    <w:color w:val="404040" w:themeColor="text1" w:themeTint="BF"/>
                                    <w:sz w:val="36"/>
                                    <w:szCs w:val="36"/>
                                  </w:rPr>
                                  <w:alias w:val="Subtítulo"/>
                                  <w:tag w:val=""/>
                                  <w:id w:val="377363850"/>
                                  <w:dataBinding w:prefixMappings="xmlns:ns0='http://purl.org/dc/elements/1.1/' xmlns:ns1='http://schemas.openxmlformats.org/package/2006/metadata/core-properties' " w:xpath="/ns1:coreProperties[1]/ns0:subject[1]" w:storeItemID="{6C3C8BC8-F283-45AE-878A-BAB7291924A1}"/>
                                  <w:text/>
                                </w:sdtPr>
                                <w:sdtContent>
                                  <w:p w14:paraId="7E304E61" w14:textId="3A63CF5C" w:rsidR="00B64E62" w:rsidRDefault="00B64E62" w:rsidP="00B64E62">
                                    <w:pPr>
                                      <w:jc w:val="right"/>
                                      <w:rPr>
                                        <w:smallCaps/>
                                        <w:color w:val="404040" w:themeColor="text1" w:themeTint="BF"/>
                                        <w:sz w:val="36"/>
                                        <w:szCs w:val="36"/>
                                      </w:rPr>
                                    </w:pPr>
                                    <w:r>
                                      <w:rPr>
                                        <w:color w:val="404040" w:themeColor="text1" w:themeTint="BF"/>
                                        <w:sz w:val="36"/>
                                        <w:szCs w:val="36"/>
                                      </w:rPr>
                                      <w:t>Profesora: Laura Moscardó Chirlaque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8E98FF3" id="_x0000_t202" coordsize="21600,21600" o:spt="202" path="m,l,21600r21600,l21600,xe">
                    <v:stroke joinstyle="miter"/>
                    <v:path gradientshapeok="t" o:connecttype="rect"/>
                  </v:shapetype>
                  <v:shape id="Cuadro de texto 54" o:spid="_x0000_s1026" type="#_x0000_t202" style="position:absolute;margin-left:0;margin-top:90.65pt;width:8in;height:390.6pt;z-index:251668480;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" filled="f" stroked="f" strokeweight=".5pt">
                    <v:textbox inset="126pt,0,54pt,0">
                      <w:txbxContent>
                        <w:p w14:paraId="0B2AA609" w14:textId="4E460CB1" w:rsidR="00B64E62" w:rsidRDefault="00B64E62" w:rsidP="00B64E62">
                          <w:pPr>
                            <w:jc w:val="right"/>
                            <w:rPr>
                              <w:color w:val="4472C4" w:themeColor="accent1"/>
                              <w:sz w:val="64"/>
                              <w:szCs w:val="64"/>
                            </w:rPr>
                          </w:pPr>
                          <w:sdt>
                            <w:sdtPr>
                              <w:rPr>
                                <w:caps/>
                                <w:color w:val="4472C4" w:themeColor="accent1"/>
                                <w:sz w:val="64"/>
                                <w:szCs w:val="64"/>
                              </w:rPr>
                              <w:alias w:val="Título"/>
                              <w:tag w:val=""/>
                              <w:id w:val="168385186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PROGRAMACIÓN DIDÁCTICA: ACONDICIONAMIENTO FÍSICO CON SOPORTE MUSICAL</w:t>
                              </w:r>
                            </w:sdtContent>
                          </w:sdt>
                        </w:p>
                        <w:sdt>
                          <w:sdtPr>
                            <w:rPr>
                              <w:color w:val="404040" w:themeColor="text1" w:themeTint="BF"/>
                              <w:sz w:val="36"/>
                              <w:szCs w:val="36"/>
                            </w:rPr>
                            <w:alias w:val="Subtítulo"/>
                            <w:tag w:val=""/>
                            <w:id w:val="377363850"/>
                            <w:dataBinding w:prefixMappings="xmlns:ns0='http://purl.org/dc/elements/1.1/' xmlns:ns1='http://schemas.openxmlformats.org/package/2006/metadata/core-properties' " w:xpath="/ns1:coreProperties[1]/ns0:subject[1]" w:storeItemID="{6C3C8BC8-F283-45AE-878A-BAB7291924A1}"/>
                            <w:text/>
                          </w:sdtPr>
                          <w:sdtContent>
                            <w:p w14:paraId="7E304E61" w14:textId="3A63CF5C" w:rsidR="00B64E62" w:rsidRDefault="00B64E62" w:rsidP="00B64E62">
                              <w:pPr>
                                <w:jc w:val="right"/>
                                <w:rPr>
                                  <w:smallCaps/>
                                  <w:color w:val="404040" w:themeColor="text1" w:themeTint="BF"/>
                                  <w:sz w:val="36"/>
                                  <w:szCs w:val="36"/>
                                </w:rPr>
                              </w:pPr>
                              <w:r>
                                <w:rPr>
                                  <w:color w:val="404040" w:themeColor="text1" w:themeTint="BF"/>
                                  <w:sz w:val="36"/>
                                  <w:szCs w:val="36"/>
                                </w:rPr>
                                <w:t>Profesora: Laura Moscardó Chirlaque</w:t>
                              </w:r>
                            </w:p>
                          </w:sdtContent>
                        </w:sdt>
                      </w:txbxContent>
                    </v:textbox>
                    <w10:wrap type="square" anchorx="margin" anchory="page"/>
                  </v:shape>
                </w:pict>
              </mc:Fallback>
            </mc:AlternateContent>
          </w:r>
        </w:p>
        <w:p w14:paraId="1CAA2FE6" w14:textId="093A50FC" w:rsidR="00983E23" w:rsidRDefault="00AE4056">
          <w:pPr>
            <w:rPr>
              <w:b/>
            </w:rPr>
          </w:pPr>
        </w:p>
      </w:sdtContent>
    </w:sdt>
    <w:p w14:paraId="75D4B286" w14:textId="77777777" w:rsidR="002E12AB" w:rsidRDefault="002E12AB" w:rsidP="00B824F1">
      <w:pPr>
        <w:rPr>
          <w:b/>
        </w:rPr>
      </w:pPr>
    </w:p>
    <w:p w14:paraId="3240B1F3" w14:textId="54FAFA4D" w:rsidR="002E12AB" w:rsidRDefault="002E12AB" w:rsidP="00B824F1">
      <w:bookmarkStart w:id="2" w:name="_tyjcwt"/>
      <w:bookmarkEnd w:id="2"/>
      <w:r>
        <w:t xml:space="preserve">Los </w:t>
      </w:r>
      <w:r w:rsidRPr="00E9290F">
        <w:rPr>
          <w:b/>
          <w:bCs/>
        </w:rPr>
        <w:t>objetivos generales</w:t>
      </w:r>
      <w:r>
        <w:t xml:space="preserve"> relacionados con este </w:t>
      </w:r>
      <w:r w:rsidRPr="00E9290F">
        <w:rPr>
          <w:b/>
          <w:bCs/>
        </w:rPr>
        <w:t>módulo</w:t>
      </w:r>
      <w:r>
        <w:t xml:space="preserve"> son los siguientes:</w:t>
      </w:r>
    </w:p>
    <w:p w14:paraId="3B613224" w14:textId="77777777" w:rsidR="00DE051A" w:rsidRDefault="00DE051A" w:rsidP="00B824F1"/>
    <w:p w14:paraId="0134BF2F" w14:textId="77777777" w:rsidR="002E12AB" w:rsidRDefault="002E12AB" w:rsidP="00E9290F">
      <w:pPr>
        <w:spacing w:after="120"/>
        <w:ind w:left="426" w:hanging="284"/>
        <w:jc w:val="both"/>
      </w:pPr>
      <w:r>
        <w:t>a) Relacionar de forma coherente los diferentes elementos y factores de un proyecto de acondicionamiento físico, justificando la congruencia entre ellos para elaborar planes de acondicionamiento físico.</w:t>
      </w:r>
    </w:p>
    <w:p w14:paraId="7A95A769" w14:textId="6D8778DE" w:rsidR="002E12AB" w:rsidRDefault="002E12AB" w:rsidP="00E9290F">
      <w:pPr>
        <w:spacing w:after="120"/>
        <w:ind w:left="426" w:hanging="284"/>
        <w:jc w:val="both"/>
        <w:rPr>
          <w:b/>
        </w:rPr>
      </w:pPr>
      <w:r>
        <w:t>b) Proponer actuaciones en el ámbito del acondicionamiento físico vinculadas con la salud y la calidad de vida de la ciudadanía, caracterizando los colectivos destinatarios e incorporando los avances del sector para elaborar planes de acondicionamiento físico.</w:t>
      </w:r>
    </w:p>
    <w:p w14:paraId="1F6969A9" w14:textId="77777777" w:rsidR="002E12AB" w:rsidRDefault="002E12AB" w:rsidP="00E9290F">
      <w:pPr>
        <w:spacing w:after="120"/>
        <w:ind w:left="426" w:hanging="284"/>
        <w:jc w:val="both"/>
      </w:pPr>
      <w:r>
        <w:t xml:space="preserve">d) Secuenciar las actuaciones que deben realizarse en la puesta en marcha de un proyecto, organizando los recursos necesarios y su forma de obtención para gestionar la puesta en marcha de los programas y eventos de acondicionamiento físico. </w:t>
      </w:r>
    </w:p>
    <w:p w14:paraId="132AD634" w14:textId="2A07311E" w:rsidR="002E12AB" w:rsidRDefault="002E12AB" w:rsidP="00E9290F">
      <w:pPr>
        <w:spacing w:after="120"/>
        <w:ind w:left="426" w:hanging="284"/>
        <w:jc w:val="both"/>
      </w:pPr>
      <w:r>
        <w:t>e) Aplicar técnicas e instrumentos de evaluación, relacionándolos con el tipo de datos que se pretende obtener para evaluar la condición física, la competencia motriz y las motivaciones de las personas participantes en los programas de acondicionamiento físico.</w:t>
      </w:r>
    </w:p>
    <w:p w14:paraId="70F412A1" w14:textId="69768268" w:rsidR="002E12AB" w:rsidRDefault="002E12AB" w:rsidP="00E9290F">
      <w:pPr>
        <w:spacing w:after="120"/>
        <w:ind w:left="426" w:hanging="284"/>
        <w:jc w:val="both"/>
      </w:pPr>
      <w:r>
        <w:t>g) Establecer los elementos de la programación, los recursos y la metodología específica, relacionándolos con las características de los potenciales colectivos implicados, para programar el acondicionamiento físico con soporte musical.</w:t>
      </w:r>
    </w:p>
    <w:p w14:paraId="0275C50C" w14:textId="35C9385D" w:rsidR="002E12AB" w:rsidRDefault="002E12AB" w:rsidP="00E9290F">
      <w:pPr>
        <w:spacing w:after="120"/>
        <w:ind w:left="426" w:hanging="284"/>
        <w:jc w:val="both"/>
        <w:rPr>
          <w:b/>
        </w:rPr>
      </w:pPr>
      <w:r>
        <w:t>j) Valorar la participación de los distintos mecanismos implicados en la práctica de actividades físicas, diferenciando los grados de intensidad y de dificultad para diseñar y secuenciar ejercicios de las sesiones o actividades de acondicionamiento físico con soporte musical.</w:t>
      </w:r>
    </w:p>
    <w:p w14:paraId="521D3C9D" w14:textId="7870F954" w:rsidR="002E12AB" w:rsidRDefault="00E9290F" w:rsidP="00E9290F">
      <w:pPr>
        <w:spacing w:after="120"/>
        <w:ind w:left="426" w:hanging="284"/>
        <w:jc w:val="both"/>
      </w:pPr>
      <w:r>
        <w:t>k) Diseñar coreografías con soporte musical, teniendo en cuenta las características de los grupos y de los medios disponibles para diseñar y secuenciar los ejercicios de las sesiones o actividades de acondicionamiento físico con soporte musical.</w:t>
      </w:r>
    </w:p>
    <w:p w14:paraId="211A15C3" w14:textId="73264536" w:rsidR="00E9290F" w:rsidRDefault="00E9290F" w:rsidP="00E9290F">
      <w:pPr>
        <w:spacing w:after="120"/>
        <w:ind w:left="426" w:hanging="284"/>
        <w:jc w:val="both"/>
      </w:pPr>
      <w:r>
        <w:t>n) Aplicar la metodología más adecuada, detectando los errores de ejecución y corrigiendo movimientos o posturas erróneas para dirigir y dinamizar la realización de las técnicas programadas y los ejercicios de acondicionamiento físico con soporte musical.</w:t>
      </w:r>
    </w:p>
    <w:p w14:paraId="34F17B60" w14:textId="77777777" w:rsidR="00E9290F" w:rsidRDefault="00E9290F" w:rsidP="00E9290F">
      <w:pPr>
        <w:spacing w:after="120"/>
        <w:ind w:left="426" w:hanging="284"/>
        <w:jc w:val="both"/>
      </w:pPr>
      <w:r>
        <w:t xml:space="preserve">o) Determinar las intervenciones de los miembros de un equipo de trabajo, analizando las funciones de los mismos y los requerimientos de las actividades, para coordinar el trabajo de los técnicos que intervienen en los eventos y los programas de acondicionamiento físico. </w:t>
      </w:r>
    </w:p>
    <w:p w14:paraId="1CFC5B98" w14:textId="1852A0DA" w:rsidR="00E9290F" w:rsidRDefault="00E9290F" w:rsidP="00E9290F">
      <w:pPr>
        <w:spacing w:after="120"/>
        <w:ind w:left="426" w:hanging="284"/>
        <w:jc w:val="both"/>
      </w:pPr>
      <w:r>
        <w:t xml:space="preserve">p) Aplicar procedimientos de intervención y administración de primeros auxilios en caso de accidente, utilizando los protocolos establecidos para proporcionar la atención básica a las personas participantes que sufren accidentes durante el desarrollo de las actividades. </w:t>
      </w:r>
    </w:p>
    <w:p w14:paraId="1E3A30EA" w14:textId="517552F5" w:rsidR="00E9290F" w:rsidRDefault="00E9290F" w:rsidP="00E9290F">
      <w:pPr>
        <w:spacing w:after="120"/>
        <w:ind w:left="426" w:hanging="284"/>
        <w:jc w:val="both"/>
      </w:pPr>
      <w:r>
        <w:t>q)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1C2FCABC" w14:textId="067D011D" w:rsidR="00E9290F" w:rsidRDefault="00E9290F" w:rsidP="00E9290F">
      <w:pPr>
        <w:spacing w:after="120"/>
        <w:ind w:left="426" w:hanging="284"/>
        <w:jc w:val="both"/>
      </w:pPr>
      <w:r>
        <w:t>s)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1CF293DA" w14:textId="2F16E3D9" w:rsidR="00E9290F" w:rsidRDefault="00E9290F" w:rsidP="00E9290F">
      <w:pPr>
        <w:spacing w:after="120"/>
        <w:ind w:left="426" w:hanging="284"/>
        <w:jc w:val="both"/>
      </w:pPr>
      <w:r>
        <w:t>t) Desarrollar técnicas de liderazgo, motivación, supervisión y comunicación en contextos de trabajo en grupo, para facilitar la organización y coordinación de equipos de trabajo.</w:t>
      </w:r>
    </w:p>
    <w:p w14:paraId="4867CECC" w14:textId="47F38D68" w:rsidR="00E9290F" w:rsidRDefault="00E9290F" w:rsidP="00E9290F">
      <w:pPr>
        <w:spacing w:after="120"/>
        <w:ind w:left="426" w:hanging="284"/>
        <w:jc w:val="both"/>
      </w:pPr>
      <w:r>
        <w:lastRenderedPageBreak/>
        <w:t>u) Aplicar estrategias y técnicas de comunicación, adaptándose a los contenidos que se van a transmitir, a la finalidad y a las características de los receptores, para asegurar la eficacia en los procesos de comunicación.</w:t>
      </w:r>
    </w:p>
    <w:p w14:paraId="6584B3B5" w14:textId="06B060BE" w:rsidR="00E9290F" w:rsidRDefault="00E9290F" w:rsidP="00E9290F">
      <w:pPr>
        <w:spacing w:after="120"/>
        <w:ind w:left="426" w:hanging="284"/>
        <w:jc w:val="both"/>
      </w:pPr>
      <w:r>
        <w:t>w) Identificar y proponer las acciones profesionales necesarias, para dar respuesta a la accesibilidad universal y al «diseño para todas las personas».</w:t>
      </w:r>
    </w:p>
    <w:p w14:paraId="377C0036" w14:textId="77777777" w:rsidR="00E9290F" w:rsidRDefault="00E9290F" w:rsidP="00B824F1">
      <w:pPr>
        <w:rPr>
          <w:b/>
        </w:rPr>
      </w:pPr>
    </w:p>
    <w:p w14:paraId="79BC1CBE" w14:textId="77777777" w:rsidR="00B824F1" w:rsidRPr="00B824F1" w:rsidRDefault="00B824F1" w:rsidP="00B824F1">
      <w:pPr>
        <w:ind w:left="720"/>
      </w:pPr>
    </w:p>
    <w:p w14:paraId="2E283ACD" w14:textId="4DE1A1DC" w:rsidR="00B824F1" w:rsidRPr="00330790" w:rsidRDefault="009F6791" w:rsidP="00B824F1">
      <w:pPr>
        <w:rPr>
          <w:b/>
          <w:sz w:val="28"/>
          <w:szCs w:val="28"/>
        </w:rPr>
      </w:pPr>
      <w:r w:rsidRPr="00330790">
        <w:rPr>
          <w:b/>
          <w:sz w:val="28"/>
          <w:szCs w:val="28"/>
        </w:rPr>
        <w:t>R</w:t>
      </w:r>
      <w:r w:rsidR="00B824F1" w:rsidRPr="00330790">
        <w:rPr>
          <w:b/>
          <w:sz w:val="28"/>
          <w:szCs w:val="28"/>
        </w:rPr>
        <w:t xml:space="preserve">esultados de aprendizaje </w:t>
      </w:r>
      <w:r w:rsidRPr="00330790">
        <w:rPr>
          <w:b/>
          <w:sz w:val="28"/>
          <w:szCs w:val="28"/>
        </w:rPr>
        <w:t>y</w:t>
      </w:r>
      <w:r w:rsidR="00B824F1" w:rsidRPr="00330790">
        <w:rPr>
          <w:b/>
          <w:sz w:val="28"/>
          <w:szCs w:val="28"/>
        </w:rPr>
        <w:t xml:space="preserve"> criterios de evaluación</w:t>
      </w:r>
      <w:r w:rsidR="005C165A">
        <w:rPr>
          <w:b/>
          <w:sz w:val="28"/>
          <w:szCs w:val="28"/>
        </w:rPr>
        <w:t xml:space="preserve"> del módulo</w:t>
      </w:r>
      <w:r w:rsidR="00B824F1" w:rsidRPr="00330790">
        <w:rPr>
          <w:b/>
          <w:sz w:val="28"/>
          <w:szCs w:val="28"/>
        </w:rPr>
        <w:t>.</w:t>
      </w:r>
    </w:p>
    <w:p w14:paraId="3AF0D40A" w14:textId="77777777" w:rsidR="00330790" w:rsidRPr="00B824F1" w:rsidRDefault="00330790" w:rsidP="005C165A">
      <w:pPr>
        <w:spacing w:line="276" w:lineRule="auto"/>
        <w:jc w:val="both"/>
      </w:pPr>
    </w:p>
    <w:p w14:paraId="58648E6E" w14:textId="5C199428" w:rsidR="00B824F1" w:rsidRDefault="00B824F1" w:rsidP="005C165A">
      <w:pPr>
        <w:spacing w:line="276" w:lineRule="auto"/>
        <w:jc w:val="both"/>
      </w:pPr>
      <w:bookmarkStart w:id="3" w:name="_3znysh7"/>
      <w:bookmarkEnd w:id="3"/>
      <w:r w:rsidRPr="00B824F1">
        <w:t xml:space="preserve">Los resultados de aprendizaje y los criterios de evaluación son los que determina el </w:t>
      </w:r>
      <w:r w:rsidRPr="00956E6F">
        <w:rPr>
          <w:b/>
          <w:bCs/>
        </w:rPr>
        <w:t>RD</w:t>
      </w:r>
      <w:r w:rsidR="009F6791" w:rsidRPr="00956E6F">
        <w:rPr>
          <w:b/>
          <w:bCs/>
        </w:rPr>
        <w:t xml:space="preserve"> 653/2017</w:t>
      </w:r>
      <w:r w:rsidRPr="00B824F1">
        <w:t xml:space="preserve"> por el que se establece la titulación</w:t>
      </w:r>
      <w:r w:rsidR="009F6791">
        <w:t xml:space="preserve">. Del mismo modo, </w:t>
      </w:r>
      <w:r w:rsidRPr="00B824F1">
        <w:t xml:space="preserve">los contenidos </w:t>
      </w:r>
      <w:r w:rsidR="009F6791">
        <w:t>son aquellos que aparecen en</w:t>
      </w:r>
      <w:r w:rsidRPr="00B824F1">
        <w:t xml:space="preserve"> el borrador de Decreto por la que se establece el currículo </w:t>
      </w:r>
      <w:r w:rsidR="009F6791">
        <w:t>en el ámbito de la</w:t>
      </w:r>
      <w:r w:rsidRPr="00B824F1">
        <w:t xml:space="preserve"> Comunitat Valenciana.</w:t>
      </w:r>
    </w:p>
    <w:p w14:paraId="5C55BBEA" w14:textId="77777777" w:rsidR="009F6791" w:rsidRPr="00B824F1" w:rsidRDefault="009F6791" w:rsidP="00B824F1"/>
    <w:tbl>
      <w:tblPr>
        <w:tblW w:w="9908" w:type="dxa"/>
        <w:jc w:val="center"/>
        <w:tblLayout w:type="fixed"/>
        <w:tblCellMar>
          <w:left w:w="10" w:type="dxa"/>
          <w:right w:w="10" w:type="dxa"/>
        </w:tblCellMar>
        <w:tblLook w:val="0000" w:firstRow="0" w:lastRow="0" w:firstColumn="0" w:lastColumn="0" w:noHBand="0" w:noVBand="0"/>
      </w:tblPr>
      <w:tblGrid>
        <w:gridCol w:w="3104"/>
        <w:gridCol w:w="6804"/>
      </w:tblGrid>
      <w:tr w:rsidR="00B824F1" w:rsidRPr="00B824F1" w14:paraId="1B6775F5" w14:textId="77777777" w:rsidTr="00956E6F">
        <w:trPr>
          <w:trHeight w:val="560"/>
          <w:jc w:val="center"/>
        </w:trPr>
        <w:tc>
          <w:tcPr>
            <w:tcW w:w="3104" w:type="dxa"/>
            <w:tcBorders>
              <w:top w:val="single" w:sz="12" w:space="0" w:color="4089AE"/>
              <w:left w:val="single" w:sz="12" w:space="0" w:color="4089AE"/>
              <w:bottom w:val="single" w:sz="12" w:space="0" w:color="4089AE"/>
              <w:right w:val="single" w:sz="12" w:space="0" w:color="4089AE"/>
            </w:tcBorders>
            <w:shd w:val="clear" w:color="auto" w:fill="F3F3F3"/>
            <w:tcMar>
              <w:top w:w="0" w:type="dxa"/>
              <w:left w:w="108" w:type="dxa"/>
              <w:bottom w:w="0" w:type="dxa"/>
              <w:right w:w="108" w:type="dxa"/>
            </w:tcMar>
            <w:vAlign w:val="center"/>
          </w:tcPr>
          <w:p w14:paraId="24B90880" w14:textId="77777777" w:rsidR="00B824F1" w:rsidRPr="00B824F1" w:rsidRDefault="00B824F1" w:rsidP="00B824F1">
            <w:r w:rsidRPr="00B824F1">
              <w:rPr>
                <w:b/>
              </w:rPr>
              <w:t>Resultados de aprendizaje</w:t>
            </w:r>
          </w:p>
        </w:tc>
        <w:tc>
          <w:tcPr>
            <w:tcW w:w="6804" w:type="dxa"/>
            <w:tcBorders>
              <w:top w:val="single" w:sz="12" w:space="0" w:color="4089AE"/>
              <w:left w:val="single" w:sz="12" w:space="0" w:color="4089AE"/>
              <w:bottom w:val="single" w:sz="12" w:space="0" w:color="4089AE"/>
              <w:right w:val="single" w:sz="12" w:space="0" w:color="4089AE"/>
            </w:tcBorders>
            <w:shd w:val="clear" w:color="auto" w:fill="F3F3F3"/>
            <w:tcMar>
              <w:top w:w="0" w:type="dxa"/>
              <w:left w:w="108" w:type="dxa"/>
              <w:bottom w:w="0" w:type="dxa"/>
              <w:right w:w="108" w:type="dxa"/>
            </w:tcMar>
            <w:vAlign w:val="center"/>
          </w:tcPr>
          <w:p w14:paraId="6987D79C" w14:textId="77777777" w:rsidR="00B824F1" w:rsidRPr="00B824F1" w:rsidRDefault="00B824F1" w:rsidP="002F0B58">
            <w:pPr>
              <w:jc w:val="center"/>
            </w:pPr>
            <w:r w:rsidRPr="00B824F1">
              <w:rPr>
                <w:b/>
              </w:rPr>
              <w:t>Criterios de evaluación</w:t>
            </w:r>
          </w:p>
        </w:tc>
      </w:tr>
      <w:tr w:rsidR="00B824F1" w:rsidRPr="00B824F1" w14:paraId="7375CA52" w14:textId="77777777" w:rsidTr="00956E6F">
        <w:trPr>
          <w:trHeight w:val="600"/>
          <w:jc w:val="center"/>
        </w:trPr>
        <w:tc>
          <w:tcPr>
            <w:tcW w:w="31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vAlign w:val="center"/>
          </w:tcPr>
          <w:p w14:paraId="6B24FC43" w14:textId="02768254" w:rsidR="00B824F1" w:rsidRPr="00B824F1" w:rsidRDefault="00956E6F" w:rsidP="002F0B58">
            <w:pPr>
              <w:pStyle w:val="Prrafodelista"/>
              <w:numPr>
                <w:ilvl w:val="0"/>
                <w:numId w:val="24"/>
              </w:numPr>
              <w:ind w:left="306" w:hanging="284"/>
            </w:pPr>
            <w:r w:rsidRPr="00956E6F">
              <w:t>Analiza</w:t>
            </w:r>
            <w:r>
              <w:t xml:space="preserve"> las características de las actividades básicas de acondicionamiento físico en grupo con soporte musical, relacionándolas con los procesos de adaptación que provocan en el organismo.</w:t>
            </w:r>
          </w:p>
          <w:p w14:paraId="04EE8264" w14:textId="77777777" w:rsidR="00B824F1" w:rsidRPr="00B824F1" w:rsidRDefault="00B824F1" w:rsidP="00B824F1"/>
        </w:tc>
        <w:tc>
          <w:tcPr>
            <w:tcW w:w="68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tcPr>
          <w:p w14:paraId="6D24A912" w14:textId="79E40DA5" w:rsidR="00956E6F" w:rsidRDefault="00956E6F" w:rsidP="002F0B58">
            <w:pPr>
              <w:pStyle w:val="Prrafodelista"/>
              <w:numPr>
                <w:ilvl w:val="0"/>
                <w:numId w:val="21"/>
              </w:numPr>
              <w:spacing w:after="120"/>
              <w:ind w:right="318"/>
              <w:jc w:val="both"/>
            </w:pPr>
            <w:r>
              <w:t xml:space="preserve">Se ha descrito la técnica de ejecución de las actividades y modalidades básicas de acondicionamiento físico con soporte musical, indicando la dificultad, la intensidad, y los errores más frecuentes. </w:t>
            </w:r>
          </w:p>
          <w:p w14:paraId="1DAB87A3" w14:textId="406D99AD" w:rsidR="00956E6F" w:rsidRDefault="00956E6F" w:rsidP="002F0B58">
            <w:pPr>
              <w:pStyle w:val="Prrafodelista"/>
              <w:numPr>
                <w:ilvl w:val="0"/>
                <w:numId w:val="21"/>
              </w:numPr>
              <w:spacing w:after="120"/>
              <w:ind w:right="318"/>
              <w:jc w:val="both"/>
            </w:pPr>
            <w:r>
              <w:t xml:space="preserve">Se ha valorado la importancia del control postural en las actividades básicas de acondicionamiento físico con soporte musical. </w:t>
            </w:r>
          </w:p>
          <w:p w14:paraId="2E328C4F" w14:textId="54535CF6" w:rsidR="00956E6F" w:rsidRDefault="00956E6F" w:rsidP="002F0B58">
            <w:pPr>
              <w:pStyle w:val="Prrafodelista"/>
              <w:numPr>
                <w:ilvl w:val="0"/>
                <w:numId w:val="21"/>
              </w:numPr>
              <w:spacing w:after="120"/>
              <w:ind w:right="318"/>
              <w:jc w:val="both"/>
            </w:pPr>
            <w:r>
              <w:t xml:space="preserve">Se han analizado las adaptaciones fisiológicas al trabajo realizado en las actividades básicas de acondicionamiento físico con soporte musical. </w:t>
            </w:r>
          </w:p>
          <w:p w14:paraId="252E6F46" w14:textId="3B88782C" w:rsidR="00956E6F" w:rsidRDefault="00956E6F" w:rsidP="002F0B58">
            <w:pPr>
              <w:pStyle w:val="Prrafodelista"/>
              <w:numPr>
                <w:ilvl w:val="0"/>
                <w:numId w:val="21"/>
              </w:numPr>
              <w:spacing w:after="120"/>
              <w:ind w:right="318"/>
              <w:jc w:val="both"/>
            </w:pPr>
            <w:r>
              <w:t xml:space="preserve">Se han descrito los signos y síntomas de fatiga y sobrecarga más frecuentes en este tipo de actividades. </w:t>
            </w:r>
          </w:p>
          <w:p w14:paraId="251DABA6" w14:textId="144041A4" w:rsidR="00956E6F" w:rsidRDefault="00956E6F" w:rsidP="002F0B58">
            <w:pPr>
              <w:pStyle w:val="Prrafodelista"/>
              <w:numPr>
                <w:ilvl w:val="0"/>
                <w:numId w:val="21"/>
              </w:numPr>
              <w:spacing w:after="120"/>
              <w:ind w:right="318"/>
              <w:jc w:val="both"/>
            </w:pPr>
            <w:r>
              <w:t xml:space="preserve">Se han enumerado las contraindicaciones absolutas y relativas a la práctica de las diferentes modalidades y estilos de actividades básicas de acondicionamiento físico con soporte musical. </w:t>
            </w:r>
          </w:p>
          <w:p w14:paraId="2F60AF79" w14:textId="3B1DB208" w:rsidR="00956E6F" w:rsidRDefault="00956E6F" w:rsidP="002F0B58">
            <w:pPr>
              <w:pStyle w:val="Prrafodelista"/>
              <w:numPr>
                <w:ilvl w:val="0"/>
                <w:numId w:val="21"/>
              </w:numPr>
              <w:spacing w:after="120"/>
              <w:ind w:right="318"/>
              <w:jc w:val="both"/>
            </w:pPr>
            <w:r>
              <w:t xml:space="preserve">Se han relacionado las distintas actividades básicas de acondicionamiento físico en grupo con soporte musical con las posibles tipologías y niveles de las personas usuarias más habituales. </w:t>
            </w:r>
          </w:p>
          <w:p w14:paraId="3F99343C" w14:textId="38FDE83D" w:rsidR="00B824F1" w:rsidRPr="00B824F1" w:rsidRDefault="00956E6F" w:rsidP="002F0B58">
            <w:pPr>
              <w:pStyle w:val="Prrafodelista"/>
              <w:numPr>
                <w:ilvl w:val="0"/>
                <w:numId w:val="21"/>
              </w:numPr>
              <w:spacing w:after="120"/>
              <w:ind w:right="318"/>
              <w:jc w:val="both"/>
            </w:pPr>
            <w:r>
              <w:t>Se han descrito las características y condiciones de seguridad de los diferentes aspectos de las actividades básicas de acondicionamiento físico en grupo con soporte musical.</w:t>
            </w:r>
          </w:p>
        </w:tc>
      </w:tr>
      <w:tr w:rsidR="00B824F1" w:rsidRPr="00B824F1" w14:paraId="15ACA24C" w14:textId="77777777" w:rsidTr="00956E6F">
        <w:trPr>
          <w:trHeight w:val="660"/>
          <w:jc w:val="center"/>
        </w:trPr>
        <w:tc>
          <w:tcPr>
            <w:tcW w:w="31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vAlign w:val="center"/>
          </w:tcPr>
          <w:p w14:paraId="08DF948B" w14:textId="1DB30D91" w:rsidR="00B824F1" w:rsidRPr="00B824F1" w:rsidRDefault="002F0B58" w:rsidP="002F0B58">
            <w:pPr>
              <w:pStyle w:val="Prrafodelista"/>
              <w:numPr>
                <w:ilvl w:val="0"/>
                <w:numId w:val="24"/>
              </w:numPr>
            </w:pPr>
            <w:r>
              <w:t xml:space="preserve">Programa actividades básicas de acondicionamiento físico en grupo con soporte musical, teniendo en cuenta las necesidades de las personas usuarias y los </w:t>
            </w:r>
            <w:r>
              <w:lastRenderedPageBreak/>
              <w:t>espacios de intervención.</w:t>
            </w:r>
          </w:p>
        </w:tc>
        <w:tc>
          <w:tcPr>
            <w:tcW w:w="68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tcPr>
          <w:p w14:paraId="523AEC45" w14:textId="77777777" w:rsidR="002F0B58" w:rsidRDefault="002F0B58" w:rsidP="002F0B58">
            <w:pPr>
              <w:numPr>
                <w:ilvl w:val="1"/>
                <w:numId w:val="25"/>
              </w:numPr>
              <w:spacing w:after="120"/>
              <w:ind w:left="743" w:hanging="357"/>
              <w:jc w:val="both"/>
            </w:pPr>
            <w:r>
              <w:lastRenderedPageBreak/>
              <w:t xml:space="preserve">Se han aplicado los procedimientos y las técnicas de programación y periodización para la mejora de la condición física en las actividades básicas de acondicionamiento físico en grupo con soporte musical. </w:t>
            </w:r>
          </w:p>
          <w:p w14:paraId="6F13DB03" w14:textId="77777777" w:rsidR="002F0B58" w:rsidRDefault="002F0B58" w:rsidP="002F0B58">
            <w:pPr>
              <w:numPr>
                <w:ilvl w:val="1"/>
                <w:numId w:val="25"/>
              </w:numPr>
              <w:spacing w:after="120"/>
              <w:ind w:left="743" w:hanging="357"/>
              <w:jc w:val="both"/>
            </w:pPr>
            <w:r>
              <w:t xml:space="preserve">Se han establecido criterios de formulación de objetivos de mejora o mantenimiento de la condición física en función de la evolución del programa de actividades básicas de </w:t>
            </w:r>
            <w:r>
              <w:lastRenderedPageBreak/>
              <w:t xml:space="preserve">acondicionamiento físico en grupo con soporte musical y de los medios disponibles. </w:t>
            </w:r>
          </w:p>
          <w:p w14:paraId="2D38B851" w14:textId="77777777" w:rsidR="002F0B58" w:rsidRDefault="002F0B58" w:rsidP="002F0B58">
            <w:pPr>
              <w:numPr>
                <w:ilvl w:val="1"/>
                <w:numId w:val="25"/>
              </w:numPr>
              <w:spacing w:after="120"/>
              <w:ind w:left="743" w:hanging="357"/>
              <w:jc w:val="both"/>
            </w:pPr>
            <w:r>
              <w:t>Se han establecido series coreografiadas por niveles de intensidad y de dificultad, teniendo en cuenta los mecanismos de adaptación fisiológica y las variables que se ponen en juego en las actividades básicas de acondicionamiento físico en grupo con soporte musical.</w:t>
            </w:r>
          </w:p>
          <w:p w14:paraId="5EA8F0FE" w14:textId="77777777" w:rsidR="002F0B58" w:rsidRDefault="002F0B58" w:rsidP="002F0B58">
            <w:pPr>
              <w:numPr>
                <w:ilvl w:val="1"/>
                <w:numId w:val="25"/>
              </w:numPr>
              <w:spacing w:after="120"/>
              <w:ind w:left="743" w:hanging="357"/>
              <w:jc w:val="both"/>
            </w:pPr>
            <w:r>
              <w:t xml:space="preserve">Se han determinado los espacios, los equipamientos, los materiales, el equipo personal y los recursos complementarios para desarrollar y garantizar la seguridad de eventos y programas de actividades básicas de acondicionamiento físico en grupo con soporte musical. </w:t>
            </w:r>
          </w:p>
          <w:p w14:paraId="3C009111" w14:textId="77777777" w:rsidR="002F0B58" w:rsidRDefault="002F0B58" w:rsidP="002F0B58">
            <w:pPr>
              <w:numPr>
                <w:ilvl w:val="1"/>
                <w:numId w:val="25"/>
              </w:numPr>
              <w:spacing w:after="120"/>
              <w:ind w:left="743" w:hanging="357"/>
              <w:jc w:val="both"/>
            </w:pPr>
            <w:r>
              <w:t xml:space="preserve">Se han establecido las estrategias de instrucción y de comunicación y las adaptaciones de las mismas para facilitar la atención a diferentes tipos de personas usuarias y la motivación. </w:t>
            </w:r>
          </w:p>
          <w:p w14:paraId="007B5C83" w14:textId="77777777" w:rsidR="002F0B58" w:rsidRDefault="002F0B58" w:rsidP="002F0B58">
            <w:pPr>
              <w:numPr>
                <w:ilvl w:val="1"/>
                <w:numId w:val="25"/>
              </w:numPr>
              <w:spacing w:after="120"/>
              <w:ind w:left="743" w:hanging="357"/>
              <w:jc w:val="both"/>
            </w:pPr>
            <w:r>
              <w:t xml:space="preserve">Se han definido los criterios de seguridad, adecuación y efectividad de un programa de actividades básicas de acondicionamiento físico en grupo con soporte musical y los factores que se deben tener en cuenta para evitar lesiones o sobrecargas durante la ejecución. </w:t>
            </w:r>
          </w:p>
          <w:p w14:paraId="6CE9311A" w14:textId="77777777" w:rsidR="002F0B58" w:rsidRDefault="002F0B58" w:rsidP="002F0B58">
            <w:pPr>
              <w:numPr>
                <w:ilvl w:val="1"/>
                <w:numId w:val="25"/>
              </w:numPr>
              <w:spacing w:after="120"/>
              <w:ind w:left="743" w:hanging="357"/>
              <w:jc w:val="both"/>
            </w:pPr>
            <w:r>
              <w:t xml:space="preserve">Se han descrito los indicadores, los instrumentos y las técnicas que determinan la evaluación de la calidad del servicio, tanto en el proceso como en el resultado. </w:t>
            </w:r>
          </w:p>
          <w:p w14:paraId="775BBE9E" w14:textId="68BB1A34" w:rsidR="00B824F1" w:rsidRPr="00B824F1" w:rsidRDefault="002F0B58" w:rsidP="002F0B58">
            <w:pPr>
              <w:numPr>
                <w:ilvl w:val="1"/>
                <w:numId w:val="25"/>
              </w:numPr>
              <w:spacing w:after="120"/>
              <w:ind w:left="743" w:hanging="357"/>
              <w:jc w:val="both"/>
            </w:pPr>
            <w:r>
              <w:t>Se han utilizado los equipos y las aplicaciones informáticas específicas para la elaboración de los programas.</w:t>
            </w:r>
          </w:p>
        </w:tc>
      </w:tr>
      <w:tr w:rsidR="00B824F1" w:rsidRPr="00B824F1" w14:paraId="286265CE" w14:textId="77777777" w:rsidTr="00956E6F">
        <w:trPr>
          <w:jc w:val="center"/>
        </w:trPr>
        <w:tc>
          <w:tcPr>
            <w:tcW w:w="31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vAlign w:val="center"/>
          </w:tcPr>
          <w:p w14:paraId="1ADAEA7E" w14:textId="627B81DE" w:rsidR="00B824F1" w:rsidRPr="00B824F1" w:rsidRDefault="002F0B58" w:rsidP="002F0B58">
            <w:pPr>
              <w:pStyle w:val="Prrafodelista"/>
              <w:numPr>
                <w:ilvl w:val="0"/>
                <w:numId w:val="24"/>
              </w:numPr>
            </w:pPr>
            <w:r>
              <w:lastRenderedPageBreak/>
              <w:t>Diseña coreografías sencillas, adaptándolas a los objetivos y contenidos de una sesión y a la música seleccionada.</w:t>
            </w:r>
          </w:p>
        </w:tc>
        <w:tc>
          <w:tcPr>
            <w:tcW w:w="68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tcPr>
          <w:p w14:paraId="25BD8D3C" w14:textId="77777777" w:rsidR="00CE7C07" w:rsidRDefault="002F0B58" w:rsidP="00CE7C07">
            <w:pPr>
              <w:pStyle w:val="Prrafodelista"/>
              <w:numPr>
                <w:ilvl w:val="0"/>
                <w:numId w:val="26"/>
              </w:numPr>
              <w:spacing w:after="120"/>
              <w:ind w:left="714" w:hanging="357"/>
              <w:contextualSpacing w:val="0"/>
              <w:jc w:val="both"/>
            </w:pPr>
            <w:r>
              <w:t xml:space="preserve">Se ha seleccionado el soporte musical que se adecua al estilo, a la intensidad y a la duración de la secuencia o composición coreográfica y de la sesión. </w:t>
            </w:r>
          </w:p>
          <w:p w14:paraId="7F9288E9" w14:textId="77777777" w:rsidR="00CE7C07" w:rsidRDefault="002F0B58" w:rsidP="00CE7C07">
            <w:pPr>
              <w:pStyle w:val="Prrafodelista"/>
              <w:numPr>
                <w:ilvl w:val="0"/>
                <w:numId w:val="26"/>
              </w:numPr>
              <w:spacing w:after="120"/>
              <w:ind w:left="714" w:hanging="357"/>
              <w:contextualSpacing w:val="0"/>
              <w:jc w:val="both"/>
            </w:pPr>
            <w:r>
              <w:t xml:space="preserve">Se han combinado los pasos básicos y sus variantes en la elaboración de las secuencias o composiciones coreográficas básicas, en función de la modalidad o del estilo. </w:t>
            </w:r>
          </w:p>
          <w:p w14:paraId="19A7983B" w14:textId="77777777" w:rsidR="00CE7C07" w:rsidRDefault="002F0B58" w:rsidP="00CE7C07">
            <w:pPr>
              <w:pStyle w:val="Prrafodelista"/>
              <w:numPr>
                <w:ilvl w:val="0"/>
                <w:numId w:val="26"/>
              </w:numPr>
              <w:spacing w:after="120"/>
              <w:ind w:left="714" w:hanging="357"/>
              <w:contextualSpacing w:val="0"/>
              <w:jc w:val="both"/>
            </w:pPr>
            <w:r>
              <w:t xml:space="preserve">Se han aplicado criterios fisiológicos, biomecánicos y de motivación en la secuencia de pasos, movimientos, ejercicios y composiciones, relacionando los objetivos de mejora de las capacidades físicas con el volumen, la intensidad y la dificultad de cada fase de la sesión. </w:t>
            </w:r>
          </w:p>
          <w:p w14:paraId="1F3CA6DA" w14:textId="77777777" w:rsidR="00CE7C07" w:rsidRDefault="002F0B58" w:rsidP="00CE7C07">
            <w:pPr>
              <w:pStyle w:val="Prrafodelista"/>
              <w:numPr>
                <w:ilvl w:val="0"/>
                <w:numId w:val="26"/>
              </w:numPr>
              <w:spacing w:after="120"/>
              <w:ind w:left="714" w:hanging="357"/>
              <w:contextualSpacing w:val="0"/>
              <w:jc w:val="both"/>
            </w:pPr>
            <w:r>
              <w:t>Se han previsto adaptaciones para atender los diferentes niveles de competencia motriz de los componentes del grupo al que se dirige la composición coreográfica.</w:t>
            </w:r>
          </w:p>
          <w:p w14:paraId="5D332611" w14:textId="77777777" w:rsidR="00CE7C07" w:rsidRDefault="002F0B58" w:rsidP="00CE7C07">
            <w:pPr>
              <w:pStyle w:val="Prrafodelista"/>
              <w:numPr>
                <w:ilvl w:val="0"/>
                <w:numId w:val="26"/>
              </w:numPr>
              <w:spacing w:after="120"/>
              <w:ind w:left="714" w:hanging="357"/>
              <w:contextualSpacing w:val="0"/>
              <w:jc w:val="both"/>
            </w:pPr>
            <w:r>
              <w:t xml:space="preserve">Se ha determinado la metodología que se emplea en la enseñanza de las coreografías. </w:t>
            </w:r>
          </w:p>
          <w:p w14:paraId="12E64E9C" w14:textId="33624D10" w:rsidR="00B824F1" w:rsidRPr="00B824F1" w:rsidRDefault="002F0B58" w:rsidP="00CE7C07">
            <w:pPr>
              <w:pStyle w:val="Prrafodelista"/>
              <w:numPr>
                <w:ilvl w:val="0"/>
                <w:numId w:val="26"/>
              </w:numPr>
              <w:spacing w:after="120"/>
              <w:ind w:left="714" w:hanging="357"/>
              <w:contextualSpacing w:val="0"/>
              <w:jc w:val="both"/>
            </w:pPr>
            <w:r>
              <w:t xml:space="preserve">Se han utilizado técnicas específicas de representación gráfica o escrita para recoger y registrar pasos, movimientos, </w:t>
            </w:r>
            <w:r>
              <w:lastRenderedPageBreak/>
              <w:t>ejercicios y composiciones. g) Se han establecido los parámetros que se deben tener en cuenta para evaluar el desarrollo de la sesión</w:t>
            </w:r>
          </w:p>
        </w:tc>
      </w:tr>
      <w:tr w:rsidR="00B824F1" w:rsidRPr="00B824F1" w14:paraId="30376F0F" w14:textId="77777777" w:rsidTr="00956E6F">
        <w:trPr>
          <w:jc w:val="center"/>
        </w:trPr>
        <w:tc>
          <w:tcPr>
            <w:tcW w:w="31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vAlign w:val="center"/>
          </w:tcPr>
          <w:p w14:paraId="61E84CFA" w14:textId="6B045A7D" w:rsidR="00B824F1" w:rsidRPr="00B824F1" w:rsidRDefault="00CE7C07" w:rsidP="00CE7C07">
            <w:pPr>
              <w:pStyle w:val="Prrafodelista"/>
              <w:numPr>
                <w:ilvl w:val="0"/>
                <w:numId w:val="24"/>
              </w:numPr>
            </w:pPr>
            <w:r>
              <w:lastRenderedPageBreak/>
              <w:t>Dirige sesiones de actividades básicas de acondicionamiento físico en grupo con soporte musical, aplicando metodologías específicas para su desarrollo.</w:t>
            </w:r>
          </w:p>
        </w:tc>
        <w:tc>
          <w:tcPr>
            <w:tcW w:w="68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tcPr>
          <w:p w14:paraId="6DE93005" w14:textId="77777777" w:rsidR="00CE7C07" w:rsidRDefault="00CE7C07" w:rsidP="00CE7C07">
            <w:pPr>
              <w:pStyle w:val="Prrafodelista"/>
              <w:numPr>
                <w:ilvl w:val="0"/>
                <w:numId w:val="27"/>
              </w:numPr>
              <w:spacing w:after="120"/>
              <w:ind w:left="714" w:hanging="357"/>
              <w:contextualSpacing w:val="0"/>
            </w:pPr>
            <w:r>
              <w:t xml:space="preserve">Se ha asegurado la accesibilidad a los espacios de práctica y la disponibilidad de los recursos necesarios para las actividades básicas de acondicionamiento físico en grupo con soporte musical en condiciones de seguridad. </w:t>
            </w:r>
          </w:p>
          <w:p w14:paraId="25418B38" w14:textId="77777777" w:rsidR="00CE7C07" w:rsidRDefault="00CE7C07" w:rsidP="00CE7C07">
            <w:pPr>
              <w:pStyle w:val="Prrafodelista"/>
              <w:numPr>
                <w:ilvl w:val="0"/>
                <w:numId w:val="27"/>
              </w:numPr>
              <w:spacing w:after="120"/>
              <w:ind w:left="714" w:hanging="357"/>
              <w:contextualSpacing w:val="0"/>
            </w:pPr>
            <w:r>
              <w:t xml:space="preserve">Se ha informado acerca del desarrollo de la sesión y los requerimientos de vestimenta y complementos. </w:t>
            </w:r>
          </w:p>
          <w:p w14:paraId="76EED7F6" w14:textId="77777777" w:rsidR="00CE7C07" w:rsidRDefault="00CE7C07" w:rsidP="00CE7C07">
            <w:pPr>
              <w:pStyle w:val="Prrafodelista"/>
              <w:numPr>
                <w:ilvl w:val="0"/>
                <w:numId w:val="27"/>
              </w:numPr>
              <w:spacing w:after="120"/>
              <w:ind w:left="714" w:hanging="357"/>
              <w:contextualSpacing w:val="0"/>
            </w:pPr>
            <w:r>
              <w:t xml:space="preserve">Se han explicado y demostrado las actividades propuestas y el uso de los aparatos y materiales, aplicando estrategias de instrucción y comunicación específicas en los ejercicios y las secuencias y composiciones coreográficas. </w:t>
            </w:r>
          </w:p>
          <w:p w14:paraId="6BA59DD9" w14:textId="77777777" w:rsidR="00CE7C07" w:rsidRDefault="00CE7C07" w:rsidP="00CE7C07">
            <w:pPr>
              <w:pStyle w:val="Prrafodelista"/>
              <w:numPr>
                <w:ilvl w:val="0"/>
                <w:numId w:val="27"/>
              </w:numPr>
              <w:spacing w:after="120"/>
              <w:ind w:left="714" w:hanging="357"/>
              <w:contextualSpacing w:val="0"/>
            </w:pPr>
            <w:r>
              <w:t xml:space="preserve">Se ha adaptado el nivel de intensidad y dificultad de las actividades a las características de las personas participantes. </w:t>
            </w:r>
          </w:p>
          <w:p w14:paraId="65F7A4EA" w14:textId="77777777" w:rsidR="00CE7C07" w:rsidRDefault="00CE7C07" w:rsidP="00CE7C07">
            <w:pPr>
              <w:pStyle w:val="Prrafodelista"/>
              <w:numPr>
                <w:ilvl w:val="0"/>
                <w:numId w:val="27"/>
              </w:numPr>
              <w:spacing w:after="120"/>
              <w:ind w:left="714" w:hanging="357"/>
              <w:contextualSpacing w:val="0"/>
            </w:pPr>
            <w:r>
              <w:t xml:space="preserve">Se ha supervisado la indumentaria y complementos de las personas participantes para garantizar la funcionalidad, el confort y la seguridad. </w:t>
            </w:r>
          </w:p>
          <w:p w14:paraId="38BF8F8F" w14:textId="77777777" w:rsidR="00CE7C07" w:rsidRDefault="00CE7C07" w:rsidP="00CE7C07">
            <w:pPr>
              <w:pStyle w:val="Prrafodelista"/>
              <w:numPr>
                <w:ilvl w:val="0"/>
                <w:numId w:val="27"/>
              </w:numPr>
              <w:spacing w:after="120"/>
              <w:ind w:left="714" w:hanging="357"/>
              <w:contextualSpacing w:val="0"/>
            </w:pPr>
            <w:r>
              <w:t xml:space="preserve">Se han detectado los signos y síntomas de fatiga y sobrecarga y los errores en la ejecución de los pasos y se han dado las indicaciones oportunas para su corrección. </w:t>
            </w:r>
          </w:p>
          <w:p w14:paraId="3BD9BB42" w14:textId="77777777" w:rsidR="00CE7C07" w:rsidRDefault="00CE7C07" w:rsidP="00CE7C07">
            <w:pPr>
              <w:pStyle w:val="Prrafodelista"/>
              <w:numPr>
                <w:ilvl w:val="0"/>
                <w:numId w:val="27"/>
              </w:numPr>
              <w:spacing w:after="120"/>
              <w:ind w:left="714" w:hanging="357"/>
              <w:contextualSpacing w:val="0"/>
            </w:pPr>
            <w:r>
              <w:t xml:space="preserve">Se han utilizado los códigos gestuales o verbales para transmitir las indicaciones a los componentes del grupo, sin interrumpir el desarrollo de la sesión de actividades básicas de acondicionamiento físico en grupo con soporte musical. </w:t>
            </w:r>
          </w:p>
          <w:p w14:paraId="42BEE508" w14:textId="77777777" w:rsidR="00CE7C07" w:rsidRDefault="00CE7C07" w:rsidP="00CE7C07">
            <w:pPr>
              <w:pStyle w:val="Prrafodelista"/>
              <w:numPr>
                <w:ilvl w:val="0"/>
                <w:numId w:val="27"/>
              </w:numPr>
              <w:spacing w:after="120"/>
              <w:ind w:left="714" w:hanging="357"/>
              <w:contextualSpacing w:val="0"/>
            </w:pPr>
            <w:r>
              <w:t xml:space="preserve">Se han aplicado los instrumentos de evaluación de la sesión. </w:t>
            </w:r>
          </w:p>
          <w:p w14:paraId="1EB8BD00" w14:textId="1A08129E" w:rsidR="00B824F1" w:rsidRPr="00B824F1" w:rsidRDefault="00CE7C07" w:rsidP="00CE7C07">
            <w:pPr>
              <w:pStyle w:val="Prrafodelista"/>
              <w:numPr>
                <w:ilvl w:val="0"/>
                <w:numId w:val="27"/>
              </w:numPr>
              <w:spacing w:after="120"/>
              <w:ind w:left="714" w:hanging="357"/>
              <w:contextualSpacing w:val="0"/>
            </w:pPr>
            <w:r>
              <w:t>Se ha comprobado el estado de los elementos específicos de seguridad y prevención de riesgos relativos a su área de responsabilidad en la sala de aeróbic.</w:t>
            </w:r>
          </w:p>
        </w:tc>
      </w:tr>
      <w:tr w:rsidR="00B824F1" w:rsidRPr="00B824F1" w14:paraId="6239AE15" w14:textId="77777777" w:rsidTr="00956E6F">
        <w:trPr>
          <w:jc w:val="center"/>
        </w:trPr>
        <w:tc>
          <w:tcPr>
            <w:tcW w:w="31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vAlign w:val="center"/>
          </w:tcPr>
          <w:p w14:paraId="59AC65EB" w14:textId="255AE65E" w:rsidR="00B824F1" w:rsidRPr="00B824F1" w:rsidRDefault="00CE7C07" w:rsidP="00CE7C07">
            <w:pPr>
              <w:pStyle w:val="Prrafodelista"/>
              <w:numPr>
                <w:ilvl w:val="0"/>
                <w:numId w:val="24"/>
              </w:numPr>
            </w:pPr>
            <w:r>
              <w:t>Organiza las actividades de una sala de aeróbic, estableciendo las pautas de organización de los recursos específicos que garanticen la versatilidad, la eficacia y la seguridad.</w:t>
            </w:r>
          </w:p>
        </w:tc>
        <w:tc>
          <w:tcPr>
            <w:tcW w:w="68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tcPr>
          <w:p w14:paraId="4E9DF1E5" w14:textId="77777777" w:rsidR="00CE7C07" w:rsidRDefault="00CE7C07" w:rsidP="00CE7C07">
            <w:pPr>
              <w:pStyle w:val="Prrafodelista"/>
              <w:numPr>
                <w:ilvl w:val="0"/>
                <w:numId w:val="28"/>
              </w:numPr>
              <w:spacing w:after="120"/>
              <w:ind w:left="743" w:hanging="425"/>
              <w:jc w:val="both"/>
            </w:pPr>
            <w:r>
              <w:t>Se ha valorado la dotación de la sala de aeróbic, analizando los requerimientos de los eventos y de las actividades de acondicionamiento físico en grupo con soporte musical, a la luz de las últimas tendencias del sector.</w:t>
            </w:r>
          </w:p>
          <w:p w14:paraId="75C6B448" w14:textId="77777777" w:rsidR="00CE7C07" w:rsidRDefault="00CE7C07" w:rsidP="00CE7C07">
            <w:pPr>
              <w:pStyle w:val="Prrafodelista"/>
              <w:numPr>
                <w:ilvl w:val="0"/>
                <w:numId w:val="28"/>
              </w:numPr>
              <w:spacing w:after="120"/>
              <w:ind w:left="743" w:hanging="425"/>
              <w:jc w:val="both"/>
            </w:pPr>
            <w:r>
              <w:t xml:space="preserve">Se han definido criterios para la organización de horarios de eventos y de actividades de acondicionamiento físico en grupo con soporte musical y la coordinación con otras áreas y técnicos, garantizando la seguridad y la optimización del uso de los espacios y materiales. </w:t>
            </w:r>
          </w:p>
          <w:p w14:paraId="7F17BD0E" w14:textId="77777777" w:rsidR="00CE7C07" w:rsidRDefault="00CE7C07" w:rsidP="00CE7C07">
            <w:pPr>
              <w:pStyle w:val="Prrafodelista"/>
              <w:numPr>
                <w:ilvl w:val="0"/>
                <w:numId w:val="28"/>
              </w:numPr>
              <w:spacing w:after="120"/>
              <w:ind w:left="743" w:hanging="425"/>
              <w:jc w:val="both"/>
            </w:pPr>
            <w:r>
              <w:t xml:space="preserve">Se han previsto las gestiones para la organización de eventos, competiciones, concursos y actividades de acondicionamiento físico en grupo con soporte musical. </w:t>
            </w:r>
          </w:p>
          <w:p w14:paraId="2114B111" w14:textId="77777777" w:rsidR="00CE7C07" w:rsidRDefault="00CE7C07" w:rsidP="00CE7C07">
            <w:pPr>
              <w:pStyle w:val="Prrafodelista"/>
              <w:numPr>
                <w:ilvl w:val="0"/>
                <w:numId w:val="28"/>
              </w:numPr>
              <w:spacing w:after="120"/>
              <w:ind w:left="743" w:hanging="425"/>
              <w:jc w:val="both"/>
            </w:pPr>
            <w:r>
              <w:t xml:space="preserve">Se han valorado las condiciones de accesibilidad a la sala de aeróbic para que puedan participar en las actividades de </w:t>
            </w:r>
            <w:r>
              <w:lastRenderedPageBreak/>
              <w:t xml:space="preserve">acondicionamiento físico en grupo con soporte musical personas con movilidad reducida. </w:t>
            </w:r>
          </w:p>
          <w:p w14:paraId="580A59C1" w14:textId="77777777" w:rsidR="00CE7C07" w:rsidRDefault="00CE7C07" w:rsidP="00CE7C07">
            <w:pPr>
              <w:pStyle w:val="Prrafodelista"/>
              <w:numPr>
                <w:ilvl w:val="0"/>
                <w:numId w:val="28"/>
              </w:numPr>
              <w:spacing w:after="120"/>
              <w:ind w:left="743" w:hanging="425"/>
              <w:jc w:val="both"/>
            </w:pPr>
            <w:r>
              <w:t xml:space="preserve">Se han establecido los procedimientos de detección y de corrección de anomalías de los elementos específicos de las actividades de acondicionamiento físico en grupo con soporte musical en la dotación de la sala de aeróbic. </w:t>
            </w:r>
          </w:p>
          <w:p w14:paraId="5BDA569D" w14:textId="76C0A86D" w:rsidR="00B824F1" w:rsidRPr="00B824F1" w:rsidRDefault="00CE7C07" w:rsidP="00CE7C07">
            <w:pPr>
              <w:pStyle w:val="Prrafodelista"/>
              <w:numPr>
                <w:ilvl w:val="0"/>
                <w:numId w:val="28"/>
              </w:numPr>
              <w:spacing w:after="120"/>
              <w:ind w:left="743" w:hanging="425"/>
              <w:jc w:val="both"/>
            </w:pPr>
            <w:r>
              <w:t>Se ha establecido el procedimiento de evaluación de la calidad del funcionamiento de una sala de aeróbic.</w:t>
            </w:r>
          </w:p>
        </w:tc>
      </w:tr>
      <w:tr w:rsidR="00B824F1" w:rsidRPr="00B824F1" w14:paraId="061F752D" w14:textId="77777777" w:rsidTr="00956E6F">
        <w:trPr>
          <w:jc w:val="center"/>
        </w:trPr>
        <w:tc>
          <w:tcPr>
            <w:tcW w:w="31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vAlign w:val="center"/>
          </w:tcPr>
          <w:p w14:paraId="59D84ECB" w14:textId="621D77EE" w:rsidR="00B824F1" w:rsidRPr="00B824F1" w:rsidRDefault="00403CB9" w:rsidP="00403CB9">
            <w:pPr>
              <w:pStyle w:val="Prrafodelista"/>
              <w:numPr>
                <w:ilvl w:val="0"/>
                <w:numId w:val="24"/>
              </w:numPr>
            </w:pPr>
            <w:r>
              <w:lastRenderedPageBreak/>
              <w:t>Aplica los planes de emergencia en la sala de aeróbic, valorando las condiciones y los factores de riesgo.</w:t>
            </w:r>
          </w:p>
        </w:tc>
        <w:tc>
          <w:tcPr>
            <w:tcW w:w="6804" w:type="dxa"/>
            <w:tcBorders>
              <w:top w:val="single" w:sz="12" w:space="0" w:color="4089AE"/>
              <w:left w:val="single" w:sz="12" w:space="0" w:color="4089AE"/>
              <w:bottom w:val="single" w:sz="12" w:space="0" w:color="4089AE"/>
              <w:right w:val="single" w:sz="12" w:space="0" w:color="4089AE"/>
            </w:tcBorders>
            <w:tcMar>
              <w:top w:w="0" w:type="dxa"/>
              <w:left w:w="108" w:type="dxa"/>
              <w:bottom w:w="0" w:type="dxa"/>
              <w:right w:w="108" w:type="dxa"/>
            </w:tcMar>
          </w:tcPr>
          <w:p w14:paraId="28022B16" w14:textId="77777777" w:rsidR="00403CB9" w:rsidRDefault="00403CB9" w:rsidP="00403CB9">
            <w:pPr>
              <w:pStyle w:val="Prrafodelista"/>
              <w:numPr>
                <w:ilvl w:val="0"/>
                <w:numId w:val="29"/>
              </w:numPr>
            </w:pPr>
            <w:r>
              <w:t xml:space="preserve">Se han identificado y descrito los planes de emergencia de una instalación deportiva y de una sala de aeróbic en particular. </w:t>
            </w:r>
          </w:p>
          <w:p w14:paraId="23FB89A3" w14:textId="77777777" w:rsidR="00403CB9" w:rsidRDefault="00403CB9" w:rsidP="00403CB9">
            <w:pPr>
              <w:pStyle w:val="Prrafodelista"/>
              <w:numPr>
                <w:ilvl w:val="0"/>
                <w:numId w:val="29"/>
              </w:numPr>
            </w:pPr>
            <w:r>
              <w:t xml:space="preserve">Se han establecido procedimientos de seguridad y prevención de riesgos relativos a su área de responsabilidad en las actividades de acondicionamiento físico en la sala de aeróbic. </w:t>
            </w:r>
          </w:p>
          <w:p w14:paraId="0F3ED7D7" w14:textId="77777777" w:rsidR="00403CB9" w:rsidRDefault="00403CB9" w:rsidP="00403CB9">
            <w:pPr>
              <w:pStyle w:val="Prrafodelista"/>
              <w:numPr>
                <w:ilvl w:val="0"/>
                <w:numId w:val="29"/>
              </w:numPr>
            </w:pPr>
            <w:r>
              <w:t xml:space="preserve">Se han inventariado los medios materiales necesarios en un plan de emergencia para una sala de aeróbic. </w:t>
            </w:r>
          </w:p>
          <w:p w14:paraId="490A3515" w14:textId="77777777" w:rsidR="00403CB9" w:rsidRDefault="00403CB9" w:rsidP="00403CB9">
            <w:pPr>
              <w:pStyle w:val="Prrafodelista"/>
              <w:numPr>
                <w:ilvl w:val="0"/>
                <w:numId w:val="29"/>
              </w:numPr>
            </w:pPr>
            <w:r>
              <w:t xml:space="preserve">Se han relacionado la asignación de funciones y las instrucciones al personal de una instalación deportiva en general y una sala de aeróbic en particular. </w:t>
            </w:r>
          </w:p>
          <w:p w14:paraId="05A585B2" w14:textId="77777777" w:rsidR="00403CB9" w:rsidRDefault="00403CB9" w:rsidP="00403CB9">
            <w:pPr>
              <w:pStyle w:val="Prrafodelista"/>
              <w:numPr>
                <w:ilvl w:val="0"/>
                <w:numId w:val="29"/>
              </w:numPr>
            </w:pPr>
            <w:r>
              <w:t xml:space="preserve">Se han dirigido situaciones simuladas de evacuación de una sala de aeróbic. </w:t>
            </w:r>
          </w:p>
          <w:p w14:paraId="385DEB7A" w14:textId="51ECD49E" w:rsidR="00B824F1" w:rsidRPr="00B824F1" w:rsidRDefault="00403CB9" w:rsidP="00403CB9">
            <w:pPr>
              <w:pStyle w:val="Prrafodelista"/>
              <w:numPr>
                <w:ilvl w:val="0"/>
                <w:numId w:val="29"/>
              </w:numPr>
            </w:pPr>
            <w:r>
              <w:t>Se ha relacionado la legislación básica sobre seguridad y salud laboral con el ejercicio profesional en las actividades de acondicionamiento físico con soporte musical.</w:t>
            </w:r>
          </w:p>
        </w:tc>
      </w:tr>
    </w:tbl>
    <w:p w14:paraId="7E68B1C8" w14:textId="77777777" w:rsidR="00B824F1" w:rsidRPr="00B824F1" w:rsidRDefault="00B824F1" w:rsidP="00B824F1"/>
    <w:p w14:paraId="11793B99" w14:textId="7E693FC5" w:rsidR="00B824F1" w:rsidRPr="00B824F1" w:rsidRDefault="00B824F1" w:rsidP="009F6791">
      <w:r w:rsidRPr="00B824F1">
        <w:rPr>
          <w:b/>
        </w:rPr>
        <w:t>Contenidos</w:t>
      </w:r>
      <w:r w:rsidR="00482D04">
        <w:rPr>
          <w:b/>
        </w:rPr>
        <w:t xml:space="preserve"> básicos</w:t>
      </w:r>
      <w:r w:rsidRPr="00B824F1">
        <w:rPr>
          <w:b/>
        </w:rPr>
        <w:t>.</w:t>
      </w:r>
    </w:p>
    <w:p w14:paraId="4D7F3381" w14:textId="26C074C2" w:rsidR="00E176CA" w:rsidRDefault="00E176CA" w:rsidP="00B824F1"/>
    <w:p w14:paraId="404C0A9F" w14:textId="57638393" w:rsidR="00482D04" w:rsidRDefault="00482D04" w:rsidP="00482D04">
      <w:pPr>
        <w:pStyle w:val="Prrafodelista"/>
        <w:numPr>
          <w:ilvl w:val="0"/>
          <w:numId w:val="30"/>
        </w:numPr>
        <w:spacing w:after="120"/>
        <w:ind w:left="426" w:hanging="284"/>
        <w:contextualSpacing w:val="0"/>
      </w:pPr>
      <w:r w:rsidRPr="00F3320D">
        <w:rPr>
          <w:b/>
          <w:bCs/>
        </w:rPr>
        <w:t>Actividades básicas para el acondicionamiento físico en grupo con soporte musical</w:t>
      </w:r>
      <w:r>
        <w:t>:</w:t>
      </w:r>
    </w:p>
    <w:p w14:paraId="2B1E89D1" w14:textId="77777777" w:rsidR="00482D04" w:rsidRDefault="00482D04" w:rsidP="00482D04">
      <w:pPr>
        <w:pStyle w:val="Prrafodelista"/>
        <w:numPr>
          <w:ilvl w:val="0"/>
          <w:numId w:val="31"/>
        </w:numPr>
        <w:spacing w:after="120"/>
        <w:ind w:left="782" w:hanging="357"/>
        <w:contextualSpacing w:val="0"/>
        <w:jc w:val="both"/>
      </w:pPr>
      <w:r>
        <w:t xml:space="preserve">Elementos técnicos de las actividades básicas de acondicionamiento físico en grupo con soporte musical. </w:t>
      </w:r>
    </w:p>
    <w:p w14:paraId="1FBB7CD0" w14:textId="4D99E467" w:rsidR="00482D04" w:rsidRDefault="00482D04" w:rsidP="00482D04">
      <w:pPr>
        <w:pStyle w:val="Prrafodelista"/>
        <w:numPr>
          <w:ilvl w:val="0"/>
          <w:numId w:val="31"/>
        </w:numPr>
        <w:spacing w:after="120"/>
        <w:ind w:left="782" w:hanging="357"/>
        <w:contextualSpacing w:val="0"/>
        <w:jc w:val="both"/>
      </w:pPr>
      <w:r>
        <w:t>Defectos y errores más comunes en los gestos técnicos del aeróbic básico, los ejercicios de tonificación, los ritmos latinos, los gestos técnicos derivados del entorno de la danza y las modalidades afines. Pautas para detectarlos. Efectos patológicos de las incorrecciones de determinadas posturas y ejercicios.</w:t>
      </w:r>
    </w:p>
    <w:p w14:paraId="53722897" w14:textId="77777777" w:rsidR="00482D04" w:rsidRDefault="00482D04" w:rsidP="00482D04">
      <w:pPr>
        <w:pStyle w:val="Prrafodelista"/>
        <w:numPr>
          <w:ilvl w:val="0"/>
          <w:numId w:val="31"/>
        </w:numPr>
        <w:spacing w:after="120"/>
        <w:ind w:left="782" w:hanging="357"/>
        <w:contextualSpacing w:val="0"/>
        <w:jc w:val="both"/>
      </w:pPr>
      <w:r>
        <w:t xml:space="preserve">Efecto de las distintas actividades básicas de acondicionamiento físico en grupo con soporte musical sobre la mejora de la condición física y la salud. - Evolución de los perfiles de las personas usuarias. </w:t>
      </w:r>
    </w:p>
    <w:p w14:paraId="5F72B830" w14:textId="77777777" w:rsidR="00482D04" w:rsidRDefault="00482D04" w:rsidP="00482D04">
      <w:pPr>
        <w:pStyle w:val="Prrafodelista"/>
        <w:numPr>
          <w:ilvl w:val="0"/>
          <w:numId w:val="31"/>
        </w:numPr>
        <w:spacing w:after="120"/>
        <w:ind w:left="782" w:hanging="357"/>
        <w:contextualSpacing w:val="0"/>
        <w:jc w:val="both"/>
      </w:pPr>
      <w:r>
        <w:t>Métodos específicos para el desarrollo de las capacidades condicionales a través de actividades básicas con soporte musical. Aeróbic básico, tonificación, ritmos latinos, gestos técnicos derivados del entorno de la danza y modalidades afines. Series coreografiadas.</w:t>
      </w:r>
    </w:p>
    <w:p w14:paraId="7A1E68C4" w14:textId="73A015D6" w:rsidR="00482D04" w:rsidRDefault="00482D04" w:rsidP="00482D04">
      <w:pPr>
        <w:pStyle w:val="Prrafodelista"/>
        <w:numPr>
          <w:ilvl w:val="0"/>
          <w:numId w:val="31"/>
        </w:numPr>
        <w:spacing w:after="120"/>
        <w:ind w:left="782" w:hanging="357"/>
        <w:contextualSpacing w:val="0"/>
        <w:jc w:val="both"/>
      </w:pPr>
      <w:r>
        <w:t xml:space="preserve">Contraindicaciones absolutas o relativas en la práctica de las actividades básicas de acondicionamiento físico en grupo con soporte musical. Impacto articular, biomecánica postural adecuada. </w:t>
      </w:r>
    </w:p>
    <w:p w14:paraId="48298DE7" w14:textId="77777777" w:rsidR="00482D04" w:rsidRDefault="00482D04" w:rsidP="00482D04">
      <w:pPr>
        <w:pStyle w:val="Prrafodelista"/>
        <w:numPr>
          <w:ilvl w:val="0"/>
          <w:numId w:val="31"/>
        </w:numPr>
        <w:spacing w:after="120"/>
        <w:ind w:left="782" w:hanging="357"/>
        <w:contextualSpacing w:val="0"/>
        <w:jc w:val="both"/>
      </w:pPr>
      <w:r>
        <w:t xml:space="preserve">Variables de las actividades coreografiadas que condicionan la intensidad. </w:t>
      </w:r>
    </w:p>
    <w:p w14:paraId="23DC1637" w14:textId="7ADB3FBF" w:rsidR="00482D04" w:rsidRPr="00B824F1" w:rsidRDefault="00482D04" w:rsidP="00482D04">
      <w:pPr>
        <w:pStyle w:val="Prrafodelista"/>
        <w:numPr>
          <w:ilvl w:val="0"/>
          <w:numId w:val="31"/>
        </w:numPr>
        <w:spacing w:after="120"/>
        <w:ind w:left="782" w:hanging="357"/>
        <w:contextualSpacing w:val="0"/>
        <w:jc w:val="both"/>
      </w:pPr>
      <w:r>
        <w:lastRenderedPageBreak/>
        <w:t>Criterios de seguridad para la práctica de las actividades básicas de acondicionamiento físico en grupo con soporte musical.</w:t>
      </w:r>
    </w:p>
    <w:p w14:paraId="4BE37448" w14:textId="40404EED" w:rsidR="00C83ED3" w:rsidRDefault="00C83ED3" w:rsidP="00C83ED3"/>
    <w:p w14:paraId="50D392B7" w14:textId="77777777" w:rsidR="00482D04" w:rsidRPr="00F3320D" w:rsidRDefault="00482D04" w:rsidP="00482D04">
      <w:pPr>
        <w:pStyle w:val="Prrafodelista"/>
        <w:numPr>
          <w:ilvl w:val="0"/>
          <w:numId w:val="30"/>
        </w:numPr>
        <w:spacing w:after="120"/>
        <w:ind w:left="426" w:hanging="284"/>
        <w:contextualSpacing w:val="0"/>
        <w:rPr>
          <w:b/>
          <w:bCs/>
        </w:rPr>
      </w:pPr>
      <w:r w:rsidRPr="00F3320D">
        <w:rPr>
          <w:b/>
          <w:bCs/>
        </w:rPr>
        <w:t xml:space="preserve">Programación de actividades básicas de acondicionamiento físico en grupo con soporte musical: </w:t>
      </w:r>
    </w:p>
    <w:p w14:paraId="252D14E5" w14:textId="77777777" w:rsidR="00482D04" w:rsidRDefault="00482D04" w:rsidP="00482D04">
      <w:pPr>
        <w:pStyle w:val="Prrafodelista"/>
        <w:numPr>
          <w:ilvl w:val="0"/>
          <w:numId w:val="32"/>
        </w:numPr>
        <w:spacing w:after="120"/>
        <w:ind w:left="709" w:hanging="284"/>
        <w:contextualSpacing w:val="0"/>
        <w:jc w:val="both"/>
      </w:pPr>
      <w:r>
        <w:t xml:space="preserve">Elementos de la programación. </w:t>
      </w:r>
    </w:p>
    <w:p w14:paraId="4B5AB346" w14:textId="77777777" w:rsidR="00482D04" w:rsidRDefault="00482D04" w:rsidP="00482D04">
      <w:pPr>
        <w:pStyle w:val="Prrafodelista"/>
        <w:numPr>
          <w:ilvl w:val="0"/>
          <w:numId w:val="32"/>
        </w:numPr>
        <w:spacing w:after="120"/>
        <w:ind w:left="709" w:hanging="284"/>
        <w:contextualSpacing w:val="0"/>
        <w:jc w:val="both"/>
      </w:pPr>
      <w:r>
        <w:t>Programas específicos de acondicionamiento físico en grupo con soporte musical: elaboración, progresión secuencial. Recursos informáticos aplicados a las actividades físicas y deportivas. Software específico de entrenamiento y elaboración y adaptación de programas de mejora de la condición física aplicados al acondicionamiento físico en grupo con soporte musical. Ofimática adaptada.</w:t>
      </w:r>
    </w:p>
    <w:p w14:paraId="1C05FFDD" w14:textId="553AC9C0" w:rsidR="00482D04" w:rsidRDefault="00482D04" w:rsidP="00482D04">
      <w:pPr>
        <w:pStyle w:val="Prrafodelista"/>
        <w:numPr>
          <w:ilvl w:val="0"/>
          <w:numId w:val="32"/>
        </w:numPr>
        <w:spacing w:after="120"/>
        <w:ind w:left="709" w:hanging="284"/>
        <w:contextualSpacing w:val="0"/>
        <w:jc w:val="both"/>
      </w:pPr>
      <w:r>
        <w:t xml:space="preserve">Combinación de las variables de dificultad e intensidad. </w:t>
      </w:r>
    </w:p>
    <w:p w14:paraId="3715332B" w14:textId="77777777" w:rsidR="00482D04" w:rsidRDefault="00482D04" w:rsidP="00482D04">
      <w:pPr>
        <w:pStyle w:val="Prrafodelista"/>
        <w:numPr>
          <w:ilvl w:val="0"/>
          <w:numId w:val="32"/>
        </w:numPr>
        <w:spacing w:after="120"/>
        <w:ind w:left="709" w:hanging="284"/>
        <w:contextualSpacing w:val="0"/>
        <w:jc w:val="both"/>
      </w:pPr>
      <w:r>
        <w:t xml:space="preserve">Estrategias de instrucción de actividades coreografiadas. - Adaptación de las actividades básicas de acondicionamiento físico en grupo con soporte musical a las posibilidades de ejecución de las personas usuarias. </w:t>
      </w:r>
    </w:p>
    <w:p w14:paraId="7E20B9C7" w14:textId="626AD25D" w:rsidR="00482D04" w:rsidRPr="00482D04" w:rsidRDefault="00482D04" w:rsidP="00482D04">
      <w:pPr>
        <w:pStyle w:val="Prrafodelista"/>
        <w:numPr>
          <w:ilvl w:val="0"/>
          <w:numId w:val="32"/>
        </w:numPr>
        <w:spacing w:after="120"/>
        <w:ind w:left="709" w:hanging="284"/>
        <w:contextualSpacing w:val="0"/>
        <w:jc w:val="both"/>
        <w:rPr>
          <w:b/>
        </w:rPr>
      </w:pPr>
      <w:r>
        <w:t>Evaluación de programas de acondicionamiento físico con soporte musical. Indicadores, instrumentos, técnicas, secuencias de aplicación, procedimiento para la interpretación de resultados.</w:t>
      </w:r>
    </w:p>
    <w:p w14:paraId="38BC5BFC" w14:textId="77777777" w:rsidR="008649C6" w:rsidRPr="00F3320D" w:rsidRDefault="008649C6" w:rsidP="008649C6">
      <w:pPr>
        <w:pStyle w:val="Prrafodelista"/>
        <w:numPr>
          <w:ilvl w:val="0"/>
          <w:numId w:val="30"/>
        </w:numPr>
        <w:spacing w:after="120"/>
        <w:ind w:left="426" w:hanging="284"/>
        <w:contextualSpacing w:val="0"/>
        <w:rPr>
          <w:b/>
          <w:bCs/>
        </w:rPr>
      </w:pPr>
      <w:r w:rsidRPr="00F3320D">
        <w:rPr>
          <w:b/>
          <w:bCs/>
        </w:rPr>
        <w:t xml:space="preserve">Diseño de coreografías: </w:t>
      </w:r>
    </w:p>
    <w:p w14:paraId="173CE020" w14:textId="77777777" w:rsidR="008649C6" w:rsidRDefault="008649C6" w:rsidP="008649C6">
      <w:pPr>
        <w:pStyle w:val="Prrafodelista"/>
        <w:numPr>
          <w:ilvl w:val="0"/>
          <w:numId w:val="33"/>
        </w:numPr>
        <w:spacing w:after="120"/>
        <w:ind w:left="709" w:hanging="283"/>
        <w:contextualSpacing w:val="0"/>
      </w:pPr>
      <w:r>
        <w:t xml:space="preserve">Música en las actividades de acondicionamiento físico en grupo con soporte musical. </w:t>
      </w:r>
    </w:p>
    <w:p w14:paraId="734E0E09" w14:textId="77777777" w:rsidR="008649C6" w:rsidRDefault="008649C6" w:rsidP="008649C6">
      <w:pPr>
        <w:pStyle w:val="Prrafodelista"/>
        <w:numPr>
          <w:ilvl w:val="0"/>
          <w:numId w:val="33"/>
        </w:numPr>
        <w:spacing w:after="120"/>
        <w:ind w:left="709" w:hanging="283"/>
        <w:contextualSpacing w:val="0"/>
      </w:pPr>
      <w:r>
        <w:t xml:space="preserve">Estructura de la sesión de acondicionamiento físico con soporte musical. </w:t>
      </w:r>
    </w:p>
    <w:p w14:paraId="43E99BAA" w14:textId="77777777" w:rsidR="008649C6" w:rsidRDefault="008649C6" w:rsidP="008649C6">
      <w:pPr>
        <w:pStyle w:val="Prrafodelista"/>
        <w:numPr>
          <w:ilvl w:val="0"/>
          <w:numId w:val="33"/>
        </w:numPr>
        <w:spacing w:after="120"/>
        <w:ind w:left="709" w:hanging="283"/>
        <w:contextualSpacing w:val="0"/>
      </w:pPr>
      <w:r>
        <w:t xml:space="preserve">Estrategias metodológicas específicas: técnicas de demostración y de comunicación con uso de espejo. </w:t>
      </w:r>
    </w:p>
    <w:p w14:paraId="0276FD0E" w14:textId="77777777" w:rsidR="008649C6" w:rsidRDefault="008649C6" w:rsidP="008649C6">
      <w:pPr>
        <w:pStyle w:val="Prrafodelista"/>
        <w:numPr>
          <w:ilvl w:val="0"/>
          <w:numId w:val="33"/>
        </w:numPr>
        <w:spacing w:after="120"/>
        <w:ind w:left="709" w:hanging="283"/>
        <w:contextualSpacing w:val="0"/>
      </w:pPr>
      <w:r>
        <w:t xml:space="preserve">Estructura de progresiones coreografiadas relacionadas con la tonificación: intervalos, circuitos. Sesiones específicas: tren superior, tren inferior, gap y abdomen. Últimas tendencias. </w:t>
      </w:r>
    </w:p>
    <w:p w14:paraId="0C8EB452" w14:textId="77777777" w:rsidR="008649C6" w:rsidRDefault="008649C6" w:rsidP="008649C6">
      <w:pPr>
        <w:pStyle w:val="Prrafodelista"/>
        <w:numPr>
          <w:ilvl w:val="0"/>
          <w:numId w:val="33"/>
        </w:numPr>
        <w:spacing w:after="120"/>
        <w:ind w:left="709" w:hanging="283"/>
        <w:contextualSpacing w:val="0"/>
      </w:pPr>
      <w:r>
        <w:t xml:space="preserve">Gestos técnicos adaptados de diversas modalidades deportivas; gestos técnicos derivados del entorno de la danza; gestos técnicos y movimientos derivados de las gimnasias suaves. </w:t>
      </w:r>
    </w:p>
    <w:p w14:paraId="761C30F3" w14:textId="77777777" w:rsidR="008649C6" w:rsidRDefault="008649C6" w:rsidP="008649C6">
      <w:pPr>
        <w:pStyle w:val="Prrafodelista"/>
        <w:numPr>
          <w:ilvl w:val="0"/>
          <w:numId w:val="33"/>
        </w:numPr>
        <w:spacing w:after="120"/>
        <w:ind w:left="709" w:hanging="283"/>
        <w:contextualSpacing w:val="0"/>
      </w:pPr>
      <w:r>
        <w:t xml:space="preserve">Composición de coreografías, estilos y modalidades. </w:t>
      </w:r>
    </w:p>
    <w:p w14:paraId="0D227D39" w14:textId="77777777" w:rsidR="008649C6" w:rsidRDefault="008649C6" w:rsidP="008649C6">
      <w:pPr>
        <w:pStyle w:val="Prrafodelista"/>
        <w:numPr>
          <w:ilvl w:val="0"/>
          <w:numId w:val="33"/>
        </w:numPr>
        <w:spacing w:after="120"/>
        <w:ind w:left="709" w:hanging="283"/>
        <w:contextualSpacing w:val="0"/>
      </w:pPr>
      <w:r>
        <w:t xml:space="preserve">Medios audiovisuales. Medios informáticos. Representación gráfica y escrita de coreografías. </w:t>
      </w:r>
    </w:p>
    <w:p w14:paraId="05743973" w14:textId="04069F86" w:rsidR="00C83ED3" w:rsidRPr="008649C6" w:rsidRDefault="008649C6" w:rsidP="008649C6">
      <w:pPr>
        <w:pStyle w:val="Prrafodelista"/>
        <w:numPr>
          <w:ilvl w:val="0"/>
          <w:numId w:val="33"/>
        </w:numPr>
        <w:spacing w:after="120"/>
        <w:ind w:left="709" w:hanging="283"/>
        <w:contextualSpacing w:val="0"/>
        <w:rPr>
          <w:b/>
        </w:rPr>
      </w:pPr>
      <w:r>
        <w:t>Diseño de la evaluación de la sesión.</w:t>
      </w:r>
    </w:p>
    <w:p w14:paraId="59FDE313" w14:textId="43A2399C" w:rsidR="008649C6" w:rsidRDefault="008649C6" w:rsidP="008649C6">
      <w:pPr>
        <w:spacing w:after="120"/>
        <w:ind w:left="142"/>
      </w:pPr>
      <w:r w:rsidRPr="008649C6">
        <w:rPr>
          <w:b/>
          <w:bCs/>
        </w:rPr>
        <w:t>4.</w:t>
      </w:r>
      <w:r>
        <w:t xml:space="preserve"> </w:t>
      </w:r>
      <w:r w:rsidRPr="00F3320D">
        <w:rPr>
          <w:b/>
          <w:bCs/>
        </w:rPr>
        <w:t>Dirección de sesiones:</w:t>
      </w:r>
      <w:r>
        <w:t xml:space="preserve"> </w:t>
      </w:r>
    </w:p>
    <w:p w14:paraId="64339AA2" w14:textId="77777777" w:rsidR="008649C6" w:rsidRDefault="008649C6" w:rsidP="008649C6">
      <w:pPr>
        <w:pStyle w:val="Prrafodelista"/>
        <w:numPr>
          <w:ilvl w:val="0"/>
          <w:numId w:val="34"/>
        </w:numPr>
        <w:spacing w:after="120"/>
        <w:contextualSpacing w:val="0"/>
        <w:jc w:val="both"/>
      </w:pPr>
      <w:r>
        <w:t xml:space="preserve">Mantenimiento operativo de instalaciones, aparatos y elementos propios de las actividades básicas de acondicionamiento físico en grupo con soporte musical. </w:t>
      </w:r>
    </w:p>
    <w:p w14:paraId="7B45F4EF" w14:textId="77777777" w:rsidR="008649C6" w:rsidRDefault="008649C6" w:rsidP="008649C6">
      <w:pPr>
        <w:pStyle w:val="Prrafodelista"/>
        <w:numPr>
          <w:ilvl w:val="0"/>
          <w:numId w:val="34"/>
        </w:numPr>
        <w:spacing w:after="120"/>
        <w:contextualSpacing w:val="0"/>
        <w:jc w:val="both"/>
      </w:pPr>
      <w:r>
        <w:t xml:space="preserve">Ejecución de los elementos técnicos de las actividades coreografiadas: pasos básicos y variantes del aeróbic, ritmos latinos, gestos técnicos derivados del entorno de la danza y modalidades afines, secuencias de ejercicios de tonificación y ejercicios de estiramiento, entre otros. </w:t>
      </w:r>
    </w:p>
    <w:p w14:paraId="7194FB72" w14:textId="77777777" w:rsidR="008649C6" w:rsidRDefault="008649C6" w:rsidP="008649C6">
      <w:pPr>
        <w:pStyle w:val="Prrafodelista"/>
        <w:numPr>
          <w:ilvl w:val="0"/>
          <w:numId w:val="34"/>
        </w:numPr>
        <w:spacing w:after="120"/>
        <w:contextualSpacing w:val="0"/>
        <w:jc w:val="both"/>
      </w:pPr>
      <w:r>
        <w:t xml:space="preserve">Supervisión del uso de aparatos y materiales. </w:t>
      </w:r>
    </w:p>
    <w:p w14:paraId="4A756D15" w14:textId="77777777" w:rsidR="008649C6" w:rsidRDefault="008649C6" w:rsidP="008649C6">
      <w:pPr>
        <w:pStyle w:val="Prrafodelista"/>
        <w:numPr>
          <w:ilvl w:val="0"/>
          <w:numId w:val="34"/>
        </w:numPr>
        <w:spacing w:after="120"/>
        <w:contextualSpacing w:val="0"/>
        <w:jc w:val="both"/>
      </w:pPr>
      <w:r>
        <w:t xml:space="preserve">Proceso y estrategias de instrucción en las actividades rítmicas. </w:t>
      </w:r>
    </w:p>
    <w:p w14:paraId="3C4C965A" w14:textId="77777777" w:rsidR="008649C6" w:rsidRDefault="008649C6" w:rsidP="008649C6">
      <w:pPr>
        <w:pStyle w:val="Prrafodelista"/>
        <w:numPr>
          <w:ilvl w:val="0"/>
          <w:numId w:val="34"/>
        </w:numPr>
        <w:spacing w:after="120"/>
        <w:contextualSpacing w:val="0"/>
        <w:jc w:val="both"/>
      </w:pPr>
      <w:r>
        <w:t xml:space="preserve">Integración de la demostración de los elementos técnicos, con la observación de la ejecución de otros, la detección de errores y la comunicación de consignas. </w:t>
      </w:r>
    </w:p>
    <w:p w14:paraId="59071118" w14:textId="77777777" w:rsidR="008649C6" w:rsidRDefault="008649C6" w:rsidP="008649C6">
      <w:pPr>
        <w:pStyle w:val="Prrafodelista"/>
        <w:numPr>
          <w:ilvl w:val="0"/>
          <w:numId w:val="34"/>
        </w:numPr>
        <w:spacing w:after="120"/>
        <w:contextualSpacing w:val="0"/>
        <w:jc w:val="both"/>
      </w:pPr>
      <w:r>
        <w:lastRenderedPageBreak/>
        <w:t xml:space="preserve">Estrategiasparaadaptarlaintensidaddelaejecucióndelasecuenciacoreografiada. </w:t>
      </w:r>
    </w:p>
    <w:p w14:paraId="298C4F23" w14:textId="77777777" w:rsidR="008649C6" w:rsidRDefault="008649C6" w:rsidP="008649C6">
      <w:pPr>
        <w:pStyle w:val="Prrafodelista"/>
        <w:numPr>
          <w:ilvl w:val="0"/>
          <w:numId w:val="34"/>
        </w:numPr>
        <w:spacing w:after="120"/>
        <w:contextualSpacing w:val="0"/>
        <w:jc w:val="both"/>
      </w:pPr>
      <w:r>
        <w:t xml:space="preserve">Metodología específica de aprendizaje de secuencias y composiciones coreográficas: modelo de las progresiones para la enseñanza de las series coreografiadas, modelo libre, modelos coreografiados, nuevas tendencias. </w:t>
      </w:r>
    </w:p>
    <w:p w14:paraId="19FE3E58" w14:textId="3D420A27" w:rsidR="008649C6" w:rsidRPr="008649C6" w:rsidRDefault="008649C6" w:rsidP="008649C6">
      <w:pPr>
        <w:pStyle w:val="Prrafodelista"/>
        <w:numPr>
          <w:ilvl w:val="0"/>
          <w:numId w:val="34"/>
        </w:numPr>
        <w:spacing w:after="120"/>
        <w:contextualSpacing w:val="0"/>
        <w:jc w:val="both"/>
        <w:rPr>
          <w:b/>
        </w:rPr>
      </w:pPr>
      <w:r>
        <w:t>Registros de evaluación de los elementos de la sesión de acondicionamiento físico con soporte musical.</w:t>
      </w:r>
    </w:p>
    <w:p w14:paraId="5332BDE4" w14:textId="02215EF5" w:rsidR="008649C6" w:rsidRPr="00F3320D" w:rsidRDefault="008649C6" w:rsidP="008649C6">
      <w:pPr>
        <w:spacing w:after="120"/>
        <w:ind w:left="284" w:hanging="142"/>
        <w:rPr>
          <w:b/>
          <w:bCs/>
        </w:rPr>
      </w:pPr>
      <w:r w:rsidRPr="00F3320D">
        <w:rPr>
          <w:b/>
          <w:bCs/>
        </w:rPr>
        <w:t xml:space="preserve">5. Organización de actividades de la sala de aeróbic: </w:t>
      </w:r>
    </w:p>
    <w:p w14:paraId="06CBE14A" w14:textId="77777777" w:rsidR="008649C6" w:rsidRDefault="008649C6" w:rsidP="008649C6">
      <w:pPr>
        <w:pStyle w:val="Prrafodelista"/>
        <w:numPr>
          <w:ilvl w:val="0"/>
          <w:numId w:val="35"/>
        </w:numPr>
        <w:spacing w:after="120"/>
        <w:contextualSpacing w:val="0"/>
        <w:jc w:val="both"/>
      </w:pPr>
      <w:r>
        <w:t xml:space="preserve">Instalaciones, aparatos y elementos propios de las actividades de acondicionamiento físico en grupo con soporte musical. </w:t>
      </w:r>
    </w:p>
    <w:p w14:paraId="08B69A5A" w14:textId="77777777" w:rsidR="008649C6" w:rsidRDefault="008649C6" w:rsidP="008649C6">
      <w:pPr>
        <w:pStyle w:val="Prrafodelista"/>
        <w:numPr>
          <w:ilvl w:val="0"/>
          <w:numId w:val="35"/>
        </w:numPr>
        <w:spacing w:after="120"/>
        <w:contextualSpacing w:val="0"/>
        <w:jc w:val="both"/>
      </w:pPr>
      <w:r>
        <w:t xml:space="preserve">Adecuación para personas con movilidad reducida: supervisión y corrección de accesos y desplazamientos, eliminación de barreras arquitectónicas, carteles y medios informativos. </w:t>
      </w:r>
    </w:p>
    <w:p w14:paraId="436180F1" w14:textId="77777777" w:rsidR="008649C6" w:rsidRDefault="008649C6" w:rsidP="008649C6">
      <w:pPr>
        <w:pStyle w:val="Prrafodelista"/>
        <w:numPr>
          <w:ilvl w:val="0"/>
          <w:numId w:val="35"/>
        </w:numPr>
        <w:spacing w:after="120"/>
        <w:contextualSpacing w:val="0"/>
        <w:jc w:val="both"/>
      </w:pPr>
      <w:r>
        <w:t xml:space="preserve">Interacción y coordinación de oferta de eventos y actividades: o Perfil de las personas usuarias y adecuación de horarios de las actividades. o Los eventos promocionales en la planificación de actividades. Fases y trámites en la organización de eventos. </w:t>
      </w:r>
    </w:p>
    <w:p w14:paraId="09CA5540" w14:textId="09C0C566" w:rsidR="008649C6" w:rsidRDefault="008649C6" w:rsidP="008649C6">
      <w:pPr>
        <w:pStyle w:val="Prrafodelista"/>
        <w:numPr>
          <w:ilvl w:val="0"/>
          <w:numId w:val="35"/>
        </w:numPr>
        <w:spacing w:after="120"/>
        <w:contextualSpacing w:val="0"/>
        <w:jc w:val="both"/>
      </w:pPr>
      <w:r>
        <w:t xml:space="preserve">Organización y gestión de los recursos: o Coordinación y gestión de los equipos, los materiales y los almacenes. o Coordinación con los técnicos de las otras áreas de fitness. </w:t>
      </w:r>
    </w:p>
    <w:p w14:paraId="1187F09A" w14:textId="49EFA644" w:rsidR="008649C6" w:rsidRDefault="008649C6" w:rsidP="008649C6">
      <w:pPr>
        <w:pStyle w:val="Prrafodelista"/>
        <w:numPr>
          <w:ilvl w:val="0"/>
          <w:numId w:val="35"/>
        </w:numPr>
        <w:spacing w:after="120"/>
        <w:contextualSpacing w:val="0"/>
        <w:jc w:val="both"/>
      </w:pPr>
      <w:r>
        <w:t xml:space="preserve">Control y mantenimiento: mantenimiento preventivo y correctivo; periodicidad y técnicos responsables. </w:t>
      </w:r>
    </w:p>
    <w:p w14:paraId="2C1FEF1E" w14:textId="0B6A8BF5" w:rsidR="008649C6" w:rsidRPr="008649C6" w:rsidRDefault="008649C6" w:rsidP="008649C6">
      <w:pPr>
        <w:pStyle w:val="Prrafodelista"/>
        <w:numPr>
          <w:ilvl w:val="0"/>
          <w:numId w:val="35"/>
        </w:numPr>
        <w:spacing w:after="120"/>
        <w:contextualSpacing w:val="0"/>
        <w:jc w:val="both"/>
        <w:rPr>
          <w:b/>
        </w:rPr>
      </w:pPr>
      <w:r>
        <w:t>Aplicación de las normas de calidad. Modelo de excelencia de la instalación. Procedimientos de evaluación.</w:t>
      </w:r>
    </w:p>
    <w:p w14:paraId="45137A05" w14:textId="77777777" w:rsidR="008649C6" w:rsidRDefault="008649C6" w:rsidP="00564410">
      <w:pPr>
        <w:spacing w:after="120"/>
        <w:ind w:left="142"/>
      </w:pPr>
      <w:r w:rsidRPr="008649C6">
        <w:rPr>
          <w:b/>
          <w:bCs/>
        </w:rPr>
        <w:t>6</w:t>
      </w:r>
      <w:r w:rsidRPr="00F3320D">
        <w:t>. Seguridad y prevención en la sala de aeróbic:</w:t>
      </w:r>
      <w:r>
        <w:t xml:space="preserve"> </w:t>
      </w:r>
    </w:p>
    <w:p w14:paraId="37AA80B4" w14:textId="05694A2D" w:rsidR="00564410" w:rsidRDefault="00564410" w:rsidP="00564410">
      <w:pPr>
        <w:spacing w:after="120"/>
        <w:ind w:left="709" w:hanging="425"/>
        <w:jc w:val="both"/>
      </w:pPr>
      <w:r>
        <w:t xml:space="preserve">-   </w:t>
      </w:r>
      <w:r w:rsidR="008649C6">
        <w:t xml:space="preserve">El plan de emergencia. </w:t>
      </w:r>
    </w:p>
    <w:p w14:paraId="059D33D6" w14:textId="77777777" w:rsidR="00564410" w:rsidRDefault="008649C6" w:rsidP="00564410">
      <w:pPr>
        <w:spacing w:after="120"/>
        <w:ind w:left="142" w:firstLine="566"/>
        <w:jc w:val="both"/>
      </w:pPr>
      <w:r>
        <w:t xml:space="preserve">o Plan de evacuación: diseño y puesta en práctica (simulacros). Soportes informativos. </w:t>
      </w:r>
    </w:p>
    <w:p w14:paraId="2CC3B7D8" w14:textId="77777777" w:rsidR="00564410" w:rsidRDefault="008649C6" w:rsidP="00564410">
      <w:pPr>
        <w:spacing w:after="120"/>
        <w:ind w:left="851" w:hanging="143"/>
        <w:jc w:val="both"/>
      </w:pPr>
      <w:r>
        <w:t>o Coordinación con otros u otras profesionales y servicios. o Evaluación del plan de</w:t>
      </w:r>
      <w:r w:rsidR="00564410">
        <w:t xml:space="preserve"> e</w:t>
      </w:r>
      <w:r>
        <w:t xml:space="preserve">mergencia. </w:t>
      </w:r>
    </w:p>
    <w:p w14:paraId="14E3D945" w14:textId="77777777" w:rsidR="00564410" w:rsidRDefault="008649C6" w:rsidP="00564410">
      <w:pPr>
        <w:spacing w:after="120"/>
        <w:ind w:left="567" w:hanging="283"/>
        <w:jc w:val="both"/>
      </w:pPr>
      <w:r>
        <w:t xml:space="preserve">- </w:t>
      </w:r>
      <w:r w:rsidR="00564410">
        <w:t xml:space="preserve"> </w:t>
      </w:r>
      <w:r>
        <w:t xml:space="preserve">Prevención y seguridad: o Legislación básica y específica sobre seguridad y prevención en la sala de aeróbic. </w:t>
      </w:r>
    </w:p>
    <w:p w14:paraId="62619150" w14:textId="77777777" w:rsidR="00564410" w:rsidRDefault="008649C6" w:rsidP="00564410">
      <w:pPr>
        <w:spacing w:after="120"/>
        <w:ind w:left="851" w:hanging="142"/>
        <w:jc w:val="both"/>
      </w:pPr>
      <w:r>
        <w:t xml:space="preserve">o Seguridad de personas, de bienes y de actividades de una sala de aeróbic. </w:t>
      </w:r>
    </w:p>
    <w:p w14:paraId="1CF9748B" w14:textId="77777777" w:rsidR="00564410" w:rsidRDefault="008649C6" w:rsidP="00564410">
      <w:pPr>
        <w:spacing w:after="120"/>
        <w:ind w:left="851" w:hanging="142"/>
        <w:jc w:val="both"/>
      </w:pPr>
      <w:r>
        <w:t xml:space="preserve">o Normativa de aplicación en materia de seguridad en salas de aeróbic. </w:t>
      </w:r>
    </w:p>
    <w:p w14:paraId="694E8595" w14:textId="77777777" w:rsidR="00564410" w:rsidRDefault="008649C6" w:rsidP="00564410">
      <w:pPr>
        <w:spacing w:after="120"/>
        <w:ind w:left="851" w:hanging="142"/>
        <w:jc w:val="both"/>
      </w:pPr>
      <w:r>
        <w:t xml:space="preserve">o Medidas de prevención de riesgos en instalaciones deportivas. Medidas específicas de prevención de riesgos en la sala de aeróbic. </w:t>
      </w:r>
    </w:p>
    <w:p w14:paraId="121CDAA8" w14:textId="77777777" w:rsidR="00564410" w:rsidRDefault="008649C6" w:rsidP="00564410">
      <w:pPr>
        <w:spacing w:after="120"/>
        <w:ind w:left="851" w:hanging="142"/>
        <w:jc w:val="both"/>
      </w:pPr>
      <w:r>
        <w:t xml:space="preserve">o Plan de mantenimiento preventivo, periodicidad de las revisiones, inventario técnico, dotación de seguridad, diagnóstico de las situaciones anómalas. </w:t>
      </w:r>
    </w:p>
    <w:p w14:paraId="0C9E8840" w14:textId="04678318" w:rsidR="008649C6" w:rsidRDefault="008649C6" w:rsidP="00564410">
      <w:pPr>
        <w:spacing w:after="120"/>
        <w:ind w:left="851" w:hanging="142"/>
        <w:jc w:val="both"/>
        <w:rPr>
          <w:b/>
        </w:rPr>
      </w:pPr>
      <w:r>
        <w:t>o Medidas de protección medioambiental y de seguridad y salud laboral.</w:t>
      </w:r>
    </w:p>
    <w:p w14:paraId="2C85D697" w14:textId="77777777" w:rsidR="008649C6" w:rsidRDefault="008649C6" w:rsidP="00C83ED3">
      <w:pPr>
        <w:rPr>
          <w:b/>
        </w:rPr>
      </w:pPr>
    </w:p>
    <w:p w14:paraId="107AB5AE" w14:textId="77777777" w:rsidR="006E3212" w:rsidRDefault="006E3212">
      <w:pPr>
        <w:rPr>
          <w:b/>
        </w:rPr>
      </w:pPr>
      <w:r>
        <w:rPr>
          <w:b/>
        </w:rPr>
        <w:br w:type="page"/>
      </w:r>
    </w:p>
    <w:p w14:paraId="76EFC5BD" w14:textId="14154EBF" w:rsidR="00B824F1" w:rsidRDefault="00B824F1" w:rsidP="00C83ED3">
      <w:pPr>
        <w:rPr>
          <w:b/>
        </w:rPr>
      </w:pPr>
      <w:r w:rsidRPr="00B824F1">
        <w:rPr>
          <w:b/>
        </w:rPr>
        <w:lastRenderedPageBreak/>
        <w:t xml:space="preserve">Unidades </w:t>
      </w:r>
      <w:r w:rsidR="00C83ED3">
        <w:rPr>
          <w:b/>
        </w:rPr>
        <w:t>de</w:t>
      </w:r>
      <w:r w:rsidRPr="00B824F1">
        <w:rPr>
          <w:b/>
        </w:rPr>
        <w:t xml:space="preserve"> trabajo</w:t>
      </w:r>
      <w:r w:rsidR="00C83ED3">
        <w:rPr>
          <w:b/>
        </w:rPr>
        <w:t xml:space="preserve"> del módulo</w:t>
      </w:r>
      <w:r w:rsidRPr="00B824F1">
        <w:rPr>
          <w:b/>
        </w:rPr>
        <w:t>.</w:t>
      </w:r>
    </w:p>
    <w:p w14:paraId="48912691" w14:textId="77777777" w:rsidR="00564410" w:rsidRPr="007C09BA" w:rsidRDefault="00564410" w:rsidP="00C83ED3">
      <w:pPr>
        <w:rPr>
          <w:sz w:val="10"/>
          <w:szCs w:val="10"/>
        </w:rPr>
      </w:pPr>
    </w:p>
    <w:p w14:paraId="6781D3C1" w14:textId="634F31FA" w:rsidR="00B824F1" w:rsidRPr="00B824F1" w:rsidRDefault="00B824F1" w:rsidP="00B824F1">
      <w:r w:rsidRPr="00B824F1">
        <w:rPr>
          <w:b/>
        </w:rPr>
        <w:t>ORGANIZACIÓN DE LAS UNIDADES.</w:t>
      </w:r>
    </w:p>
    <w:p w14:paraId="1853951B" w14:textId="77777777" w:rsidR="00564410" w:rsidRPr="007C09BA" w:rsidRDefault="00564410" w:rsidP="00B824F1">
      <w:pPr>
        <w:rPr>
          <w:sz w:val="8"/>
          <w:szCs w:val="8"/>
        </w:rPr>
      </w:pPr>
    </w:p>
    <w:p w14:paraId="51479DBB" w14:textId="7765DD4D" w:rsidR="00564410" w:rsidRDefault="00C83ED3" w:rsidP="005C165A">
      <w:pPr>
        <w:spacing w:before="120" w:after="120" w:line="276" w:lineRule="auto"/>
        <w:jc w:val="both"/>
      </w:pPr>
      <w:r>
        <w:t>El</w:t>
      </w:r>
      <w:r w:rsidR="00B824F1" w:rsidRPr="00B824F1">
        <w:t xml:space="preserve"> módulo</w:t>
      </w:r>
      <w:r>
        <w:t xml:space="preserve"> tiene una carga lectiva de </w:t>
      </w:r>
      <w:r w:rsidR="00564410">
        <w:t>6</w:t>
      </w:r>
      <w:r>
        <w:t xml:space="preserve"> sesiones semanales, dos </w:t>
      </w:r>
      <w:r w:rsidR="005C165A">
        <w:t xml:space="preserve">horas </w:t>
      </w:r>
      <w:r>
        <w:t>d</w:t>
      </w:r>
      <w:r w:rsidR="00564410">
        <w:t xml:space="preserve">istribuidas en tres días. </w:t>
      </w:r>
    </w:p>
    <w:p w14:paraId="37855BFC" w14:textId="561DD37F" w:rsidR="00B824F1" w:rsidRDefault="00C83ED3" w:rsidP="005C165A">
      <w:pPr>
        <w:spacing w:before="120" w:after="120" w:line="276" w:lineRule="auto"/>
        <w:jc w:val="both"/>
      </w:pPr>
      <w:r>
        <w:t>De este modo, se han clasificado</w:t>
      </w:r>
      <w:r w:rsidR="00B824F1" w:rsidRPr="00B824F1">
        <w:t xml:space="preserve"> los contenidos en Unidades de Trabajo (UT)</w:t>
      </w:r>
      <w:r>
        <w:t xml:space="preserve">, asignándoles </w:t>
      </w:r>
      <w:r w:rsidR="00B824F1" w:rsidRPr="00B824F1">
        <w:t>a cada una de ellas unas horas aproximadas para la docencia.</w:t>
      </w:r>
    </w:p>
    <w:p w14:paraId="7F375244" w14:textId="619F021A" w:rsidR="006E3212" w:rsidRDefault="0069213D" w:rsidP="005C165A">
      <w:pPr>
        <w:spacing w:before="120" w:after="120" w:line="276" w:lineRule="auto"/>
        <w:jc w:val="both"/>
      </w:pPr>
      <w:r>
        <w:t xml:space="preserve">No obstante, ya que se trata de una programación </w:t>
      </w:r>
      <w:r w:rsidRPr="00F3320D">
        <w:rPr>
          <w:b/>
          <w:bCs/>
        </w:rPr>
        <w:t>holística</w:t>
      </w:r>
      <w:r>
        <w:t>, está sometida al cambio en caso necesario para adaptarnos a la progresión del alumnado.</w:t>
      </w:r>
    </w:p>
    <w:tbl>
      <w:tblPr>
        <w:tblStyle w:val="TableNormal"/>
        <w:tblpPr w:leftFromText="141" w:rightFromText="141" w:vertAnchor="text" w:horzAnchor="margin" w:tblpY="214"/>
        <w:tblW w:w="10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328"/>
        <w:gridCol w:w="6039"/>
        <w:gridCol w:w="1916"/>
      </w:tblGrid>
      <w:tr w:rsidR="006E3212" w14:paraId="03426CE6" w14:textId="77777777" w:rsidTr="007C09BA">
        <w:trPr>
          <w:trHeight w:val="276"/>
        </w:trPr>
        <w:tc>
          <w:tcPr>
            <w:tcW w:w="2178" w:type="dxa"/>
            <w:gridSpan w:val="2"/>
            <w:shd w:val="clear" w:color="auto" w:fill="00CC00"/>
          </w:tcPr>
          <w:p w14:paraId="20350D93" w14:textId="77777777" w:rsidR="006E3212" w:rsidRPr="00FB2D5F" w:rsidRDefault="006E3212" w:rsidP="000305A9">
            <w:pPr>
              <w:pStyle w:val="TableParagraph"/>
              <w:ind w:left="205" w:right="87" w:hanging="107"/>
              <w:rPr>
                <w:b/>
                <w:bCs/>
              </w:rPr>
            </w:pPr>
            <w:r w:rsidRPr="00FB2D5F">
              <w:rPr>
                <w:b/>
                <w:bCs/>
              </w:rPr>
              <w:t>UNIDAD DE</w:t>
            </w:r>
            <w:r w:rsidRPr="00FB2D5F">
              <w:rPr>
                <w:b/>
                <w:bCs/>
                <w:spacing w:val="-47"/>
              </w:rPr>
              <w:t xml:space="preserve"> </w:t>
            </w:r>
            <w:r w:rsidRPr="00FB2D5F">
              <w:rPr>
                <w:b/>
                <w:bCs/>
              </w:rPr>
              <w:t>TRABAJO</w:t>
            </w:r>
          </w:p>
        </w:tc>
        <w:tc>
          <w:tcPr>
            <w:tcW w:w="6039" w:type="dxa"/>
            <w:shd w:val="clear" w:color="auto" w:fill="00CC00"/>
          </w:tcPr>
          <w:p w14:paraId="47491DA8" w14:textId="77777777" w:rsidR="006E3212" w:rsidRPr="00FB2D5F" w:rsidRDefault="006E3212" w:rsidP="000305A9">
            <w:pPr>
              <w:pStyle w:val="TableParagraph"/>
              <w:spacing w:before="1"/>
              <w:ind w:left="2001" w:right="2023"/>
              <w:jc w:val="center"/>
              <w:rPr>
                <w:b/>
                <w:bCs/>
              </w:rPr>
            </w:pPr>
            <w:r w:rsidRPr="00FB2D5F">
              <w:rPr>
                <w:b/>
                <w:bCs/>
              </w:rPr>
              <w:t>TÍTULO</w:t>
            </w:r>
          </w:p>
        </w:tc>
        <w:tc>
          <w:tcPr>
            <w:tcW w:w="1916" w:type="dxa"/>
            <w:shd w:val="clear" w:color="auto" w:fill="00CC00"/>
          </w:tcPr>
          <w:p w14:paraId="3511B466" w14:textId="77777777" w:rsidR="006E3212" w:rsidRPr="00FB2D5F" w:rsidRDefault="006E3212" w:rsidP="000305A9">
            <w:pPr>
              <w:pStyle w:val="TableParagraph"/>
              <w:spacing w:before="1"/>
              <w:ind w:left="56" w:right="55"/>
              <w:jc w:val="center"/>
              <w:rPr>
                <w:b/>
                <w:bCs/>
              </w:rPr>
            </w:pPr>
            <w:r w:rsidRPr="00FB2D5F">
              <w:rPr>
                <w:b/>
                <w:bCs/>
              </w:rPr>
              <w:t>TEMPORALIZACIÓN</w:t>
            </w:r>
          </w:p>
        </w:tc>
      </w:tr>
      <w:tr w:rsidR="006E3212" w14:paraId="7A28CB27" w14:textId="77777777" w:rsidTr="005C165A">
        <w:trPr>
          <w:trHeight w:val="537"/>
        </w:trPr>
        <w:tc>
          <w:tcPr>
            <w:tcW w:w="850" w:type="dxa"/>
            <w:vMerge w:val="restart"/>
            <w:shd w:val="clear" w:color="auto" w:fill="FFC000"/>
            <w:textDirection w:val="btLr"/>
          </w:tcPr>
          <w:p w14:paraId="26585DBE" w14:textId="77777777" w:rsidR="006E3212" w:rsidRDefault="006E3212" w:rsidP="000305A9">
            <w:pPr>
              <w:pStyle w:val="TableParagraph"/>
              <w:rPr>
                <w:b/>
                <w:sz w:val="26"/>
              </w:rPr>
            </w:pPr>
          </w:p>
          <w:p w14:paraId="2710FF9E" w14:textId="1E8F4E60" w:rsidR="006E3212" w:rsidRPr="002F34D2" w:rsidRDefault="006E3212" w:rsidP="000305A9">
            <w:pPr>
              <w:pStyle w:val="TableParagraph"/>
              <w:spacing w:before="1"/>
              <w:ind w:left="647"/>
              <w:rPr>
                <w:b/>
                <w:bCs/>
              </w:rPr>
            </w:pPr>
            <w:r w:rsidRPr="002F34D2">
              <w:rPr>
                <w:b/>
                <w:bCs/>
              </w:rPr>
              <w:t xml:space="preserve">       1ª</w:t>
            </w:r>
            <w:r w:rsidRPr="002F34D2">
              <w:rPr>
                <w:b/>
                <w:bCs/>
                <w:spacing w:val="-4"/>
              </w:rPr>
              <w:t xml:space="preserve"> </w:t>
            </w:r>
            <w:r w:rsidRPr="002F34D2">
              <w:rPr>
                <w:b/>
                <w:bCs/>
              </w:rPr>
              <w:t>EVALUACIÓN</w:t>
            </w:r>
          </w:p>
        </w:tc>
        <w:tc>
          <w:tcPr>
            <w:tcW w:w="1328" w:type="dxa"/>
          </w:tcPr>
          <w:p w14:paraId="522B26B7" w14:textId="77777777" w:rsidR="006E3212" w:rsidRDefault="006E3212" w:rsidP="000305A9">
            <w:pPr>
              <w:pStyle w:val="TableParagraph"/>
              <w:spacing w:before="136"/>
              <w:ind w:right="4"/>
              <w:jc w:val="center"/>
            </w:pPr>
            <w:r>
              <w:t>1</w:t>
            </w:r>
          </w:p>
        </w:tc>
        <w:tc>
          <w:tcPr>
            <w:tcW w:w="6039" w:type="dxa"/>
            <w:shd w:val="clear" w:color="auto" w:fill="C5E0B3" w:themeFill="accent6" w:themeFillTint="66"/>
          </w:tcPr>
          <w:p w14:paraId="5C791DE9" w14:textId="53A64DEC" w:rsidR="006E3212" w:rsidRDefault="006E3212" w:rsidP="000305A9">
            <w:pPr>
              <w:pStyle w:val="TableParagraph"/>
              <w:spacing w:line="270" w:lineRule="atLeast"/>
              <w:ind w:left="38" w:right="508"/>
            </w:pPr>
            <w:r>
              <w:t>Actividades básicas para el acondicionamiento</w:t>
            </w:r>
            <w:r>
              <w:rPr>
                <w:spacing w:val="-47"/>
              </w:rPr>
              <w:t xml:space="preserve"> </w:t>
            </w:r>
            <w:r w:rsidR="005C165A">
              <w:rPr>
                <w:spacing w:val="-47"/>
              </w:rPr>
              <w:t xml:space="preserve">  </w:t>
            </w:r>
            <w:r>
              <w:t>físico</w:t>
            </w:r>
            <w:r>
              <w:rPr>
                <w:spacing w:val="-2"/>
              </w:rPr>
              <w:t xml:space="preserve"> </w:t>
            </w:r>
            <w:r>
              <w:t>en</w:t>
            </w:r>
            <w:r>
              <w:rPr>
                <w:spacing w:val="-1"/>
              </w:rPr>
              <w:t xml:space="preserve"> </w:t>
            </w:r>
            <w:r>
              <w:t>grupo</w:t>
            </w:r>
            <w:r>
              <w:rPr>
                <w:spacing w:val="-2"/>
              </w:rPr>
              <w:t xml:space="preserve"> </w:t>
            </w:r>
            <w:r>
              <w:t>con</w:t>
            </w:r>
            <w:r>
              <w:rPr>
                <w:spacing w:val="-1"/>
              </w:rPr>
              <w:t xml:space="preserve"> </w:t>
            </w:r>
            <w:r>
              <w:t>soporte</w:t>
            </w:r>
            <w:r>
              <w:rPr>
                <w:spacing w:val="-2"/>
              </w:rPr>
              <w:t xml:space="preserve"> </w:t>
            </w:r>
            <w:r>
              <w:t>musical</w:t>
            </w:r>
            <w:r w:rsidR="00F3320D">
              <w:t>. Introducción</w:t>
            </w:r>
          </w:p>
        </w:tc>
        <w:tc>
          <w:tcPr>
            <w:tcW w:w="1916" w:type="dxa"/>
          </w:tcPr>
          <w:p w14:paraId="2D7D4EE9" w14:textId="527F2A61" w:rsidR="006E3212" w:rsidRDefault="006E3212" w:rsidP="000305A9">
            <w:pPr>
              <w:pStyle w:val="TableParagraph"/>
              <w:spacing w:line="247" w:lineRule="exact"/>
              <w:ind w:left="66"/>
            </w:pPr>
            <w:r>
              <w:t>1</w:t>
            </w:r>
            <w:r w:rsidR="00F3320D">
              <w:t>5</w:t>
            </w:r>
            <w:r>
              <w:t>/9/202</w:t>
            </w:r>
            <w:r w:rsidR="00F3320D">
              <w:t>3</w:t>
            </w:r>
          </w:p>
          <w:p w14:paraId="3B48FD43" w14:textId="12192271" w:rsidR="006E3212" w:rsidRDefault="00F3320D" w:rsidP="000305A9">
            <w:pPr>
              <w:pStyle w:val="TableParagraph"/>
              <w:spacing w:line="247" w:lineRule="exact"/>
              <w:ind w:left="66"/>
            </w:pPr>
            <w:r>
              <w:t>18-20-22</w:t>
            </w:r>
            <w:r w:rsidR="006E3212">
              <w:t>/9/202</w:t>
            </w:r>
            <w:r>
              <w:t>3</w:t>
            </w:r>
          </w:p>
        </w:tc>
      </w:tr>
      <w:tr w:rsidR="006E3212" w14:paraId="0CDB04F1" w14:textId="77777777" w:rsidTr="005C165A">
        <w:trPr>
          <w:trHeight w:val="534"/>
        </w:trPr>
        <w:tc>
          <w:tcPr>
            <w:tcW w:w="850" w:type="dxa"/>
            <w:vMerge/>
            <w:tcBorders>
              <w:top w:val="nil"/>
            </w:tcBorders>
            <w:shd w:val="clear" w:color="auto" w:fill="FFC000"/>
            <w:textDirection w:val="btLr"/>
          </w:tcPr>
          <w:p w14:paraId="0A0692E1" w14:textId="77777777" w:rsidR="006E3212" w:rsidRDefault="006E3212" w:rsidP="000305A9">
            <w:pPr>
              <w:rPr>
                <w:sz w:val="2"/>
                <w:szCs w:val="2"/>
              </w:rPr>
            </w:pPr>
          </w:p>
        </w:tc>
        <w:tc>
          <w:tcPr>
            <w:tcW w:w="1328" w:type="dxa"/>
          </w:tcPr>
          <w:p w14:paraId="393D7105" w14:textId="77777777" w:rsidR="006E3212" w:rsidRDefault="006E3212" w:rsidP="000305A9">
            <w:pPr>
              <w:pStyle w:val="TableParagraph"/>
              <w:spacing w:before="133"/>
              <w:ind w:right="4"/>
              <w:jc w:val="center"/>
            </w:pPr>
            <w:r>
              <w:t>2</w:t>
            </w:r>
          </w:p>
        </w:tc>
        <w:tc>
          <w:tcPr>
            <w:tcW w:w="6039" w:type="dxa"/>
            <w:shd w:val="clear" w:color="auto" w:fill="E2EFD9" w:themeFill="accent6" w:themeFillTint="33"/>
          </w:tcPr>
          <w:p w14:paraId="052597E6" w14:textId="521FF66D" w:rsidR="006E3212" w:rsidRDefault="006E3212" w:rsidP="000305A9">
            <w:pPr>
              <w:pStyle w:val="TableParagraph"/>
              <w:spacing w:before="120" w:line="267" w:lineRule="exact"/>
              <w:ind w:left="40"/>
            </w:pPr>
            <w:r>
              <w:t>Trabajo de ritmos</w:t>
            </w:r>
            <w:r w:rsidR="00F3320D">
              <w:t xml:space="preserve"> mediante actividades y modalidades de baile.</w:t>
            </w:r>
          </w:p>
        </w:tc>
        <w:tc>
          <w:tcPr>
            <w:tcW w:w="1916" w:type="dxa"/>
          </w:tcPr>
          <w:p w14:paraId="0E41062F" w14:textId="12432AF9" w:rsidR="006E3212" w:rsidRDefault="00F3320D" w:rsidP="000305A9">
            <w:pPr>
              <w:pStyle w:val="TableParagraph"/>
              <w:spacing w:line="247" w:lineRule="exact"/>
              <w:ind w:left="66"/>
            </w:pPr>
            <w:r>
              <w:t>25-27-29</w:t>
            </w:r>
            <w:r w:rsidR="006E3212">
              <w:t>/9/202</w:t>
            </w:r>
            <w:r>
              <w:t>3</w:t>
            </w:r>
          </w:p>
          <w:p w14:paraId="6F96F251" w14:textId="144F3642" w:rsidR="006E3212" w:rsidRDefault="00F3320D" w:rsidP="000305A9">
            <w:pPr>
              <w:pStyle w:val="TableParagraph"/>
              <w:spacing w:line="247" w:lineRule="exact"/>
              <w:ind w:left="66"/>
            </w:pPr>
            <w:r>
              <w:t>2-4-6</w:t>
            </w:r>
            <w:r w:rsidR="006E3212">
              <w:t>/10/202</w:t>
            </w:r>
            <w:r>
              <w:t>3</w:t>
            </w:r>
          </w:p>
        </w:tc>
      </w:tr>
      <w:tr w:rsidR="006E3212" w14:paraId="5E2BE2A0" w14:textId="77777777" w:rsidTr="005C165A">
        <w:trPr>
          <w:trHeight w:val="534"/>
        </w:trPr>
        <w:tc>
          <w:tcPr>
            <w:tcW w:w="850" w:type="dxa"/>
            <w:vMerge/>
            <w:tcBorders>
              <w:top w:val="nil"/>
            </w:tcBorders>
            <w:shd w:val="clear" w:color="auto" w:fill="FFC000"/>
            <w:textDirection w:val="btLr"/>
          </w:tcPr>
          <w:p w14:paraId="49593A3D" w14:textId="77777777" w:rsidR="006E3212" w:rsidRDefault="006E3212" w:rsidP="000305A9">
            <w:pPr>
              <w:rPr>
                <w:sz w:val="2"/>
                <w:szCs w:val="2"/>
              </w:rPr>
            </w:pPr>
          </w:p>
        </w:tc>
        <w:tc>
          <w:tcPr>
            <w:tcW w:w="1328" w:type="dxa"/>
          </w:tcPr>
          <w:p w14:paraId="7F1C01D6" w14:textId="77777777" w:rsidR="006E3212" w:rsidRDefault="006E3212" w:rsidP="000305A9">
            <w:pPr>
              <w:pStyle w:val="TableParagraph"/>
              <w:spacing w:before="133"/>
              <w:ind w:right="4"/>
              <w:jc w:val="center"/>
            </w:pPr>
            <w:r>
              <w:t>3</w:t>
            </w:r>
          </w:p>
        </w:tc>
        <w:tc>
          <w:tcPr>
            <w:tcW w:w="6039" w:type="dxa"/>
            <w:shd w:val="clear" w:color="auto" w:fill="C5E0B3" w:themeFill="accent6" w:themeFillTint="66"/>
          </w:tcPr>
          <w:p w14:paraId="707F5A1D" w14:textId="77777777" w:rsidR="006E3212" w:rsidRDefault="006E3212" w:rsidP="000305A9">
            <w:pPr>
              <w:pStyle w:val="TableParagraph"/>
              <w:spacing w:line="267" w:lineRule="exact"/>
              <w:ind w:left="38"/>
            </w:pPr>
          </w:p>
          <w:p w14:paraId="60B0EF9D" w14:textId="00D6DAA1" w:rsidR="006E3212" w:rsidRDefault="00F3320D" w:rsidP="000305A9">
            <w:pPr>
              <w:pStyle w:val="TableParagraph"/>
              <w:spacing w:line="267" w:lineRule="exact"/>
              <w:ind w:left="38"/>
            </w:pPr>
            <w:r>
              <w:t>I</w:t>
            </w:r>
            <w:r w:rsidR="006E3212">
              <w:t>niciación</w:t>
            </w:r>
            <w:r w:rsidR="006E3212">
              <w:rPr>
                <w:spacing w:val="-4"/>
              </w:rPr>
              <w:t xml:space="preserve"> </w:t>
            </w:r>
            <w:r w:rsidR="006E3212">
              <w:t>y</w:t>
            </w:r>
            <w:r w:rsidR="006E3212">
              <w:rPr>
                <w:spacing w:val="-4"/>
              </w:rPr>
              <w:t xml:space="preserve"> </w:t>
            </w:r>
            <w:r w:rsidR="006E3212">
              <w:t>diseño</w:t>
            </w:r>
            <w:r w:rsidR="006E3212">
              <w:rPr>
                <w:spacing w:val="-4"/>
              </w:rPr>
              <w:t xml:space="preserve"> </w:t>
            </w:r>
            <w:r w:rsidR="006E3212">
              <w:t>de</w:t>
            </w:r>
            <w:r w:rsidR="006E3212">
              <w:rPr>
                <w:spacing w:val="-4"/>
              </w:rPr>
              <w:t xml:space="preserve"> </w:t>
            </w:r>
            <w:r w:rsidR="006E3212">
              <w:t>coreografías</w:t>
            </w:r>
            <w:r>
              <w:t>. Estructura de sesión.</w:t>
            </w:r>
          </w:p>
        </w:tc>
        <w:tc>
          <w:tcPr>
            <w:tcW w:w="1916" w:type="dxa"/>
          </w:tcPr>
          <w:p w14:paraId="7EE53538" w14:textId="323D79C6" w:rsidR="006E3212" w:rsidRDefault="006E3212" w:rsidP="000305A9">
            <w:pPr>
              <w:pStyle w:val="TableParagraph"/>
              <w:spacing w:line="267" w:lineRule="exact"/>
              <w:ind w:left="66"/>
            </w:pPr>
            <w:r>
              <w:t>11/10/202</w:t>
            </w:r>
            <w:r w:rsidR="00F3320D">
              <w:t>3</w:t>
            </w:r>
          </w:p>
          <w:p w14:paraId="3A37A7B8" w14:textId="0028795C" w:rsidR="006E3212" w:rsidRDefault="00F3320D" w:rsidP="000305A9">
            <w:pPr>
              <w:pStyle w:val="TableParagraph"/>
              <w:spacing w:line="267" w:lineRule="exact"/>
              <w:ind w:left="66"/>
            </w:pPr>
            <w:r>
              <w:t>16-18-20</w:t>
            </w:r>
            <w:r w:rsidR="006E3212">
              <w:t>/10/202</w:t>
            </w:r>
            <w:r>
              <w:t>3</w:t>
            </w:r>
          </w:p>
          <w:p w14:paraId="042A19C9" w14:textId="2298D7E0" w:rsidR="006E3212" w:rsidRDefault="00F3320D" w:rsidP="000305A9">
            <w:pPr>
              <w:pStyle w:val="TableParagraph"/>
              <w:spacing w:line="267" w:lineRule="exact"/>
              <w:ind w:left="66"/>
            </w:pPr>
            <w:r>
              <w:t>23-25-27</w:t>
            </w:r>
            <w:r w:rsidR="006E3212">
              <w:t>/10/202</w:t>
            </w:r>
            <w:r>
              <w:t>3</w:t>
            </w:r>
          </w:p>
        </w:tc>
      </w:tr>
      <w:tr w:rsidR="006E3212" w14:paraId="5F8B2A6F" w14:textId="77777777" w:rsidTr="005C165A">
        <w:trPr>
          <w:trHeight w:val="537"/>
        </w:trPr>
        <w:tc>
          <w:tcPr>
            <w:tcW w:w="850" w:type="dxa"/>
            <w:vMerge/>
            <w:tcBorders>
              <w:top w:val="nil"/>
            </w:tcBorders>
            <w:shd w:val="clear" w:color="auto" w:fill="FFC000"/>
            <w:textDirection w:val="btLr"/>
          </w:tcPr>
          <w:p w14:paraId="54A1ED37" w14:textId="77777777" w:rsidR="006E3212" w:rsidRDefault="006E3212" w:rsidP="000305A9">
            <w:pPr>
              <w:rPr>
                <w:sz w:val="2"/>
                <w:szCs w:val="2"/>
              </w:rPr>
            </w:pPr>
          </w:p>
        </w:tc>
        <w:tc>
          <w:tcPr>
            <w:tcW w:w="1328" w:type="dxa"/>
          </w:tcPr>
          <w:p w14:paraId="63162FB2" w14:textId="77777777" w:rsidR="006E3212" w:rsidRDefault="006E3212" w:rsidP="000305A9">
            <w:pPr>
              <w:pStyle w:val="TableParagraph"/>
              <w:spacing w:before="136"/>
              <w:ind w:right="4"/>
              <w:jc w:val="center"/>
            </w:pPr>
            <w:r>
              <w:t>4</w:t>
            </w:r>
          </w:p>
        </w:tc>
        <w:tc>
          <w:tcPr>
            <w:tcW w:w="6039" w:type="dxa"/>
            <w:shd w:val="clear" w:color="auto" w:fill="E2EFD9" w:themeFill="accent6" w:themeFillTint="33"/>
          </w:tcPr>
          <w:p w14:paraId="65309BE6" w14:textId="77777777" w:rsidR="006E3212" w:rsidRDefault="006E3212" w:rsidP="000305A9">
            <w:pPr>
              <w:pStyle w:val="TableParagraph"/>
              <w:spacing w:before="1"/>
              <w:ind w:left="38"/>
            </w:pPr>
          </w:p>
          <w:p w14:paraId="14D9B766" w14:textId="32FA9BD1" w:rsidR="006E3212" w:rsidRDefault="00F3320D" w:rsidP="000305A9">
            <w:pPr>
              <w:pStyle w:val="TableParagraph"/>
              <w:spacing w:before="1"/>
              <w:ind w:left="38"/>
            </w:pPr>
            <w:r>
              <w:t>Iniciación</w:t>
            </w:r>
            <w:r>
              <w:rPr>
                <w:spacing w:val="-4"/>
              </w:rPr>
              <w:t xml:space="preserve"> </w:t>
            </w:r>
            <w:r>
              <w:t>y</w:t>
            </w:r>
            <w:r>
              <w:rPr>
                <w:spacing w:val="-4"/>
              </w:rPr>
              <w:t xml:space="preserve"> </w:t>
            </w:r>
            <w:r>
              <w:t>diseño</w:t>
            </w:r>
            <w:r>
              <w:rPr>
                <w:spacing w:val="-4"/>
              </w:rPr>
              <w:t xml:space="preserve"> </w:t>
            </w:r>
            <w:r>
              <w:t>de</w:t>
            </w:r>
            <w:r>
              <w:rPr>
                <w:spacing w:val="-4"/>
              </w:rPr>
              <w:t xml:space="preserve"> </w:t>
            </w:r>
            <w:r>
              <w:t>coreografías</w:t>
            </w:r>
            <w:r w:rsidR="006E3212">
              <w:t>:</w:t>
            </w:r>
            <w:r w:rsidR="006E3212">
              <w:rPr>
                <w:spacing w:val="-6"/>
              </w:rPr>
              <w:t xml:space="preserve"> </w:t>
            </w:r>
            <w:r w:rsidR="006E3212">
              <w:t>programación</w:t>
            </w:r>
            <w:r>
              <w:t xml:space="preserve"> y preparación.</w:t>
            </w:r>
          </w:p>
        </w:tc>
        <w:tc>
          <w:tcPr>
            <w:tcW w:w="1916" w:type="dxa"/>
          </w:tcPr>
          <w:p w14:paraId="7F5D8CA8" w14:textId="071C0F24" w:rsidR="006E3212" w:rsidRDefault="00F3320D" w:rsidP="000305A9">
            <w:pPr>
              <w:pStyle w:val="TableParagraph"/>
              <w:spacing w:line="247" w:lineRule="exact"/>
              <w:ind w:left="66"/>
            </w:pPr>
            <w:r>
              <w:t>30</w:t>
            </w:r>
            <w:r w:rsidR="006E3212">
              <w:t>/1</w:t>
            </w:r>
            <w:r>
              <w:t>0</w:t>
            </w:r>
            <w:r w:rsidR="006E3212">
              <w:t>/202</w:t>
            </w:r>
            <w:r>
              <w:t>3</w:t>
            </w:r>
          </w:p>
          <w:p w14:paraId="42EA099C" w14:textId="411A2312" w:rsidR="006E3212" w:rsidRDefault="00F3320D" w:rsidP="000305A9">
            <w:pPr>
              <w:pStyle w:val="TableParagraph"/>
              <w:spacing w:line="247" w:lineRule="exact"/>
              <w:ind w:left="66"/>
            </w:pPr>
            <w:r>
              <w:t>3</w:t>
            </w:r>
            <w:r w:rsidR="006E3212">
              <w:t>/1</w:t>
            </w:r>
            <w:r>
              <w:t>1</w:t>
            </w:r>
            <w:r w:rsidR="006E3212">
              <w:t>/202</w:t>
            </w:r>
            <w:r>
              <w:t>3</w:t>
            </w:r>
          </w:p>
          <w:p w14:paraId="277F73D3" w14:textId="0893305D" w:rsidR="006E3212" w:rsidRDefault="00F3320D" w:rsidP="000305A9">
            <w:pPr>
              <w:pStyle w:val="TableParagraph"/>
              <w:spacing w:line="247" w:lineRule="exact"/>
              <w:ind w:left="66"/>
            </w:pPr>
            <w:r>
              <w:t>6-8-10</w:t>
            </w:r>
            <w:r w:rsidR="006E3212">
              <w:t>/11/202</w:t>
            </w:r>
            <w:r>
              <w:t>3</w:t>
            </w:r>
          </w:p>
        </w:tc>
      </w:tr>
      <w:tr w:rsidR="006E3212" w14:paraId="25D0A556" w14:textId="77777777" w:rsidTr="005C165A">
        <w:trPr>
          <w:trHeight w:val="537"/>
        </w:trPr>
        <w:tc>
          <w:tcPr>
            <w:tcW w:w="850" w:type="dxa"/>
            <w:vMerge/>
            <w:tcBorders>
              <w:top w:val="nil"/>
            </w:tcBorders>
            <w:shd w:val="clear" w:color="auto" w:fill="FFC000"/>
            <w:textDirection w:val="btLr"/>
          </w:tcPr>
          <w:p w14:paraId="78E7DAC8" w14:textId="77777777" w:rsidR="006E3212" w:rsidRDefault="006E3212" w:rsidP="000305A9">
            <w:pPr>
              <w:rPr>
                <w:sz w:val="2"/>
                <w:szCs w:val="2"/>
              </w:rPr>
            </w:pPr>
          </w:p>
        </w:tc>
        <w:tc>
          <w:tcPr>
            <w:tcW w:w="1328" w:type="dxa"/>
          </w:tcPr>
          <w:p w14:paraId="10420CBF" w14:textId="77777777" w:rsidR="005C165A" w:rsidRDefault="005C165A" w:rsidP="000305A9">
            <w:pPr>
              <w:pStyle w:val="TableParagraph"/>
              <w:spacing w:before="136"/>
              <w:ind w:right="4"/>
              <w:jc w:val="center"/>
            </w:pPr>
          </w:p>
          <w:p w14:paraId="71C13186" w14:textId="0AB30135" w:rsidR="006E3212" w:rsidRDefault="006E3212" w:rsidP="000305A9">
            <w:pPr>
              <w:pStyle w:val="TableParagraph"/>
              <w:spacing w:before="136"/>
              <w:ind w:right="4"/>
              <w:jc w:val="center"/>
            </w:pPr>
            <w:r>
              <w:t>5</w:t>
            </w:r>
          </w:p>
        </w:tc>
        <w:tc>
          <w:tcPr>
            <w:tcW w:w="6039" w:type="dxa"/>
            <w:shd w:val="clear" w:color="auto" w:fill="C5E0B3" w:themeFill="accent6" w:themeFillTint="66"/>
          </w:tcPr>
          <w:p w14:paraId="1B95E016" w14:textId="77777777" w:rsidR="006E3212" w:rsidRDefault="006E3212" w:rsidP="000305A9">
            <w:pPr>
              <w:pStyle w:val="TableParagraph"/>
              <w:spacing w:before="1"/>
              <w:ind w:left="38"/>
            </w:pPr>
          </w:p>
          <w:p w14:paraId="5FC26FF3" w14:textId="77777777" w:rsidR="006E3212" w:rsidRDefault="006E3212" w:rsidP="000305A9">
            <w:pPr>
              <w:pStyle w:val="TableParagraph"/>
              <w:spacing w:before="1"/>
              <w:ind w:left="38"/>
            </w:pPr>
          </w:p>
          <w:p w14:paraId="414DB3D0" w14:textId="4401777A" w:rsidR="006E3212" w:rsidRDefault="00F3320D" w:rsidP="000305A9">
            <w:pPr>
              <w:pStyle w:val="TableParagraph"/>
              <w:spacing w:before="1"/>
              <w:ind w:left="38"/>
            </w:pPr>
            <w:r>
              <w:t>Body</w:t>
            </w:r>
            <w:r w:rsidR="002F34D2">
              <w:t xml:space="preserve"> </w:t>
            </w:r>
            <w:r>
              <w:t>balance y core</w:t>
            </w:r>
            <w:r w:rsidR="006E3212">
              <w:t>:</w:t>
            </w:r>
            <w:r w:rsidR="006E3212">
              <w:rPr>
                <w:spacing w:val="-6"/>
              </w:rPr>
              <w:t xml:space="preserve"> </w:t>
            </w:r>
            <w:r w:rsidR="006E3212">
              <w:t>dirección</w:t>
            </w:r>
            <w:r w:rsidR="006E3212">
              <w:rPr>
                <w:spacing w:val="-5"/>
              </w:rPr>
              <w:t xml:space="preserve"> </w:t>
            </w:r>
            <w:r>
              <w:rPr>
                <w:spacing w:val="-5"/>
              </w:rPr>
              <w:t xml:space="preserve">de </w:t>
            </w:r>
            <w:r w:rsidR="006E3212">
              <w:t>sesiones / EVALUACIÓN</w:t>
            </w:r>
          </w:p>
        </w:tc>
        <w:tc>
          <w:tcPr>
            <w:tcW w:w="1916" w:type="dxa"/>
          </w:tcPr>
          <w:p w14:paraId="5CF81A09" w14:textId="27FC1941" w:rsidR="006E3212" w:rsidRDefault="00F3320D" w:rsidP="000305A9">
            <w:pPr>
              <w:pStyle w:val="TableParagraph"/>
              <w:spacing w:line="247" w:lineRule="exact"/>
              <w:ind w:left="66"/>
            </w:pPr>
            <w:r>
              <w:t>13-15-17</w:t>
            </w:r>
            <w:r w:rsidR="006E3212">
              <w:t>/11/202</w:t>
            </w:r>
            <w:r>
              <w:t>3</w:t>
            </w:r>
          </w:p>
          <w:p w14:paraId="350BC58E" w14:textId="6AB236D7" w:rsidR="006E3212" w:rsidRDefault="00F3320D" w:rsidP="000305A9">
            <w:pPr>
              <w:pStyle w:val="TableParagraph"/>
              <w:spacing w:line="247" w:lineRule="exact"/>
              <w:ind w:left="66"/>
            </w:pPr>
            <w:r>
              <w:t>20-22-24</w:t>
            </w:r>
            <w:r w:rsidR="006E3212">
              <w:t>/11/202</w:t>
            </w:r>
            <w:r>
              <w:t>3</w:t>
            </w:r>
          </w:p>
          <w:p w14:paraId="271C4045" w14:textId="2E755D7B" w:rsidR="00F3320D" w:rsidRDefault="00F3320D" w:rsidP="000305A9">
            <w:pPr>
              <w:pStyle w:val="TableParagraph"/>
              <w:spacing w:line="247" w:lineRule="exact"/>
              <w:ind w:left="66"/>
            </w:pPr>
            <w:r>
              <w:t>27-29/11/2023</w:t>
            </w:r>
          </w:p>
          <w:p w14:paraId="55DBF684" w14:textId="3C25EB3C" w:rsidR="006E3212" w:rsidRDefault="00F3320D" w:rsidP="000305A9">
            <w:pPr>
              <w:pStyle w:val="TableParagraph"/>
              <w:spacing w:line="247" w:lineRule="exact"/>
              <w:ind w:left="66"/>
            </w:pPr>
            <w:r>
              <w:t>1</w:t>
            </w:r>
            <w:r w:rsidR="002F34D2">
              <w:t>-4-11</w:t>
            </w:r>
            <w:r w:rsidR="006E3212">
              <w:t>/12/202</w:t>
            </w:r>
            <w:r>
              <w:t>3</w:t>
            </w:r>
          </w:p>
          <w:p w14:paraId="728CFCF1" w14:textId="4A3A920A" w:rsidR="006E3212" w:rsidRDefault="002F34D2" w:rsidP="000305A9">
            <w:pPr>
              <w:pStyle w:val="TableParagraph"/>
              <w:spacing w:line="247" w:lineRule="exact"/>
              <w:ind w:left="66"/>
            </w:pPr>
            <w:r>
              <w:t>18-20-22</w:t>
            </w:r>
            <w:r w:rsidR="006E3212">
              <w:t>/12/202</w:t>
            </w:r>
            <w:r w:rsidR="00F3320D">
              <w:t>3</w:t>
            </w:r>
          </w:p>
        </w:tc>
      </w:tr>
      <w:tr w:rsidR="006E3212" w14:paraId="1D89E97F" w14:textId="77777777" w:rsidTr="005C165A">
        <w:trPr>
          <w:trHeight w:val="338"/>
        </w:trPr>
        <w:tc>
          <w:tcPr>
            <w:tcW w:w="850" w:type="dxa"/>
            <w:vMerge/>
            <w:tcBorders>
              <w:top w:val="nil"/>
            </w:tcBorders>
            <w:shd w:val="clear" w:color="auto" w:fill="FFC000"/>
            <w:textDirection w:val="btLr"/>
          </w:tcPr>
          <w:p w14:paraId="50638A6A" w14:textId="77777777" w:rsidR="006E3212" w:rsidRDefault="006E3212" w:rsidP="000305A9">
            <w:pPr>
              <w:rPr>
                <w:sz w:val="2"/>
                <w:szCs w:val="2"/>
              </w:rPr>
            </w:pPr>
          </w:p>
        </w:tc>
        <w:tc>
          <w:tcPr>
            <w:tcW w:w="9283" w:type="dxa"/>
            <w:gridSpan w:val="3"/>
          </w:tcPr>
          <w:p w14:paraId="4B5BD868" w14:textId="050CE53B" w:rsidR="006E3212" w:rsidRDefault="006E3212" w:rsidP="000305A9">
            <w:pPr>
              <w:pStyle w:val="TableParagraph"/>
              <w:spacing w:line="247" w:lineRule="exact"/>
              <w:ind w:left="71"/>
            </w:pPr>
            <w:r>
              <w:t>HORAS:</w:t>
            </w:r>
            <w:r>
              <w:rPr>
                <w:spacing w:val="45"/>
              </w:rPr>
              <w:t xml:space="preserve"> </w:t>
            </w:r>
            <w:r w:rsidR="001D0319">
              <w:rPr>
                <w:spacing w:val="45"/>
              </w:rPr>
              <w:t>7</w:t>
            </w:r>
            <w:r w:rsidR="00936259">
              <w:rPr>
                <w:spacing w:val="45"/>
              </w:rPr>
              <w:t>4</w:t>
            </w:r>
            <w:r>
              <w:rPr>
                <w:spacing w:val="-3"/>
              </w:rPr>
              <w:t xml:space="preserve"> </w:t>
            </w:r>
            <w:r>
              <w:t>horas</w:t>
            </w:r>
          </w:p>
        </w:tc>
      </w:tr>
      <w:tr w:rsidR="006E3212" w14:paraId="058D085F" w14:textId="77777777" w:rsidTr="005C165A">
        <w:trPr>
          <w:trHeight w:val="537"/>
        </w:trPr>
        <w:tc>
          <w:tcPr>
            <w:tcW w:w="850" w:type="dxa"/>
            <w:vMerge w:val="restart"/>
            <w:shd w:val="clear" w:color="auto" w:fill="FF6699"/>
            <w:textDirection w:val="btLr"/>
          </w:tcPr>
          <w:p w14:paraId="4ECF6D33" w14:textId="77777777" w:rsidR="006E3212" w:rsidRDefault="006E3212" w:rsidP="000305A9">
            <w:pPr>
              <w:pStyle w:val="TableParagraph"/>
              <w:rPr>
                <w:b/>
                <w:sz w:val="26"/>
              </w:rPr>
            </w:pPr>
          </w:p>
          <w:p w14:paraId="069D22FC" w14:textId="77777777" w:rsidR="006E3212" w:rsidRPr="002F34D2" w:rsidRDefault="006E3212" w:rsidP="000305A9">
            <w:pPr>
              <w:pStyle w:val="TableParagraph"/>
              <w:spacing w:before="1"/>
              <w:ind w:left="647"/>
              <w:rPr>
                <w:b/>
                <w:bCs/>
              </w:rPr>
            </w:pPr>
            <w:r w:rsidRPr="002F34D2">
              <w:rPr>
                <w:b/>
                <w:bCs/>
              </w:rPr>
              <w:t>2ª</w:t>
            </w:r>
            <w:r w:rsidRPr="002F34D2">
              <w:rPr>
                <w:b/>
                <w:bCs/>
                <w:spacing w:val="-3"/>
              </w:rPr>
              <w:t xml:space="preserve"> </w:t>
            </w:r>
            <w:r w:rsidRPr="002F34D2">
              <w:rPr>
                <w:b/>
                <w:bCs/>
              </w:rPr>
              <w:t>EVALUACIÓN</w:t>
            </w:r>
          </w:p>
        </w:tc>
        <w:tc>
          <w:tcPr>
            <w:tcW w:w="1328" w:type="dxa"/>
          </w:tcPr>
          <w:p w14:paraId="5553CEC6" w14:textId="77777777" w:rsidR="006E3212" w:rsidRDefault="006E3212" w:rsidP="000305A9">
            <w:pPr>
              <w:pStyle w:val="TableParagraph"/>
              <w:spacing w:before="136"/>
              <w:ind w:right="4"/>
              <w:jc w:val="center"/>
            </w:pPr>
            <w:r>
              <w:t>6</w:t>
            </w:r>
          </w:p>
        </w:tc>
        <w:tc>
          <w:tcPr>
            <w:tcW w:w="6039" w:type="dxa"/>
            <w:shd w:val="clear" w:color="auto" w:fill="E2EFD9" w:themeFill="accent6" w:themeFillTint="33"/>
          </w:tcPr>
          <w:p w14:paraId="78635270" w14:textId="77777777" w:rsidR="005C165A" w:rsidRDefault="005C165A" w:rsidP="000305A9">
            <w:pPr>
              <w:pStyle w:val="TableParagraph"/>
              <w:spacing w:before="1"/>
              <w:ind w:left="38"/>
            </w:pPr>
          </w:p>
          <w:p w14:paraId="0B3068BC" w14:textId="7ABE7A36" w:rsidR="006E3212" w:rsidRDefault="006E3212" w:rsidP="000305A9">
            <w:pPr>
              <w:pStyle w:val="TableParagraph"/>
              <w:spacing w:before="1"/>
              <w:ind w:left="38"/>
            </w:pPr>
            <w:r>
              <w:t>Step:</w:t>
            </w:r>
            <w:r>
              <w:rPr>
                <w:spacing w:val="-4"/>
              </w:rPr>
              <w:t xml:space="preserve"> </w:t>
            </w:r>
            <w:r>
              <w:t>iniciación</w:t>
            </w:r>
            <w:r>
              <w:rPr>
                <w:spacing w:val="-4"/>
              </w:rPr>
              <w:t xml:space="preserve"> </w:t>
            </w:r>
            <w:r>
              <w:t>y</w:t>
            </w:r>
            <w:r>
              <w:rPr>
                <w:spacing w:val="-4"/>
              </w:rPr>
              <w:t xml:space="preserve"> </w:t>
            </w:r>
            <w:r>
              <w:t>diseño</w:t>
            </w:r>
            <w:r>
              <w:rPr>
                <w:spacing w:val="-4"/>
              </w:rPr>
              <w:t xml:space="preserve"> </w:t>
            </w:r>
            <w:r>
              <w:t>de</w:t>
            </w:r>
            <w:r>
              <w:rPr>
                <w:spacing w:val="-3"/>
              </w:rPr>
              <w:t xml:space="preserve"> </w:t>
            </w:r>
            <w:r>
              <w:t>coreografías</w:t>
            </w:r>
          </w:p>
        </w:tc>
        <w:tc>
          <w:tcPr>
            <w:tcW w:w="1916" w:type="dxa"/>
          </w:tcPr>
          <w:p w14:paraId="5B2EAFDD" w14:textId="0C7CFDD8" w:rsidR="006E3212" w:rsidRDefault="00ED3165" w:rsidP="000305A9">
            <w:pPr>
              <w:pStyle w:val="TableParagraph"/>
              <w:spacing w:line="247" w:lineRule="exact"/>
              <w:ind w:left="66"/>
            </w:pPr>
            <w:r>
              <w:t>8-10-12</w:t>
            </w:r>
            <w:r w:rsidR="006E3212">
              <w:t>/1/2023</w:t>
            </w:r>
          </w:p>
          <w:p w14:paraId="291D9AA3" w14:textId="68836957" w:rsidR="006E3212" w:rsidRDefault="00ED3165" w:rsidP="000305A9">
            <w:pPr>
              <w:pStyle w:val="TableParagraph"/>
              <w:spacing w:line="247" w:lineRule="exact"/>
              <w:ind w:left="66"/>
            </w:pPr>
            <w:r>
              <w:t>15-17-19</w:t>
            </w:r>
            <w:r w:rsidR="006E3212">
              <w:t>/1/2023</w:t>
            </w:r>
          </w:p>
          <w:p w14:paraId="6FC22186" w14:textId="5F219DA0" w:rsidR="006E3212" w:rsidRDefault="00ED3165" w:rsidP="000305A9">
            <w:pPr>
              <w:pStyle w:val="TableParagraph"/>
              <w:spacing w:line="247" w:lineRule="exact"/>
              <w:ind w:left="66"/>
            </w:pPr>
            <w:r>
              <w:t>22-24-26</w:t>
            </w:r>
            <w:r w:rsidR="006E3212">
              <w:t>/1/2023</w:t>
            </w:r>
          </w:p>
        </w:tc>
      </w:tr>
      <w:tr w:rsidR="006E3212" w14:paraId="284013C7" w14:textId="77777777" w:rsidTr="005C165A">
        <w:trPr>
          <w:trHeight w:val="537"/>
        </w:trPr>
        <w:tc>
          <w:tcPr>
            <w:tcW w:w="850" w:type="dxa"/>
            <w:vMerge/>
            <w:tcBorders>
              <w:top w:val="nil"/>
            </w:tcBorders>
            <w:shd w:val="clear" w:color="auto" w:fill="FF6699"/>
            <w:textDirection w:val="btLr"/>
          </w:tcPr>
          <w:p w14:paraId="0E86CD33" w14:textId="77777777" w:rsidR="006E3212" w:rsidRDefault="006E3212" w:rsidP="000305A9">
            <w:pPr>
              <w:rPr>
                <w:sz w:val="2"/>
                <w:szCs w:val="2"/>
              </w:rPr>
            </w:pPr>
          </w:p>
        </w:tc>
        <w:tc>
          <w:tcPr>
            <w:tcW w:w="1328" w:type="dxa"/>
          </w:tcPr>
          <w:p w14:paraId="647AE934" w14:textId="77777777" w:rsidR="006E3212" w:rsidRDefault="006E3212" w:rsidP="000305A9">
            <w:pPr>
              <w:pStyle w:val="TableParagraph"/>
              <w:spacing w:before="136"/>
              <w:ind w:right="4"/>
              <w:jc w:val="center"/>
            </w:pPr>
            <w:r>
              <w:t>7</w:t>
            </w:r>
          </w:p>
        </w:tc>
        <w:tc>
          <w:tcPr>
            <w:tcW w:w="6039" w:type="dxa"/>
            <w:shd w:val="clear" w:color="auto" w:fill="C5E0B3" w:themeFill="accent6" w:themeFillTint="66"/>
          </w:tcPr>
          <w:p w14:paraId="5A515B43" w14:textId="4B7D795E" w:rsidR="006E3212" w:rsidRDefault="006E3212" w:rsidP="000305A9">
            <w:pPr>
              <w:pStyle w:val="TableParagraph"/>
              <w:spacing w:before="120"/>
              <w:ind w:left="40"/>
            </w:pPr>
            <w:r>
              <w:t>Step:</w:t>
            </w:r>
            <w:r>
              <w:rPr>
                <w:spacing w:val="-5"/>
              </w:rPr>
              <w:t xml:space="preserve"> </w:t>
            </w:r>
            <w:r>
              <w:t>programación</w:t>
            </w:r>
            <w:r w:rsidR="00ED3165">
              <w:t xml:space="preserve"> y preparación</w:t>
            </w:r>
          </w:p>
        </w:tc>
        <w:tc>
          <w:tcPr>
            <w:tcW w:w="1916" w:type="dxa"/>
          </w:tcPr>
          <w:p w14:paraId="170BE08E" w14:textId="3E7A916F" w:rsidR="00ED3165" w:rsidRDefault="00ED3165" w:rsidP="000305A9">
            <w:pPr>
              <w:pStyle w:val="TableParagraph"/>
              <w:spacing w:line="247" w:lineRule="exact"/>
              <w:ind w:left="66"/>
            </w:pPr>
            <w:r>
              <w:t>29-31</w:t>
            </w:r>
            <w:r w:rsidR="006E3212">
              <w:t xml:space="preserve">/1/2023 </w:t>
            </w:r>
          </w:p>
          <w:p w14:paraId="7E26FE57" w14:textId="7EFEE4FD" w:rsidR="006E3212" w:rsidRDefault="00ED3165" w:rsidP="000305A9">
            <w:pPr>
              <w:pStyle w:val="TableParagraph"/>
              <w:spacing w:line="247" w:lineRule="exact"/>
              <w:ind w:left="66"/>
            </w:pPr>
            <w:r>
              <w:t>2/2</w:t>
            </w:r>
            <w:r w:rsidR="006E3212">
              <w:t>/2023</w:t>
            </w:r>
          </w:p>
          <w:p w14:paraId="38F84A1D" w14:textId="4BDBA169" w:rsidR="006E3212" w:rsidRDefault="00ED3165" w:rsidP="000305A9">
            <w:pPr>
              <w:pStyle w:val="TableParagraph"/>
              <w:spacing w:line="247" w:lineRule="exact"/>
              <w:ind w:left="66"/>
            </w:pPr>
            <w:r>
              <w:t>5-7-9</w:t>
            </w:r>
            <w:r w:rsidR="006E3212">
              <w:t>/2/2023</w:t>
            </w:r>
          </w:p>
        </w:tc>
      </w:tr>
      <w:tr w:rsidR="006E3212" w14:paraId="14CE5AB1" w14:textId="77777777" w:rsidTr="005C165A">
        <w:trPr>
          <w:trHeight w:val="537"/>
        </w:trPr>
        <w:tc>
          <w:tcPr>
            <w:tcW w:w="850" w:type="dxa"/>
            <w:vMerge/>
            <w:tcBorders>
              <w:top w:val="nil"/>
            </w:tcBorders>
            <w:shd w:val="clear" w:color="auto" w:fill="FF6699"/>
            <w:textDirection w:val="btLr"/>
          </w:tcPr>
          <w:p w14:paraId="3D437995" w14:textId="77777777" w:rsidR="006E3212" w:rsidRDefault="006E3212" w:rsidP="000305A9">
            <w:pPr>
              <w:rPr>
                <w:sz w:val="2"/>
                <w:szCs w:val="2"/>
              </w:rPr>
            </w:pPr>
          </w:p>
        </w:tc>
        <w:tc>
          <w:tcPr>
            <w:tcW w:w="1328" w:type="dxa"/>
          </w:tcPr>
          <w:p w14:paraId="609C1D1F" w14:textId="77777777" w:rsidR="006E3212" w:rsidRDefault="006E3212" w:rsidP="000305A9">
            <w:pPr>
              <w:pStyle w:val="TableParagraph"/>
              <w:spacing w:before="1"/>
              <w:ind w:left="2"/>
              <w:jc w:val="center"/>
              <w:rPr>
                <w:sz w:val="20"/>
              </w:rPr>
            </w:pPr>
          </w:p>
          <w:p w14:paraId="19DD701D" w14:textId="77777777" w:rsidR="005C165A" w:rsidRDefault="005C165A" w:rsidP="000305A9">
            <w:pPr>
              <w:pStyle w:val="TableParagraph"/>
              <w:spacing w:before="1"/>
              <w:ind w:left="2"/>
              <w:jc w:val="center"/>
              <w:rPr>
                <w:sz w:val="20"/>
              </w:rPr>
            </w:pPr>
          </w:p>
          <w:p w14:paraId="60161FDA" w14:textId="5427E733" w:rsidR="006E3212" w:rsidRDefault="006E3212" w:rsidP="000305A9">
            <w:pPr>
              <w:pStyle w:val="TableParagraph"/>
              <w:spacing w:before="1"/>
              <w:ind w:left="2"/>
              <w:jc w:val="center"/>
              <w:rPr>
                <w:sz w:val="20"/>
              </w:rPr>
            </w:pPr>
            <w:r>
              <w:rPr>
                <w:sz w:val="20"/>
              </w:rPr>
              <w:t>8</w:t>
            </w:r>
          </w:p>
        </w:tc>
        <w:tc>
          <w:tcPr>
            <w:tcW w:w="6039" w:type="dxa"/>
            <w:shd w:val="clear" w:color="auto" w:fill="E2EFD9" w:themeFill="accent6" w:themeFillTint="33"/>
          </w:tcPr>
          <w:p w14:paraId="4BD0D61F" w14:textId="77777777" w:rsidR="006E3212" w:rsidRDefault="006E3212" w:rsidP="000305A9">
            <w:pPr>
              <w:pStyle w:val="TableParagraph"/>
              <w:spacing w:before="1"/>
              <w:ind w:left="43"/>
            </w:pPr>
          </w:p>
          <w:p w14:paraId="68E27ED0" w14:textId="77777777" w:rsidR="005C165A" w:rsidRDefault="005C165A" w:rsidP="000305A9">
            <w:pPr>
              <w:pStyle w:val="TableParagraph"/>
              <w:spacing w:before="1"/>
              <w:ind w:left="43"/>
            </w:pPr>
          </w:p>
          <w:p w14:paraId="25B33AA1" w14:textId="155E9763" w:rsidR="006E3212" w:rsidRDefault="006E3212" w:rsidP="000305A9">
            <w:pPr>
              <w:pStyle w:val="TableParagraph"/>
              <w:spacing w:before="1"/>
              <w:ind w:left="43"/>
            </w:pPr>
            <w:r>
              <w:t>Step:</w:t>
            </w:r>
            <w:r>
              <w:rPr>
                <w:spacing w:val="-5"/>
              </w:rPr>
              <w:t xml:space="preserve"> </w:t>
            </w:r>
            <w:r>
              <w:t>dirección</w:t>
            </w:r>
            <w:r>
              <w:rPr>
                <w:spacing w:val="-4"/>
              </w:rPr>
              <w:t xml:space="preserve"> </w:t>
            </w:r>
            <w:r>
              <w:t>sesiones / EVALUACIÓN</w:t>
            </w:r>
          </w:p>
        </w:tc>
        <w:tc>
          <w:tcPr>
            <w:tcW w:w="1916" w:type="dxa"/>
          </w:tcPr>
          <w:p w14:paraId="67DD0462" w14:textId="36036B35" w:rsidR="006E3212" w:rsidRDefault="00ED3165" w:rsidP="000305A9">
            <w:pPr>
              <w:pStyle w:val="TableParagraph"/>
              <w:spacing w:line="247" w:lineRule="exact"/>
              <w:ind w:left="76"/>
            </w:pPr>
            <w:r>
              <w:t>12-14-16</w:t>
            </w:r>
            <w:r w:rsidR="006E3212">
              <w:t>/2/2023</w:t>
            </w:r>
          </w:p>
          <w:p w14:paraId="24FE11E6" w14:textId="7E21329A" w:rsidR="006E3212" w:rsidRDefault="00ED3165" w:rsidP="000305A9">
            <w:pPr>
              <w:pStyle w:val="TableParagraph"/>
              <w:spacing w:line="247" w:lineRule="exact"/>
              <w:ind w:left="76"/>
            </w:pPr>
            <w:r>
              <w:t>19-21-23</w:t>
            </w:r>
            <w:r w:rsidR="006E3212">
              <w:t>/2/2023</w:t>
            </w:r>
          </w:p>
          <w:p w14:paraId="271DAC36" w14:textId="7CD9B948" w:rsidR="00ED3165" w:rsidRDefault="00ED3165" w:rsidP="000305A9">
            <w:pPr>
              <w:pStyle w:val="TableParagraph"/>
              <w:spacing w:line="247" w:lineRule="exact"/>
              <w:ind w:left="76"/>
            </w:pPr>
            <w:r>
              <w:t>26-28</w:t>
            </w:r>
            <w:r w:rsidR="006E3212">
              <w:t xml:space="preserve">/2/2023 </w:t>
            </w:r>
          </w:p>
          <w:p w14:paraId="4201666B" w14:textId="472B139E" w:rsidR="006E3212" w:rsidRDefault="006E3212" w:rsidP="000305A9">
            <w:pPr>
              <w:pStyle w:val="TableParagraph"/>
              <w:spacing w:line="247" w:lineRule="exact"/>
              <w:ind w:left="76"/>
            </w:pPr>
            <w:r>
              <w:t>1-3/</w:t>
            </w:r>
            <w:r w:rsidR="00ED3165">
              <w:t>3</w:t>
            </w:r>
            <w:r>
              <w:t>/2023</w:t>
            </w:r>
          </w:p>
          <w:p w14:paraId="4AC2E3BF" w14:textId="7517C949" w:rsidR="006E3212" w:rsidRDefault="00ED3165" w:rsidP="000305A9">
            <w:pPr>
              <w:pStyle w:val="TableParagraph"/>
              <w:spacing w:line="247" w:lineRule="exact"/>
              <w:ind w:left="76"/>
            </w:pPr>
            <w:r>
              <w:t>4-6-8/3</w:t>
            </w:r>
            <w:r w:rsidR="006E3212">
              <w:t>/2023</w:t>
            </w:r>
          </w:p>
          <w:p w14:paraId="31A7FE2A" w14:textId="34233E4A" w:rsidR="006E3212" w:rsidRDefault="00ED3165" w:rsidP="000305A9">
            <w:pPr>
              <w:pStyle w:val="TableParagraph"/>
              <w:spacing w:line="247" w:lineRule="exact"/>
              <w:ind w:left="61"/>
            </w:pPr>
            <w:r>
              <w:t>11-13-15</w:t>
            </w:r>
            <w:r w:rsidR="006E3212">
              <w:t>/3/2023</w:t>
            </w:r>
          </w:p>
        </w:tc>
      </w:tr>
      <w:tr w:rsidR="006E3212" w14:paraId="45F88F4C" w14:textId="77777777" w:rsidTr="005C165A">
        <w:trPr>
          <w:trHeight w:val="189"/>
        </w:trPr>
        <w:tc>
          <w:tcPr>
            <w:tcW w:w="850" w:type="dxa"/>
            <w:vMerge/>
            <w:tcBorders>
              <w:top w:val="nil"/>
            </w:tcBorders>
            <w:shd w:val="clear" w:color="auto" w:fill="FF6699"/>
            <w:textDirection w:val="btLr"/>
          </w:tcPr>
          <w:p w14:paraId="4B79EC13" w14:textId="77777777" w:rsidR="006E3212" w:rsidRDefault="006E3212" w:rsidP="000305A9">
            <w:pPr>
              <w:rPr>
                <w:sz w:val="2"/>
                <w:szCs w:val="2"/>
              </w:rPr>
            </w:pPr>
          </w:p>
        </w:tc>
        <w:tc>
          <w:tcPr>
            <w:tcW w:w="9283" w:type="dxa"/>
            <w:gridSpan w:val="3"/>
          </w:tcPr>
          <w:p w14:paraId="21333EAF" w14:textId="5DD64492" w:rsidR="006E3212" w:rsidRDefault="006E3212" w:rsidP="000305A9">
            <w:pPr>
              <w:pStyle w:val="TableParagraph"/>
              <w:spacing w:line="247" w:lineRule="exact"/>
              <w:ind w:left="71"/>
            </w:pPr>
            <w:r>
              <w:t>HORAS:</w:t>
            </w:r>
            <w:r>
              <w:rPr>
                <w:spacing w:val="44"/>
              </w:rPr>
              <w:t xml:space="preserve"> </w:t>
            </w:r>
            <w:r w:rsidR="00ED3165">
              <w:rPr>
                <w:spacing w:val="44"/>
              </w:rPr>
              <w:t>6</w:t>
            </w:r>
            <w:r w:rsidR="001D0319">
              <w:rPr>
                <w:spacing w:val="44"/>
              </w:rPr>
              <w:t>2</w:t>
            </w:r>
            <w:r>
              <w:rPr>
                <w:spacing w:val="-2"/>
              </w:rPr>
              <w:t xml:space="preserve"> </w:t>
            </w:r>
            <w:r>
              <w:t>horas</w:t>
            </w:r>
          </w:p>
        </w:tc>
      </w:tr>
      <w:tr w:rsidR="006E3212" w14:paraId="41E6D9B6" w14:textId="77777777" w:rsidTr="005C165A">
        <w:trPr>
          <w:trHeight w:val="537"/>
        </w:trPr>
        <w:tc>
          <w:tcPr>
            <w:tcW w:w="850" w:type="dxa"/>
            <w:vMerge w:val="restart"/>
            <w:shd w:val="clear" w:color="auto" w:fill="FFCC00"/>
            <w:textDirection w:val="btLr"/>
          </w:tcPr>
          <w:p w14:paraId="6B9E3AA3" w14:textId="77777777" w:rsidR="006E3212" w:rsidRPr="002F34D2" w:rsidRDefault="006E3212" w:rsidP="000305A9">
            <w:pPr>
              <w:pStyle w:val="TableParagraph"/>
              <w:spacing w:before="184" w:line="244" w:lineRule="auto"/>
              <w:ind w:left="224" w:right="206" w:firstLine="490"/>
              <w:rPr>
                <w:b/>
                <w:bCs/>
              </w:rPr>
            </w:pPr>
            <w:r w:rsidRPr="002F34D2">
              <w:rPr>
                <w:b/>
                <w:bCs/>
              </w:rPr>
              <w:t>3ª</w:t>
            </w:r>
            <w:r w:rsidRPr="002F34D2">
              <w:rPr>
                <w:b/>
                <w:bCs/>
                <w:spacing w:val="1"/>
              </w:rPr>
              <w:t xml:space="preserve"> </w:t>
            </w:r>
            <w:r w:rsidRPr="002F34D2">
              <w:rPr>
                <w:b/>
                <w:bCs/>
              </w:rPr>
              <w:t>EVALUACIÓN</w:t>
            </w:r>
          </w:p>
        </w:tc>
        <w:tc>
          <w:tcPr>
            <w:tcW w:w="1328" w:type="dxa"/>
          </w:tcPr>
          <w:p w14:paraId="59E54F30" w14:textId="77777777" w:rsidR="005D48EC" w:rsidRDefault="005D48EC" w:rsidP="000305A9">
            <w:pPr>
              <w:pStyle w:val="TableParagraph"/>
              <w:spacing w:before="136"/>
              <w:ind w:left="21"/>
              <w:jc w:val="center"/>
            </w:pPr>
          </w:p>
          <w:p w14:paraId="303C6BDD" w14:textId="3BB640EB" w:rsidR="006E3212" w:rsidRDefault="006E3212" w:rsidP="000305A9">
            <w:pPr>
              <w:pStyle w:val="TableParagraph"/>
              <w:spacing w:before="136"/>
              <w:ind w:left="21"/>
              <w:jc w:val="center"/>
            </w:pPr>
            <w:r>
              <w:t>9</w:t>
            </w:r>
          </w:p>
        </w:tc>
        <w:tc>
          <w:tcPr>
            <w:tcW w:w="6039" w:type="dxa"/>
            <w:shd w:val="clear" w:color="auto" w:fill="E2EFD9" w:themeFill="accent6" w:themeFillTint="33"/>
          </w:tcPr>
          <w:p w14:paraId="581F16B0" w14:textId="77777777" w:rsidR="005D48EC" w:rsidRDefault="005D48EC" w:rsidP="000305A9">
            <w:pPr>
              <w:pStyle w:val="TableParagraph"/>
              <w:spacing w:before="136"/>
              <w:ind w:left="119"/>
            </w:pPr>
          </w:p>
          <w:p w14:paraId="688CC12B" w14:textId="0939FFA9" w:rsidR="006E3212" w:rsidRDefault="00FD1038" w:rsidP="000305A9">
            <w:pPr>
              <w:pStyle w:val="TableParagraph"/>
              <w:spacing w:before="136"/>
              <w:ind w:left="119"/>
            </w:pPr>
            <w:r>
              <w:t>BODY PUMP Y GAP</w:t>
            </w:r>
            <w:r w:rsidR="006E3212">
              <w:t>:</w:t>
            </w:r>
            <w:r w:rsidR="006E3212">
              <w:rPr>
                <w:spacing w:val="-3"/>
              </w:rPr>
              <w:t xml:space="preserve"> </w:t>
            </w:r>
            <w:r w:rsidR="006E3212">
              <w:t>iniciación</w:t>
            </w:r>
            <w:r w:rsidR="006E3212">
              <w:rPr>
                <w:spacing w:val="-4"/>
              </w:rPr>
              <w:t xml:space="preserve"> </w:t>
            </w:r>
            <w:r w:rsidR="006E3212">
              <w:t>y</w:t>
            </w:r>
            <w:r w:rsidR="006E3212">
              <w:rPr>
                <w:spacing w:val="-3"/>
              </w:rPr>
              <w:t xml:space="preserve"> </w:t>
            </w:r>
            <w:r w:rsidR="006E3212">
              <w:t>diseño</w:t>
            </w:r>
            <w:r w:rsidR="006E3212">
              <w:rPr>
                <w:spacing w:val="-3"/>
              </w:rPr>
              <w:t xml:space="preserve"> </w:t>
            </w:r>
            <w:r w:rsidR="006E3212">
              <w:t>de</w:t>
            </w:r>
            <w:r w:rsidR="006E3212">
              <w:rPr>
                <w:spacing w:val="-4"/>
              </w:rPr>
              <w:t xml:space="preserve"> </w:t>
            </w:r>
            <w:r w:rsidR="006E3212">
              <w:t>coreografías</w:t>
            </w:r>
          </w:p>
          <w:p w14:paraId="1902BF73" w14:textId="0342BE4B" w:rsidR="00FD1038" w:rsidRDefault="00FD1038" w:rsidP="000305A9">
            <w:pPr>
              <w:pStyle w:val="TableParagraph"/>
              <w:spacing w:before="136"/>
              <w:ind w:left="119"/>
            </w:pPr>
          </w:p>
        </w:tc>
        <w:tc>
          <w:tcPr>
            <w:tcW w:w="1916" w:type="dxa"/>
          </w:tcPr>
          <w:p w14:paraId="1977612B" w14:textId="442B51B9" w:rsidR="006E3212" w:rsidRDefault="00FD1038" w:rsidP="000305A9">
            <w:pPr>
              <w:pStyle w:val="TableParagraph"/>
              <w:spacing w:line="247" w:lineRule="exact"/>
              <w:ind w:left="61"/>
            </w:pPr>
            <w:r>
              <w:t>20-22</w:t>
            </w:r>
            <w:r w:rsidR="006E3212">
              <w:t>/3/2023</w:t>
            </w:r>
          </w:p>
          <w:p w14:paraId="13D75F8D" w14:textId="092A5EF1" w:rsidR="006E3212" w:rsidRDefault="00FD1038" w:rsidP="000305A9">
            <w:pPr>
              <w:pStyle w:val="TableParagraph"/>
              <w:spacing w:line="247" w:lineRule="exact"/>
              <w:ind w:left="61"/>
            </w:pPr>
            <w:r>
              <w:t>25-27</w:t>
            </w:r>
            <w:r w:rsidR="006E3212">
              <w:t>/3/2023</w:t>
            </w:r>
          </w:p>
          <w:p w14:paraId="48796F27" w14:textId="17E95EC6" w:rsidR="006E3212" w:rsidRDefault="00FD1038" w:rsidP="000305A9">
            <w:pPr>
              <w:pStyle w:val="TableParagraph"/>
              <w:spacing w:line="247" w:lineRule="exact"/>
              <w:ind w:left="61"/>
            </w:pPr>
            <w:r>
              <w:t>10-12</w:t>
            </w:r>
            <w:r w:rsidR="006E3212">
              <w:t>/4/2023</w:t>
            </w:r>
          </w:p>
          <w:p w14:paraId="75A9F738" w14:textId="36B4FB7D" w:rsidR="006E3212" w:rsidRDefault="006E3212" w:rsidP="000305A9">
            <w:pPr>
              <w:pStyle w:val="TableParagraph"/>
              <w:spacing w:line="247" w:lineRule="exact"/>
            </w:pPr>
            <w:r>
              <w:t xml:space="preserve"> </w:t>
            </w:r>
            <w:r w:rsidR="00FD1038">
              <w:t>15-17-19</w:t>
            </w:r>
            <w:r>
              <w:t>/4/2023</w:t>
            </w:r>
          </w:p>
          <w:p w14:paraId="147E0733" w14:textId="0962F743" w:rsidR="006E3212" w:rsidRDefault="00FD1038" w:rsidP="000305A9">
            <w:pPr>
              <w:pStyle w:val="TableParagraph"/>
              <w:spacing w:line="247" w:lineRule="exact"/>
            </w:pPr>
            <w:r>
              <w:t>22-24-26</w:t>
            </w:r>
            <w:r w:rsidR="006E3212">
              <w:t>/4/2023</w:t>
            </w:r>
          </w:p>
        </w:tc>
      </w:tr>
      <w:tr w:rsidR="006E3212" w14:paraId="0E475576" w14:textId="77777777" w:rsidTr="005C165A">
        <w:trPr>
          <w:trHeight w:val="537"/>
        </w:trPr>
        <w:tc>
          <w:tcPr>
            <w:tcW w:w="850" w:type="dxa"/>
            <w:vMerge/>
            <w:tcBorders>
              <w:top w:val="nil"/>
            </w:tcBorders>
            <w:shd w:val="clear" w:color="auto" w:fill="FFCC00"/>
            <w:textDirection w:val="btLr"/>
          </w:tcPr>
          <w:p w14:paraId="503AFF12" w14:textId="77777777" w:rsidR="006E3212" w:rsidRDefault="006E3212" w:rsidP="000305A9">
            <w:pPr>
              <w:rPr>
                <w:sz w:val="2"/>
                <w:szCs w:val="2"/>
              </w:rPr>
            </w:pPr>
          </w:p>
        </w:tc>
        <w:tc>
          <w:tcPr>
            <w:tcW w:w="1328" w:type="dxa"/>
          </w:tcPr>
          <w:p w14:paraId="02583B39" w14:textId="77777777" w:rsidR="006E3212" w:rsidRDefault="006E3212" w:rsidP="000305A9">
            <w:pPr>
              <w:pStyle w:val="TableParagraph"/>
              <w:spacing w:before="136"/>
              <w:ind w:left="496" w:right="475"/>
              <w:jc w:val="center"/>
            </w:pPr>
            <w:r>
              <w:t>10</w:t>
            </w:r>
          </w:p>
        </w:tc>
        <w:tc>
          <w:tcPr>
            <w:tcW w:w="6039" w:type="dxa"/>
            <w:shd w:val="clear" w:color="auto" w:fill="C5E0B3" w:themeFill="accent6" w:themeFillTint="66"/>
          </w:tcPr>
          <w:p w14:paraId="0DE4997B" w14:textId="54CC41B9" w:rsidR="006E3212" w:rsidRDefault="00FD1038" w:rsidP="000305A9">
            <w:pPr>
              <w:pStyle w:val="TableParagraph"/>
              <w:spacing w:before="136"/>
              <w:ind w:left="119"/>
            </w:pPr>
            <w:r>
              <w:t>BODY PUMP Y GAP</w:t>
            </w:r>
            <w:r w:rsidR="006E3212">
              <w:t>:</w:t>
            </w:r>
            <w:r w:rsidR="006E3212">
              <w:rPr>
                <w:spacing w:val="-4"/>
              </w:rPr>
              <w:t xml:space="preserve"> </w:t>
            </w:r>
            <w:r w:rsidR="006E3212">
              <w:t>programación</w:t>
            </w:r>
            <w:r w:rsidR="001D0319">
              <w:t xml:space="preserve"> Y PREPARACIÓN</w:t>
            </w:r>
          </w:p>
        </w:tc>
        <w:tc>
          <w:tcPr>
            <w:tcW w:w="1916" w:type="dxa"/>
          </w:tcPr>
          <w:p w14:paraId="15E0B7C4" w14:textId="7ABCC801" w:rsidR="006E3212" w:rsidRDefault="006E3212" w:rsidP="000305A9">
            <w:pPr>
              <w:pStyle w:val="TableParagraph"/>
              <w:spacing w:line="247" w:lineRule="exact"/>
            </w:pPr>
            <w:r>
              <w:t xml:space="preserve">  </w:t>
            </w:r>
            <w:r w:rsidR="00FD1038">
              <w:t>29</w:t>
            </w:r>
            <w:r>
              <w:t>/</w:t>
            </w:r>
            <w:r w:rsidR="00FD1038">
              <w:t>4</w:t>
            </w:r>
            <w:r>
              <w:t>/2023</w:t>
            </w:r>
          </w:p>
          <w:p w14:paraId="68F68788" w14:textId="706CD1DC" w:rsidR="006E3212" w:rsidRDefault="00FD1038" w:rsidP="000305A9">
            <w:pPr>
              <w:pStyle w:val="TableParagraph"/>
              <w:spacing w:line="247" w:lineRule="exact"/>
              <w:ind w:left="61"/>
            </w:pPr>
            <w:r>
              <w:t>3</w:t>
            </w:r>
            <w:r w:rsidR="006E3212">
              <w:t>/5/2023</w:t>
            </w:r>
          </w:p>
          <w:p w14:paraId="54BA687D" w14:textId="03B03779" w:rsidR="006E3212" w:rsidRDefault="00FD1038" w:rsidP="000305A9">
            <w:pPr>
              <w:pStyle w:val="TableParagraph"/>
              <w:spacing w:line="247" w:lineRule="exact"/>
              <w:ind w:left="61"/>
            </w:pPr>
            <w:r>
              <w:t>6-8-10</w:t>
            </w:r>
            <w:r w:rsidR="006E3212">
              <w:t>/5/2023</w:t>
            </w:r>
          </w:p>
        </w:tc>
      </w:tr>
      <w:tr w:rsidR="006E3212" w14:paraId="651D0EB3" w14:textId="77777777" w:rsidTr="005C165A">
        <w:trPr>
          <w:trHeight w:val="537"/>
        </w:trPr>
        <w:tc>
          <w:tcPr>
            <w:tcW w:w="850" w:type="dxa"/>
            <w:vMerge/>
            <w:tcBorders>
              <w:top w:val="nil"/>
            </w:tcBorders>
            <w:shd w:val="clear" w:color="auto" w:fill="FFCC00"/>
            <w:textDirection w:val="btLr"/>
          </w:tcPr>
          <w:p w14:paraId="61A63F5F" w14:textId="77777777" w:rsidR="006E3212" w:rsidRDefault="006E3212" w:rsidP="000305A9">
            <w:pPr>
              <w:rPr>
                <w:sz w:val="2"/>
                <w:szCs w:val="2"/>
              </w:rPr>
            </w:pPr>
          </w:p>
        </w:tc>
        <w:tc>
          <w:tcPr>
            <w:tcW w:w="1328" w:type="dxa"/>
          </w:tcPr>
          <w:p w14:paraId="4A29D19C" w14:textId="77777777" w:rsidR="005D48EC" w:rsidRDefault="005D48EC" w:rsidP="000305A9">
            <w:pPr>
              <w:pStyle w:val="TableParagraph"/>
              <w:spacing w:before="136"/>
              <w:ind w:left="496" w:right="475"/>
              <w:jc w:val="center"/>
            </w:pPr>
          </w:p>
          <w:p w14:paraId="41D9FF7F" w14:textId="5AC4C797" w:rsidR="006E3212" w:rsidRDefault="006E3212" w:rsidP="000305A9">
            <w:pPr>
              <w:pStyle w:val="TableParagraph"/>
              <w:spacing w:before="136"/>
              <w:ind w:left="496" w:right="475"/>
              <w:jc w:val="center"/>
            </w:pPr>
            <w:r>
              <w:t>11</w:t>
            </w:r>
          </w:p>
        </w:tc>
        <w:tc>
          <w:tcPr>
            <w:tcW w:w="6039" w:type="dxa"/>
            <w:shd w:val="clear" w:color="auto" w:fill="E2EFD9" w:themeFill="accent6" w:themeFillTint="33"/>
          </w:tcPr>
          <w:p w14:paraId="5F1EF43F" w14:textId="77777777" w:rsidR="005D48EC" w:rsidRDefault="005D48EC" w:rsidP="000305A9">
            <w:pPr>
              <w:pStyle w:val="TableParagraph"/>
              <w:spacing w:before="136"/>
              <w:ind w:left="119"/>
            </w:pPr>
          </w:p>
          <w:p w14:paraId="632B78C3" w14:textId="49FBD04D" w:rsidR="006E3212" w:rsidRDefault="00FD1038" w:rsidP="000305A9">
            <w:pPr>
              <w:pStyle w:val="TableParagraph"/>
              <w:spacing w:before="136"/>
              <w:ind w:left="119"/>
            </w:pPr>
            <w:r>
              <w:t>BODY PUMP Y GAP</w:t>
            </w:r>
            <w:r w:rsidR="006E3212">
              <w:t>:</w:t>
            </w:r>
            <w:r w:rsidR="006E3212">
              <w:rPr>
                <w:spacing w:val="-4"/>
              </w:rPr>
              <w:t xml:space="preserve"> </w:t>
            </w:r>
            <w:r w:rsidR="006E3212">
              <w:t>dirección</w:t>
            </w:r>
            <w:r w:rsidR="006E3212">
              <w:rPr>
                <w:spacing w:val="-4"/>
              </w:rPr>
              <w:t xml:space="preserve"> </w:t>
            </w:r>
            <w:r w:rsidR="006E3212">
              <w:t>sesiones / EVALUACIÓN</w:t>
            </w:r>
          </w:p>
        </w:tc>
        <w:tc>
          <w:tcPr>
            <w:tcW w:w="1916" w:type="dxa"/>
          </w:tcPr>
          <w:p w14:paraId="15C4B193" w14:textId="1327D8A8" w:rsidR="006E3212" w:rsidRDefault="00FD1038" w:rsidP="000305A9">
            <w:pPr>
              <w:pStyle w:val="TableParagraph"/>
              <w:spacing w:line="247" w:lineRule="exact"/>
              <w:ind w:left="61"/>
            </w:pPr>
            <w:r>
              <w:t>13-15-17</w:t>
            </w:r>
            <w:r w:rsidR="006E3212">
              <w:t>/5/2023</w:t>
            </w:r>
          </w:p>
          <w:p w14:paraId="35DD1AFC" w14:textId="00EF39A6" w:rsidR="006E3212" w:rsidRDefault="00FD1038" w:rsidP="000305A9">
            <w:pPr>
              <w:pStyle w:val="TableParagraph"/>
              <w:spacing w:line="247" w:lineRule="exact"/>
              <w:ind w:left="61"/>
            </w:pPr>
            <w:r>
              <w:t>20-22-24</w:t>
            </w:r>
            <w:r w:rsidR="006E3212">
              <w:t xml:space="preserve">/5/2023 </w:t>
            </w:r>
            <w:r>
              <w:t>27-29-31</w:t>
            </w:r>
            <w:r w:rsidR="006E3212">
              <w:t>/</w:t>
            </w:r>
            <w:r>
              <w:t>5</w:t>
            </w:r>
            <w:r w:rsidR="006E3212">
              <w:t>/2023</w:t>
            </w:r>
          </w:p>
          <w:p w14:paraId="7E61136E" w14:textId="58B2411F" w:rsidR="006E3212" w:rsidRDefault="00FD1038" w:rsidP="000305A9">
            <w:pPr>
              <w:pStyle w:val="TableParagraph"/>
              <w:spacing w:line="247" w:lineRule="exact"/>
              <w:ind w:left="61"/>
            </w:pPr>
            <w:r>
              <w:t>3-5-7</w:t>
            </w:r>
            <w:r w:rsidR="006E3212">
              <w:t>/6/2023</w:t>
            </w:r>
          </w:p>
          <w:p w14:paraId="6D3353A7" w14:textId="7F12197D" w:rsidR="00FD1038" w:rsidRDefault="00FD1038" w:rsidP="001D0319">
            <w:pPr>
              <w:pStyle w:val="TableParagraph"/>
              <w:spacing w:line="247" w:lineRule="exact"/>
            </w:pPr>
          </w:p>
        </w:tc>
      </w:tr>
      <w:tr w:rsidR="006E3212" w14:paraId="3BE9D175" w14:textId="77777777" w:rsidTr="005C165A">
        <w:trPr>
          <w:trHeight w:val="273"/>
        </w:trPr>
        <w:tc>
          <w:tcPr>
            <w:tcW w:w="850" w:type="dxa"/>
          </w:tcPr>
          <w:p w14:paraId="26C9CB8F" w14:textId="77777777" w:rsidR="006E3212" w:rsidRDefault="006E3212" w:rsidP="000305A9">
            <w:pPr>
              <w:pStyle w:val="TableParagraph"/>
              <w:rPr>
                <w:rFonts w:ascii="Times New Roman"/>
                <w:sz w:val="20"/>
              </w:rPr>
            </w:pPr>
          </w:p>
        </w:tc>
        <w:tc>
          <w:tcPr>
            <w:tcW w:w="7367" w:type="dxa"/>
            <w:gridSpan w:val="2"/>
          </w:tcPr>
          <w:p w14:paraId="26930152" w14:textId="74BE5B51" w:rsidR="006E3212" w:rsidRDefault="006E3212" w:rsidP="000305A9">
            <w:pPr>
              <w:pStyle w:val="TableParagraph"/>
              <w:tabs>
                <w:tab w:val="left" w:pos="5867"/>
              </w:tabs>
              <w:spacing w:before="1" w:line="252" w:lineRule="exact"/>
              <w:ind w:left="71"/>
            </w:pPr>
            <w:r>
              <w:t>HORAS:</w:t>
            </w:r>
            <w:r>
              <w:rPr>
                <w:spacing w:val="46"/>
              </w:rPr>
              <w:t xml:space="preserve"> </w:t>
            </w:r>
            <w:r w:rsidR="001D0319">
              <w:rPr>
                <w:spacing w:val="46"/>
              </w:rPr>
              <w:t>58</w:t>
            </w:r>
            <w:r>
              <w:rPr>
                <w:spacing w:val="-3"/>
              </w:rPr>
              <w:t xml:space="preserve"> </w:t>
            </w:r>
            <w:r>
              <w:t>horas</w:t>
            </w:r>
            <w:r w:rsidR="00C42CC1">
              <w:t xml:space="preserve">                                                                                 </w:t>
            </w:r>
            <w:r>
              <w:t>TOTAL</w:t>
            </w:r>
          </w:p>
        </w:tc>
        <w:tc>
          <w:tcPr>
            <w:tcW w:w="1916" w:type="dxa"/>
          </w:tcPr>
          <w:p w14:paraId="70A66E7E" w14:textId="7C7EA200" w:rsidR="006E3212" w:rsidRDefault="00936259" w:rsidP="000305A9">
            <w:pPr>
              <w:pStyle w:val="TableParagraph"/>
              <w:spacing w:before="6" w:line="247" w:lineRule="exact"/>
              <w:ind w:left="56" w:right="55"/>
              <w:jc w:val="center"/>
            </w:pPr>
            <w:r>
              <w:t>192</w:t>
            </w:r>
          </w:p>
        </w:tc>
      </w:tr>
    </w:tbl>
    <w:p w14:paraId="2185C398" w14:textId="77777777" w:rsidR="006E3212" w:rsidRPr="00B824F1" w:rsidRDefault="006E3212" w:rsidP="00B824F1"/>
    <w:p w14:paraId="071F907A" w14:textId="78007984" w:rsidR="00B824F1" w:rsidRDefault="00B824F1" w:rsidP="00231B41">
      <w:pPr>
        <w:rPr>
          <w:b/>
        </w:rPr>
      </w:pPr>
      <w:r w:rsidRPr="00B824F1">
        <w:rPr>
          <w:b/>
        </w:rPr>
        <w:t>METODOLOGÍA. ORIENTACIONES DIDÁCTICAS.</w:t>
      </w:r>
    </w:p>
    <w:p w14:paraId="4542AD92" w14:textId="77777777" w:rsidR="004A3200" w:rsidRPr="00B824F1" w:rsidRDefault="004A3200" w:rsidP="00231B41"/>
    <w:p w14:paraId="60F642CE" w14:textId="2A09942E" w:rsidR="00B824F1" w:rsidRDefault="00B824F1" w:rsidP="00B824F1">
      <w:pPr>
        <w:rPr>
          <w:b/>
        </w:rPr>
      </w:pPr>
      <w:r w:rsidRPr="00B824F1">
        <w:rPr>
          <w:b/>
        </w:rPr>
        <w:t>METODOLOGÍA GENERAL Y ESPECÍFICA</w:t>
      </w:r>
    </w:p>
    <w:p w14:paraId="4C866FE4" w14:textId="77777777" w:rsidR="004A3200" w:rsidRPr="00B824F1" w:rsidRDefault="004A3200" w:rsidP="00B824F1"/>
    <w:p w14:paraId="47BB840D" w14:textId="77777777" w:rsidR="00C90012" w:rsidRDefault="00C90012" w:rsidP="00C90012">
      <w:pPr>
        <w:jc w:val="both"/>
      </w:pPr>
      <w:r>
        <w:t>Este módulo profesional contiene la formación necesaria para desempeñar las funciones de programación, dirección y supervisión de actividades especializadas de acondicionamiento físico en grupo con soporte musical.</w:t>
      </w:r>
    </w:p>
    <w:p w14:paraId="6122BE5A" w14:textId="77777777" w:rsidR="00C90012" w:rsidRDefault="00C90012" w:rsidP="00C90012">
      <w:pPr>
        <w:jc w:val="both"/>
      </w:pPr>
    </w:p>
    <w:p w14:paraId="0CC3DA40" w14:textId="15451BDE" w:rsidR="00C90012" w:rsidRDefault="00C90012" w:rsidP="00C90012">
      <w:pPr>
        <w:jc w:val="both"/>
      </w:pPr>
      <w:r>
        <w:t>La concreción de la función de programación incluye aspectos como el análisis de las nuevas tendencias y de los perfiles de posibles participantes en este tipo de actividades, la previsión de los recursos necesarios y el diseño de coreografías apropiadas para el grupo de referencia.</w:t>
      </w:r>
    </w:p>
    <w:p w14:paraId="4BABDCF6" w14:textId="77777777" w:rsidR="00C90012" w:rsidRDefault="00C90012" w:rsidP="00C90012">
      <w:pPr>
        <w:jc w:val="both"/>
      </w:pPr>
    </w:p>
    <w:p w14:paraId="4E08AA26" w14:textId="77777777" w:rsidR="00C90012" w:rsidRDefault="00C90012" w:rsidP="00C90012">
      <w:pPr>
        <w:jc w:val="both"/>
      </w:pPr>
      <w:r>
        <w:t xml:space="preserve">La concreción de la función de dirección y supervisión incluye la transmisión de información, la aplicación de metodologías específicas, la corrección de errores, la adaptación de tareas y el control del uso de los espacios y de los materiales. </w:t>
      </w:r>
    </w:p>
    <w:p w14:paraId="31270C60" w14:textId="77777777" w:rsidR="00C90012" w:rsidRDefault="00C90012" w:rsidP="00C90012">
      <w:pPr>
        <w:jc w:val="both"/>
      </w:pPr>
    </w:p>
    <w:p w14:paraId="5B37DBA8" w14:textId="77777777" w:rsidR="00C90012" w:rsidRDefault="00C90012" w:rsidP="00C90012">
      <w:pPr>
        <w:jc w:val="both"/>
      </w:pPr>
      <w:r>
        <w:t xml:space="preserve">La formación del módulo contribuye a alcanzar los objetivos generales g), j), k) y n) del ciclo formativo, y las competencias f), i) y l) del título. </w:t>
      </w:r>
    </w:p>
    <w:p w14:paraId="5E3B545F" w14:textId="77777777" w:rsidR="00C90012" w:rsidRDefault="00C90012" w:rsidP="00C90012">
      <w:pPr>
        <w:jc w:val="both"/>
      </w:pPr>
    </w:p>
    <w:p w14:paraId="174ACAB9" w14:textId="08F29B45" w:rsidR="00C90012" w:rsidRDefault="00C90012" w:rsidP="00C90012">
      <w:pPr>
        <w:jc w:val="both"/>
      </w:pPr>
      <w:r>
        <w:t>Las líneas de actuación en el proceso de enseñanza-aprendizaje que permiten alcanzar los objetivos del módulo versarán sobre:</w:t>
      </w:r>
    </w:p>
    <w:p w14:paraId="6FBE4C91" w14:textId="77777777" w:rsidR="00C90012" w:rsidRDefault="00C90012" w:rsidP="00C90012">
      <w:pPr>
        <w:pStyle w:val="Prrafodelista"/>
        <w:numPr>
          <w:ilvl w:val="0"/>
          <w:numId w:val="37"/>
        </w:numPr>
        <w:jc w:val="both"/>
      </w:pPr>
      <w:r>
        <w:t xml:space="preserve">La simulación de condiciones de práctica. </w:t>
      </w:r>
    </w:p>
    <w:p w14:paraId="0D680CAA" w14:textId="77777777" w:rsidR="00C90012" w:rsidRDefault="00C90012" w:rsidP="00C90012">
      <w:pPr>
        <w:pStyle w:val="Prrafodelista"/>
        <w:numPr>
          <w:ilvl w:val="0"/>
          <w:numId w:val="37"/>
        </w:numPr>
        <w:jc w:val="both"/>
      </w:pPr>
      <w:r>
        <w:t xml:space="preserve">Intervenciones prácticas en contextos reales. </w:t>
      </w:r>
    </w:p>
    <w:p w14:paraId="67CF8760" w14:textId="77777777" w:rsidR="00C90012" w:rsidRDefault="00C90012" w:rsidP="00C90012">
      <w:pPr>
        <w:pStyle w:val="Prrafodelista"/>
        <w:numPr>
          <w:ilvl w:val="0"/>
          <w:numId w:val="37"/>
        </w:numPr>
        <w:jc w:val="both"/>
      </w:pPr>
      <w:r>
        <w:t xml:space="preserve">La incentivación de la creatividad y el aporte innovador. </w:t>
      </w:r>
    </w:p>
    <w:p w14:paraId="2C1B460C" w14:textId="77777777" w:rsidR="00C90012" w:rsidRDefault="00C90012" w:rsidP="00C90012">
      <w:pPr>
        <w:pStyle w:val="Prrafodelista"/>
        <w:numPr>
          <w:ilvl w:val="0"/>
          <w:numId w:val="37"/>
        </w:numPr>
        <w:jc w:val="both"/>
      </w:pPr>
      <w:r>
        <w:t xml:space="preserve">El trabajo cooperativo en grupo. </w:t>
      </w:r>
    </w:p>
    <w:p w14:paraId="0596B601" w14:textId="12824EF2" w:rsidR="00C90012" w:rsidRDefault="00C90012" w:rsidP="00C90012">
      <w:pPr>
        <w:pStyle w:val="Prrafodelista"/>
        <w:numPr>
          <w:ilvl w:val="0"/>
          <w:numId w:val="37"/>
        </w:numPr>
        <w:jc w:val="both"/>
      </w:pPr>
      <w:r>
        <w:t>La autoevaluación y la coevaluación.</w:t>
      </w:r>
    </w:p>
    <w:p w14:paraId="7043EF8D" w14:textId="79099C0F" w:rsidR="00C90012" w:rsidRDefault="00C90012" w:rsidP="00B824F1"/>
    <w:p w14:paraId="14C99A4E" w14:textId="0DF3B2E4" w:rsidR="00C90012" w:rsidRDefault="00C90012" w:rsidP="00C90012">
      <w:pPr>
        <w:pStyle w:val="Textoindependiente"/>
        <w:spacing w:after="120"/>
        <w:ind w:right="57"/>
      </w:pPr>
      <w:r>
        <w:t xml:space="preserve">Por su parte, las actividades de aprendizaje que permiten alcanzar los objetivos del módulo </w:t>
      </w:r>
      <w:r>
        <w:rPr>
          <w:spacing w:val="-52"/>
        </w:rPr>
        <w:t>están</w:t>
      </w:r>
      <w:r>
        <w:rPr>
          <w:spacing w:val="-2"/>
        </w:rPr>
        <w:t xml:space="preserve"> </w:t>
      </w:r>
      <w:r>
        <w:t>relacionadas con:</w:t>
      </w:r>
    </w:p>
    <w:p w14:paraId="15316939" w14:textId="77777777" w:rsidR="00C90012" w:rsidRDefault="00C90012" w:rsidP="00C90012">
      <w:pPr>
        <w:pStyle w:val="Prrafodelista"/>
        <w:widowControl w:val="0"/>
        <w:numPr>
          <w:ilvl w:val="0"/>
          <w:numId w:val="40"/>
        </w:numPr>
        <w:tabs>
          <w:tab w:val="left" w:pos="928"/>
        </w:tabs>
        <w:autoSpaceDE w:val="0"/>
        <w:autoSpaceDN w:val="0"/>
        <w:spacing w:after="120"/>
        <w:ind w:right="57"/>
        <w:contextualSpacing w:val="0"/>
        <w:jc w:val="both"/>
      </w:pPr>
      <w:r>
        <w:t>Estudio práctico de los ejercicios y elementos coreográficos de las actividades básicas de</w:t>
      </w:r>
      <w:r>
        <w:rPr>
          <w:spacing w:val="-52"/>
        </w:rPr>
        <w:t xml:space="preserve"> </w:t>
      </w:r>
      <w:r>
        <w:t>acondicionamiento</w:t>
      </w:r>
      <w:r>
        <w:rPr>
          <w:spacing w:val="-1"/>
        </w:rPr>
        <w:t xml:space="preserve"> </w:t>
      </w:r>
      <w:r>
        <w:t>físico con soporte</w:t>
      </w:r>
      <w:r>
        <w:rPr>
          <w:spacing w:val="-1"/>
        </w:rPr>
        <w:t xml:space="preserve"> </w:t>
      </w:r>
      <w:r>
        <w:t>musical.</w:t>
      </w:r>
    </w:p>
    <w:p w14:paraId="239E5CBE" w14:textId="77777777" w:rsidR="00C90012" w:rsidRDefault="00C90012" w:rsidP="00C90012">
      <w:pPr>
        <w:pStyle w:val="Prrafodelista"/>
        <w:widowControl w:val="0"/>
        <w:numPr>
          <w:ilvl w:val="0"/>
          <w:numId w:val="40"/>
        </w:numPr>
        <w:tabs>
          <w:tab w:val="left" w:pos="928"/>
        </w:tabs>
        <w:autoSpaceDE w:val="0"/>
        <w:autoSpaceDN w:val="0"/>
        <w:spacing w:after="120"/>
        <w:ind w:right="57"/>
        <w:contextualSpacing w:val="0"/>
        <w:jc w:val="both"/>
      </w:pPr>
      <w:r>
        <w:t>Elaboración de la programación específica de la sala de aeróbic a partir de la programación</w:t>
      </w:r>
      <w:r>
        <w:rPr>
          <w:spacing w:val="-52"/>
        </w:rPr>
        <w:t xml:space="preserve"> </w:t>
      </w:r>
      <w:r>
        <w:t>general.</w:t>
      </w:r>
    </w:p>
    <w:p w14:paraId="0D589EDF" w14:textId="77777777" w:rsidR="00C90012" w:rsidRDefault="00C90012" w:rsidP="00C90012">
      <w:pPr>
        <w:pStyle w:val="Prrafodelista"/>
        <w:widowControl w:val="0"/>
        <w:numPr>
          <w:ilvl w:val="0"/>
          <w:numId w:val="40"/>
        </w:numPr>
        <w:tabs>
          <w:tab w:val="left" w:pos="928"/>
        </w:tabs>
        <w:autoSpaceDE w:val="0"/>
        <w:autoSpaceDN w:val="0"/>
        <w:spacing w:after="120"/>
        <w:ind w:right="57"/>
        <w:contextualSpacing w:val="0"/>
        <w:jc w:val="both"/>
      </w:pPr>
      <w:r>
        <w:t>Elaboración de programas de mejora de la condición física, a través de actividades en grupo con</w:t>
      </w:r>
      <w:r>
        <w:rPr>
          <w:spacing w:val="-52"/>
        </w:rPr>
        <w:t xml:space="preserve"> </w:t>
      </w:r>
      <w:r>
        <w:t>soporte musical, adaptados a las posibilidades e intereses de las personas usuarias, a los medios</w:t>
      </w:r>
      <w:r>
        <w:rPr>
          <w:spacing w:val="1"/>
        </w:rPr>
        <w:t xml:space="preserve"> </w:t>
      </w:r>
      <w:r>
        <w:t>disponibles</w:t>
      </w:r>
      <w:r>
        <w:rPr>
          <w:spacing w:val="-1"/>
        </w:rPr>
        <w:t xml:space="preserve"> </w:t>
      </w:r>
      <w:r>
        <w:t>y a las necesidades detectadas en el análisis inicial.</w:t>
      </w:r>
    </w:p>
    <w:p w14:paraId="1BD38D2F" w14:textId="77777777" w:rsidR="00C90012" w:rsidRDefault="00C90012" w:rsidP="00C90012">
      <w:pPr>
        <w:pStyle w:val="Prrafodelista"/>
        <w:widowControl w:val="0"/>
        <w:numPr>
          <w:ilvl w:val="0"/>
          <w:numId w:val="40"/>
        </w:numPr>
        <w:tabs>
          <w:tab w:val="left" w:pos="928"/>
        </w:tabs>
        <w:autoSpaceDE w:val="0"/>
        <w:autoSpaceDN w:val="0"/>
        <w:spacing w:after="120"/>
        <w:ind w:right="57"/>
        <w:contextualSpacing w:val="0"/>
        <w:jc w:val="both"/>
      </w:pPr>
      <w:r>
        <w:t>Puesta en práctica de las metodologías específicas de los distintos métodos de actividades</w:t>
      </w:r>
      <w:r>
        <w:rPr>
          <w:spacing w:val="-52"/>
        </w:rPr>
        <w:t xml:space="preserve"> </w:t>
      </w:r>
      <w:r>
        <w:t>básicas</w:t>
      </w:r>
      <w:r>
        <w:rPr>
          <w:spacing w:val="-1"/>
        </w:rPr>
        <w:t xml:space="preserve"> </w:t>
      </w:r>
      <w:r>
        <w:t>de acondicionamiento físico con soporte</w:t>
      </w:r>
      <w:r>
        <w:rPr>
          <w:spacing w:val="-1"/>
        </w:rPr>
        <w:t xml:space="preserve"> </w:t>
      </w:r>
      <w:r>
        <w:t>musical.</w:t>
      </w:r>
    </w:p>
    <w:p w14:paraId="1DDBF215" w14:textId="77777777" w:rsidR="00C90012" w:rsidRDefault="00C90012" w:rsidP="00C90012">
      <w:pPr>
        <w:pStyle w:val="Prrafodelista"/>
        <w:widowControl w:val="0"/>
        <w:numPr>
          <w:ilvl w:val="0"/>
          <w:numId w:val="40"/>
        </w:numPr>
        <w:tabs>
          <w:tab w:val="left" w:pos="928"/>
        </w:tabs>
        <w:autoSpaceDE w:val="0"/>
        <w:autoSpaceDN w:val="0"/>
        <w:spacing w:after="120"/>
        <w:ind w:right="57"/>
        <w:contextualSpacing w:val="0"/>
        <w:jc w:val="both"/>
      </w:pPr>
      <w:r>
        <w:t>Experimentación con el soporte musical y con los materiales propios de las actividades básicas</w:t>
      </w:r>
      <w:r>
        <w:rPr>
          <w:spacing w:val="-52"/>
        </w:rPr>
        <w:t xml:space="preserve"> </w:t>
      </w:r>
      <w:r>
        <w:t>de acondicionamiento físico con soporte musical, así como con el uso de materiales no</w:t>
      </w:r>
      <w:r>
        <w:rPr>
          <w:spacing w:val="1"/>
        </w:rPr>
        <w:t xml:space="preserve"> </w:t>
      </w:r>
      <w:r>
        <w:t>específicos.</w:t>
      </w:r>
    </w:p>
    <w:p w14:paraId="19E2D757" w14:textId="3F1759BC" w:rsidR="00C90012" w:rsidRDefault="00C90012" w:rsidP="00C90012">
      <w:pPr>
        <w:pStyle w:val="Prrafodelista"/>
        <w:widowControl w:val="0"/>
        <w:numPr>
          <w:ilvl w:val="0"/>
          <w:numId w:val="40"/>
        </w:numPr>
        <w:tabs>
          <w:tab w:val="left" w:pos="928"/>
        </w:tabs>
        <w:autoSpaceDE w:val="0"/>
        <w:autoSpaceDN w:val="0"/>
        <w:spacing w:after="120" w:line="244" w:lineRule="auto"/>
        <w:ind w:right="57"/>
        <w:contextualSpacing w:val="0"/>
        <w:jc w:val="both"/>
      </w:pPr>
      <w:r>
        <w:t>Organización de competiciones, concursos y eventos lúdico-deportivos con el fin de reforzar la motivación y fidelidad de las personas usuarias.</w:t>
      </w:r>
    </w:p>
    <w:p w14:paraId="00B4DB9F" w14:textId="355A1317" w:rsidR="00C90012" w:rsidRDefault="00C90012" w:rsidP="00B824F1"/>
    <w:p w14:paraId="5B9B3943" w14:textId="6CF0B7DC" w:rsidR="00C90012" w:rsidRDefault="00C90012" w:rsidP="00B824F1"/>
    <w:p w14:paraId="69CA6676" w14:textId="77777777" w:rsidR="00C90012" w:rsidRDefault="00C90012" w:rsidP="00B824F1"/>
    <w:p w14:paraId="097A2C1B" w14:textId="77777777" w:rsidR="00C90012" w:rsidRPr="00B824F1" w:rsidRDefault="00C90012" w:rsidP="00B824F1"/>
    <w:p w14:paraId="676E132A" w14:textId="7BAB85B5" w:rsidR="00983E23" w:rsidRDefault="00983E23" w:rsidP="00B824F1">
      <w:pPr>
        <w:rPr>
          <w:b/>
        </w:rPr>
      </w:pPr>
      <w:r>
        <w:rPr>
          <w:b/>
        </w:rPr>
        <w:t xml:space="preserve">ALUMNADO: </w:t>
      </w:r>
    </w:p>
    <w:p w14:paraId="65044443" w14:textId="77777777" w:rsidR="00983E23" w:rsidRDefault="00983E23" w:rsidP="00B824F1">
      <w:pPr>
        <w:rPr>
          <w:b/>
        </w:rPr>
      </w:pPr>
    </w:p>
    <w:p w14:paraId="7766C0A0" w14:textId="62B9DA70" w:rsidR="00983E23" w:rsidRDefault="00983E23" w:rsidP="00B824F1">
      <w:pPr>
        <w:rPr>
          <w:bCs/>
        </w:rPr>
      </w:pPr>
      <w:r>
        <w:rPr>
          <w:bCs/>
        </w:rPr>
        <w:t xml:space="preserve">El grupo clase está compuesto aproximadamente por 24 discentes (hasta finales de octubre esta información puede variar), de los cuales, 5 son chicas y el resto son chicos. </w:t>
      </w:r>
    </w:p>
    <w:p w14:paraId="3BC365B9" w14:textId="30C2980B" w:rsidR="00983E23" w:rsidRPr="00983E23" w:rsidRDefault="00983E23" w:rsidP="00B824F1">
      <w:pPr>
        <w:rPr>
          <w:bCs/>
        </w:rPr>
      </w:pPr>
      <w:r>
        <w:rPr>
          <w:bCs/>
        </w:rPr>
        <w:t>La edad del alumnado oscila entre los 18 y los 25 años aproximadamente, aunque tenemos discentes de mayor edad.</w:t>
      </w:r>
    </w:p>
    <w:p w14:paraId="4D92D6F9" w14:textId="77777777" w:rsidR="00983E23" w:rsidRDefault="00983E23" w:rsidP="00B824F1">
      <w:pPr>
        <w:rPr>
          <w:b/>
        </w:rPr>
      </w:pPr>
    </w:p>
    <w:p w14:paraId="68EF5C1D" w14:textId="5915366C" w:rsidR="00983E23" w:rsidRDefault="00983E23" w:rsidP="00B824F1">
      <w:pPr>
        <w:rPr>
          <w:b/>
        </w:rPr>
      </w:pPr>
      <w:r>
        <w:rPr>
          <w:b/>
        </w:rPr>
        <w:t xml:space="preserve">HORARIO: </w:t>
      </w:r>
    </w:p>
    <w:p w14:paraId="2B06B817" w14:textId="77777777" w:rsidR="00983E23" w:rsidRDefault="00983E23" w:rsidP="00B824F1">
      <w:pPr>
        <w:rPr>
          <w:b/>
        </w:rPr>
      </w:pPr>
    </w:p>
    <w:p w14:paraId="6FD0EF7C" w14:textId="3298D4B8" w:rsidR="00983E23" w:rsidRPr="00983E23" w:rsidRDefault="00983E23" w:rsidP="00983E23">
      <w:pPr>
        <w:pStyle w:val="Prrafodelista"/>
        <w:numPr>
          <w:ilvl w:val="0"/>
          <w:numId w:val="43"/>
        </w:numPr>
        <w:spacing w:line="360" w:lineRule="auto"/>
        <w:rPr>
          <w:bCs/>
        </w:rPr>
      </w:pPr>
      <w:r w:rsidRPr="00983E23">
        <w:rPr>
          <w:b/>
        </w:rPr>
        <w:t>Lunes</w:t>
      </w:r>
      <w:r w:rsidRPr="00983E23">
        <w:rPr>
          <w:bCs/>
        </w:rPr>
        <w:t>: 13:05-15:00</w:t>
      </w:r>
    </w:p>
    <w:p w14:paraId="30CB98FE" w14:textId="122BB2F4" w:rsidR="00983E23" w:rsidRPr="00983E23" w:rsidRDefault="00983E23" w:rsidP="00983E23">
      <w:pPr>
        <w:pStyle w:val="Prrafodelista"/>
        <w:numPr>
          <w:ilvl w:val="0"/>
          <w:numId w:val="43"/>
        </w:numPr>
        <w:spacing w:line="360" w:lineRule="auto"/>
        <w:rPr>
          <w:bCs/>
        </w:rPr>
      </w:pPr>
      <w:r w:rsidRPr="00983E23">
        <w:rPr>
          <w:b/>
        </w:rPr>
        <w:t>Miércoles:</w:t>
      </w:r>
      <w:r w:rsidRPr="00983E23">
        <w:rPr>
          <w:bCs/>
        </w:rPr>
        <w:t xml:space="preserve"> 8:00-9:50</w:t>
      </w:r>
    </w:p>
    <w:p w14:paraId="35DEADA8" w14:textId="77777777" w:rsidR="00983E23" w:rsidRPr="00983E23" w:rsidRDefault="00983E23" w:rsidP="00983E23">
      <w:pPr>
        <w:pStyle w:val="Prrafodelista"/>
        <w:numPr>
          <w:ilvl w:val="0"/>
          <w:numId w:val="43"/>
        </w:numPr>
        <w:spacing w:line="360" w:lineRule="auto"/>
        <w:rPr>
          <w:bCs/>
        </w:rPr>
      </w:pPr>
      <w:r w:rsidRPr="00983E23">
        <w:rPr>
          <w:b/>
        </w:rPr>
        <w:t xml:space="preserve">Viernes: </w:t>
      </w:r>
      <w:r w:rsidRPr="00983E23">
        <w:rPr>
          <w:bCs/>
        </w:rPr>
        <w:t>8:00-9:50</w:t>
      </w:r>
    </w:p>
    <w:p w14:paraId="3FD72C43" w14:textId="77777777" w:rsidR="00983E23" w:rsidRDefault="00983E23" w:rsidP="00B824F1">
      <w:pPr>
        <w:rPr>
          <w:b/>
        </w:rPr>
      </w:pPr>
    </w:p>
    <w:p w14:paraId="297BC16F" w14:textId="77777777" w:rsidR="00983E23" w:rsidRDefault="00983E23" w:rsidP="00B824F1">
      <w:pPr>
        <w:rPr>
          <w:b/>
        </w:rPr>
      </w:pPr>
    </w:p>
    <w:p w14:paraId="602CB2E4" w14:textId="799F1824" w:rsidR="00B824F1" w:rsidRPr="00B824F1" w:rsidRDefault="00B824F1" w:rsidP="00B824F1">
      <w:r w:rsidRPr="00B824F1">
        <w:rPr>
          <w:b/>
        </w:rPr>
        <w:t>ESPACIOS</w:t>
      </w:r>
    </w:p>
    <w:p w14:paraId="2DD7B8C9" w14:textId="77777777" w:rsidR="00B824F1" w:rsidRPr="00B824F1" w:rsidRDefault="00B824F1" w:rsidP="00B824F1">
      <w:r w:rsidRPr="00B824F1">
        <w:t>Los espacios que utilizaremos son:</w:t>
      </w:r>
    </w:p>
    <w:p w14:paraId="47D8B655" w14:textId="5BC032DD" w:rsidR="00B824F1" w:rsidRPr="00B824F1" w:rsidRDefault="00C90012" w:rsidP="00B824F1">
      <w:pPr>
        <w:numPr>
          <w:ilvl w:val="0"/>
          <w:numId w:val="11"/>
        </w:numPr>
      </w:pPr>
      <w:r>
        <w:t>La sala de baile de espejos</w:t>
      </w:r>
      <w:r w:rsidR="00936259">
        <w:t xml:space="preserve">, la sala azul </w:t>
      </w:r>
      <w:r>
        <w:t>y la sala roja con material de Aqualia (Dénia)</w:t>
      </w:r>
      <w:r w:rsidR="00231B41">
        <w:t>.</w:t>
      </w:r>
    </w:p>
    <w:p w14:paraId="74088850" w14:textId="61AEB0B1" w:rsidR="00B824F1" w:rsidRPr="00B824F1" w:rsidRDefault="00B824F1" w:rsidP="00B824F1">
      <w:pPr>
        <w:numPr>
          <w:ilvl w:val="0"/>
          <w:numId w:val="9"/>
        </w:numPr>
      </w:pPr>
      <w:r w:rsidRPr="00B824F1">
        <w:t xml:space="preserve">Aula </w:t>
      </w:r>
      <w:r w:rsidR="006E34B7">
        <w:t xml:space="preserve">teórica </w:t>
      </w:r>
      <w:r w:rsidRPr="00B824F1">
        <w:t xml:space="preserve">del </w:t>
      </w:r>
      <w:r w:rsidR="006E34B7">
        <w:t>Aqualia</w:t>
      </w:r>
    </w:p>
    <w:p w14:paraId="037585D6" w14:textId="77777777" w:rsidR="00B824F1" w:rsidRPr="00B824F1" w:rsidRDefault="00B824F1" w:rsidP="00B824F1"/>
    <w:p w14:paraId="4DCC6CE1" w14:textId="77777777" w:rsidR="002913EC" w:rsidRDefault="002913EC" w:rsidP="00B824F1">
      <w:pPr>
        <w:rPr>
          <w:b/>
        </w:rPr>
      </w:pPr>
    </w:p>
    <w:p w14:paraId="4E9C1B8A" w14:textId="224F0DAD" w:rsidR="00B824F1" w:rsidRDefault="00B824F1" w:rsidP="00B824F1">
      <w:pPr>
        <w:rPr>
          <w:b/>
        </w:rPr>
      </w:pPr>
      <w:r w:rsidRPr="00B824F1">
        <w:rPr>
          <w:b/>
        </w:rPr>
        <w:t>RECURSOS</w:t>
      </w:r>
    </w:p>
    <w:p w14:paraId="08EDB540" w14:textId="77777777" w:rsidR="002913EC" w:rsidRPr="00B824F1" w:rsidRDefault="002913EC" w:rsidP="00B824F1"/>
    <w:p w14:paraId="7AEFEB80" w14:textId="612A9724" w:rsidR="002913EC" w:rsidRPr="002913EC" w:rsidRDefault="00B824F1" w:rsidP="00B824F1">
      <w:pPr>
        <w:rPr>
          <w:rFonts w:cstheme="minorHAnsi"/>
          <w:b/>
        </w:rPr>
      </w:pPr>
      <w:r w:rsidRPr="002913EC">
        <w:rPr>
          <w:rFonts w:cstheme="minorHAnsi"/>
          <w:b/>
        </w:rPr>
        <w:t>Materiales.</w:t>
      </w:r>
    </w:p>
    <w:p w14:paraId="0C18B515" w14:textId="77777777" w:rsidR="00B824F1" w:rsidRPr="002913EC" w:rsidRDefault="00B824F1" w:rsidP="00B824F1">
      <w:pPr>
        <w:rPr>
          <w:rFonts w:cstheme="minorHAnsi"/>
        </w:rPr>
      </w:pPr>
      <w:r w:rsidRPr="002913EC">
        <w:rPr>
          <w:rFonts w:cstheme="minorHAnsi"/>
          <w:b/>
        </w:rPr>
        <w:t>Material y equipamiento individual:</w:t>
      </w:r>
    </w:p>
    <w:p w14:paraId="2AE7A918" w14:textId="78CC8CAD" w:rsidR="00B824F1" w:rsidRPr="002913EC" w:rsidRDefault="00B824F1" w:rsidP="00B824F1">
      <w:pPr>
        <w:rPr>
          <w:rFonts w:cstheme="minorHAnsi"/>
        </w:rPr>
      </w:pPr>
      <w:r w:rsidRPr="002913EC">
        <w:rPr>
          <w:rFonts w:cstheme="minorHAnsi"/>
        </w:rPr>
        <w:t>Libro</w:t>
      </w:r>
      <w:r w:rsidR="00936259">
        <w:rPr>
          <w:rFonts w:cstheme="minorHAnsi"/>
        </w:rPr>
        <w:t xml:space="preserve"> online</w:t>
      </w:r>
      <w:r w:rsidR="00A900C7" w:rsidRPr="002913EC">
        <w:rPr>
          <w:rFonts w:cstheme="minorHAnsi"/>
        </w:rPr>
        <w:t xml:space="preserve"> para el profesorado</w:t>
      </w:r>
      <w:r w:rsidRPr="002913EC">
        <w:rPr>
          <w:rFonts w:cstheme="minorHAnsi"/>
        </w:rPr>
        <w:t xml:space="preserve"> y ordenador</w:t>
      </w:r>
      <w:r w:rsidR="00A900C7" w:rsidRPr="002913EC">
        <w:rPr>
          <w:rFonts w:cstheme="minorHAnsi"/>
        </w:rPr>
        <w:t>.</w:t>
      </w:r>
    </w:p>
    <w:p w14:paraId="144EB59E" w14:textId="77777777" w:rsidR="00B824F1" w:rsidRPr="002913EC" w:rsidRDefault="00B824F1" w:rsidP="00B824F1">
      <w:pPr>
        <w:rPr>
          <w:rFonts w:cstheme="minorHAnsi"/>
        </w:rPr>
      </w:pPr>
      <w:r w:rsidRPr="002913EC">
        <w:rPr>
          <w:rFonts w:cstheme="minorHAnsi"/>
          <w:b/>
        </w:rPr>
        <w:t>Material y equipamiento de uso en las instalaciones:</w:t>
      </w:r>
    </w:p>
    <w:p w14:paraId="2A9A3535" w14:textId="05233E3E" w:rsidR="00B824F1" w:rsidRPr="002913EC" w:rsidRDefault="00B824F1" w:rsidP="00B824F1">
      <w:pPr>
        <w:rPr>
          <w:rFonts w:cstheme="minorHAnsi"/>
        </w:rPr>
      </w:pPr>
      <w:r w:rsidRPr="002913EC">
        <w:rPr>
          <w:rFonts w:cstheme="minorHAnsi"/>
        </w:rPr>
        <w:t>Todo el material disponible en los departamentos de Educación Física</w:t>
      </w:r>
      <w:r w:rsidR="002913EC">
        <w:rPr>
          <w:rFonts w:cstheme="minorHAnsi"/>
        </w:rPr>
        <w:t xml:space="preserve">, </w:t>
      </w:r>
      <w:r w:rsidRPr="002913EC">
        <w:rPr>
          <w:rFonts w:cstheme="minorHAnsi"/>
        </w:rPr>
        <w:t>Ciclos</w:t>
      </w:r>
      <w:r w:rsidR="002913EC">
        <w:rPr>
          <w:rFonts w:cstheme="minorHAnsi"/>
        </w:rPr>
        <w:t xml:space="preserve"> Formativos y el gimnasio Aqualia</w:t>
      </w:r>
      <w:r w:rsidR="00231B41" w:rsidRPr="002913EC">
        <w:rPr>
          <w:rFonts w:cstheme="minorHAnsi"/>
        </w:rPr>
        <w:t>.</w:t>
      </w:r>
    </w:p>
    <w:p w14:paraId="0ED2B14D" w14:textId="77777777" w:rsidR="002913EC" w:rsidRDefault="002913EC" w:rsidP="00B824F1">
      <w:pPr>
        <w:rPr>
          <w:rFonts w:cstheme="minorHAnsi"/>
          <w:b/>
        </w:rPr>
      </w:pPr>
    </w:p>
    <w:p w14:paraId="78F7FEAD" w14:textId="39F533D8" w:rsidR="00B824F1" w:rsidRPr="002913EC" w:rsidRDefault="00B824F1" w:rsidP="00B824F1">
      <w:pPr>
        <w:rPr>
          <w:rFonts w:cstheme="minorHAnsi"/>
        </w:rPr>
      </w:pPr>
      <w:r w:rsidRPr="002913EC">
        <w:rPr>
          <w:rFonts w:cstheme="minorHAnsi"/>
          <w:b/>
        </w:rPr>
        <w:t>Tecnológicos.</w:t>
      </w:r>
    </w:p>
    <w:p w14:paraId="5CF23D8A" w14:textId="6993EB49" w:rsidR="00B824F1" w:rsidRPr="002913EC" w:rsidRDefault="00B824F1" w:rsidP="00B824F1">
      <w:pPr>
        <w:rPr>
          <w:rFonts w:cstheme="minorHAnsi"/>
        </w:rPr>
      </w:pPr>
      <w:r w:rsidRPr="002913EC">
        <w:rPr>
          <w:rFonts w:cstheme="minorHAnsi"/>
          <w:b/>
        </w:rPr>
        <w:t xml:space="preserve">Plataforma </w:t>
      </w:r>
      <w:r w:rsidR="00231B41" w:rsidRPr="002913EC">
        <w:rPr>
          <w:rFonts w:cstheme="minorHAnsi"/>
          <w:b/>
        </w:rPr>
        <w:t>AULES</w:t>
      </w:r>
      <w:r w:rsidRPr="002913EC">
        <w:rPr>
          <w:rFonts w:cstheme="minorHAnsi"/>
          <w:b/>
        </w:rPr>
        <w:t>.</w:t>
      </w:r>
    </w:p>
    <w:p w14:paraId="542FB95D" w14:textId="3C161651" w:rsidR="00B824F1" w:rsidRPr="002913EC" w:rsidRDefault="00B824F1" w:rsidP="00B824F1">
      <w:pPr>
        <w:rPr>
          <w:rFonts w:cstheme="minorHAnsi"/>
        </w:rPr>
      </w:pPr>
      <w:r w:rsidRPr="002913EC">
        <w:rPr>
          <w:rFonts w:cstheme="minorHAnsi"/>
        </w:rPr>
        <w:t xml:space="preserve">Utilizaremos la plataforma </w:t>
      </w:r>
      <w:r w:rsidR="00231B41" w:rsidRPr="002913EC">
        <w:rPr>
          <w:rFonts w:cstheme="minorHAnsi"/>
        </w:rPr>
        <w:t>AULES</w:t>
      </w:r>
      <w:r w:rsidRPr="002913EC">
        <w:rPr>
          <w:rFonts w:cstheme="minorHAnsi"/>
        </w:rPr>
        <w:t xml:space="preserve"> como apoyo en la comunicación con el alumnado, la distribución de contenidos en formatos Word, PDF, video etc. y la asignación de tareas por parte del</w:t>
      </w:r>
      <w:r w:rsidR="0069213D" w:rsidRPr="002913EC">
        <w:rPr>
          <w:rFonts w:cstheme="minorHAnsi"/>
        </w:rPr>
        <w:t xml:space="preserve"> </w:t>
      </w:r>
      <w:r w:rsidRPr="002913EC">
        <w:rPr>
          <w:rFonts w:cstheme="minorHAnsi"/>
        </w:rPr>
        <w:t>profesor</w:t>
      </w:r>
      <w:r w:rsidR="0069213D" w:rsidRPr="002913EC">
        <w:rPr>
          <w:rFonts w:cstheme="minorHAnsi"/>
        </w:rPr>
        <w:t>ado</w:t>
      </w:r>
      <w:r w:rsidRPr="002913EC">
        <w:rPr>
          <w:rFonts w:cstheme="minorHAnsi"/>
        </w:rPr>
        <w:t xml:space="preserve"> y la presentación de las mismas por parte del alumnado.</w:t>
      </w:r>
    </w:p>
    <w:p w14:paraId="6A566E4E" w14:textId="77FC841F" w:rsidR="0069213D" w:rsidRPr="002913EC" w:rsidRDefault="0069213D" w:rsidP="00B824F1">
      <w:pPr>
        <w:rPr>
          <w:rFonts w:cstheme="minorHAnsi"/>
        </w:rPr>
      </w:pPr>
    </w:p>
    <w:p w14:paraId="79AB2C10" w14:textId="29900568" w:rsidR="0069213D" w:rsidRDefault="0069213D" w:rsidP="00B824F1"/>
    <w:p w14:paraId="7462FCEC" w14:textId="182B34AE" w:rsidR="0069213D" w:rsidRDefault="002913EC" w:rsidP="00B824F1">
      <w:r w:rsidRPr="00B824F1">
        <w:rPr>
          <w:noProof/>
          <w:lang w:eastAsia="es-ES"/>
        </w:rPr>
        <w:drawing>
          <wp:inline distT="0" distB="0" distL="0" distR="0" wp14:anchorId="4C90A332" wp14:editId="63D1808A">
            <wp:extent cx="1800000" cy="702000"/>
            <wp:effectExtent l="0" t="0" r="3810" b="0"/>
            <wp:docPr id="2" name="image2.png"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2.png" descr="Interfaz de usuario gráfica, Texto, Aplicación&#10;&#10;Descripción generada automáticamente"/>
                    <pic:cNvPicPr/>
                  </pic:nvPicPr>
                  <pic:blipFill>
                    <a:blip r:embed="rId7">
                      <a:lum bright="-50000"/>
                      <a:alphaModFix/>
                      <a:extLst>
                        <a:ext uri="{28A0092B-C50C-407E-A947-70E740481C1C}">
                          <a14:useLocalDpi xmlns:a14="http://schemas.microsoft.com/office/drawing/2010/main" val="0"/>
                        </a:ext>
                      </a:extLst>
                    </a:blip>
                    <a:srcRect l="16983" t="20103" r="66247" b="68248"/>
                    <a:stretch>
                      <a:fillRect/>
                    </a:stretch>
                  </pic:blipFill>
                  <pic:spPr>
                    <a:xfrm>
                      <a:off x="0" y="0"/>
                      <a:ext cx="1800000" cy="702000"/>
                    </a:xfrm>
                    <a:prstGeom prst="rect">
                      <a:avLst/>
                    </a:prstGeom>
                    <a:noFill/>
                    <a:ln>
                      <a:noFill/>
                      <a:prstDash/>
                    </a:ln>
                  </pic:spPr>
                </pic:pic>
              </a:graphicData>
            </a:graphic>
          </wp:inline>
        </w:drawing>
      </w:r>
    </w:p>
    <w:p w14:paraId="1F46BCB3" w14:textId="217F2BD5" w:rsidR="0069213D" w:rsidRDefault="0069213D" w:rsidP="00B824F1"/>
    <w:p w14:paraId="627607DE" w14:textId="7776BCC1" w:rsidR="0069213D" w:rsidRPr="00B824F1" w:rsidRDefault="0069213D" w:rsidP="00B824F1"/>
    <w:p w14:paraId="45E703A5" w14:textId="77777777" w:rsidR="00B824F1" w:rsidRPr="002913EC" w:rsidRDefault="00B824F1" w:rsidP="00B824F1">
      <w:r w:rsidRPr="002913EC">
        <w:rPr>
          <w:b/>
        </w:rPr>
        <w:lastRenderedPageBreak/>
        <w:t>Ítaca.</w:t>
      </w:r>
      <w:r w:rsidRPr="002913EC">
        <w:rPr>
          <w:noProof/>
          <w:lang w:eastAsia="es-ES"/>
        </w:rPr>
        <w:drawing>
          <wp:anchor distT="0" distB="0" distL="114300" distR="114300" simplePos="0" relativeHeight="251659264" behindDoc="0" locked="0" layoutInCell="1" allowOverlap="1" wp14:anchorId="16EDA9FC" wp14:editId="369EEC22">
            <wp:simplePos x="0" y="0"/>
            <wp:positionH relativeFrom="column">
              <wp:posOffset>4536360</wp:posOffset>
            </wp:positionH>
            <wp:positionV relativeFrom="paragraph">
              <wp:posOffset>720</wp:posOffset>
            </wp:positionV>
            <wp:extent cx="1800360" cy="1148040"/>
            <wp:effectExtent l="0" t="0" r="9390" b="0"/>
            <wp:wrapSquare wrapText="bothSides"/>
            <wp:docPr id="1" name="image1.png" descr="Resultado de imagen de logo ita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800360" cy="1148040"/>
                    </a:xfrm>
                    <a:prstGeom prst="rect">
                      <a:avLst/>
                    </a:prstGeom>
                    <a:noFill/>
                    <a:ln>
                      <a:noFill/>
                      <a:prstDash/>
                    </a:ln>
                  </pic:spPr>
                </pic:pic>
              </a:graphicData>
            </a:graphic>
          </wp:anchor>
        </w:drawing>
      </w:r>
    </w:p>
    <w:p w14:paraId="4A83A922" w14:textId="773D23FE" w:rsidR="00B824F1" w:rsidRDefault="00B824F1" w:rsidP="00B824F1">
      <w:r w:rsidRPr="002913EC">
        <w:t>Es la plataforma oficial para el control de asistencia y comunicación con el alumnado o los padres en caso de que el alumno/a sea menor de edad.</w:t>
      </w:r>
    </w:p>
    <w:p w14:paraId="7F9ABCC2" w14:textId="77777777" w:rsidR="002913EC" w:rsidRPr="002913EC" w:rsidRDefault="002913EC" w:rsidP="00B824F1"/>
    <w:p w14:paraId="37FC4F2D" w14:textId="77777777" w:rsidR="00B824F1" w:rsidRPr="002913EC" w:rsidRDefault="00B824F1" w:rsidP="00B824F1">
      <w:r w:rsidRPr="002913EC">
        <w:rPr>
          <w:b/>
        </w:rPr>
        <w:t>Videográficos</w:t>
      </w:r>
      <w:r w:rsidRPr="002913EC">
        <w:t>.</w:t>
      </w:r>
    </w:p>
    <w:p w14:paraId="6576324F" w14:textId="6E48577C" w:rsidR="00B824F1" w:rsidRDefault="00B824F1" w:rsidP="00B824F1">
      <w:r w:rsidRPr="002913EC">
        <w:t>Se utilizarán las grabaciones de video como apoyo para las adquisiciones técnicas y para el análisis de las dinámicas de la clase.</w:t>
      </w:r>
    </w:p>
    <w:p w14:paraId="6851175F" w14:textId="77777777" w:rsidR="002913EC" w:rsidRPr="002913EC" w:rsidRDefault="002913EC" w:rsidP="00B824F1"/>
    <w:p w14:paraId="0274ED0D" w14:textId="77777777" w:rsidR="00B824F1" w:rsidRPr="002913EC" w:rsidRDefault="00B824F1" w:rsidP="00B824F1">
      <w:r w:rsidRPr="002913EC">
        <w:rPr>
          <w:b/>
        </w:rPr>
        <w:t>APPs.</w:t>
      </w:r>
    </w:p>
    <w:p w14:paraId="5AB6B1DC" w14:textId="74E94B8E" w:rsidR="00B824F1" w:rsidRPr="002913EC" w:rsidRDefault="00B824F1" w:rsidP="00B824F1">
      <w:r w:rsidRPr="002913EC">
        <w:t>Cada vez son más las APPs utilizadas para la mejora de la condición física o la adquisición y corrección de las diferentes técnicas. Se procurará que el alumnado sea conocedor del mayor número de estas y de cómo y cuándo utilizarlas.</w:t>
      </w:r>
      <w:r w:rsidR="002913EC">
        <w:t xml:space="preserve"> Hemos creado un perfil de Instagram privado para poder compartir los videos de las sesiones.</w:t>
      </w:r>
    </w:p>
    <w:p w14:paraId="0AED16F6" w14:textId="77777777" w:rsidR="002913EC" w:rsidRDefault="002913EC" w:rsidP="00B824F1">
      <w:pPr>
        <w:rPr>
          <w:b/>
        </w:rPr>
      </w:pPr>
    </w:p>
    <w:p w14:paraId="2DD23039" w14:textId="35048EF5" w:rsidR="00B824F1" w:rsidRPr="002913EC" w:rsidRDefault="00B824F1" w:rsidP="00B824F1">
      <w:r w:rsidRPr="002913EC">
        <w:rPr>
          <w:b/>
        </w:rPr>
        <w:t>Web</w:t>
      </w:r>
    </w:p>
    <w:p w14:paraId="7390C961" w14:textId="179972AE" w:rsidR="00B824F1" w:rsidRPr="002913EC" w:rsidRDefault="00B824F1" w:rsidP="00B824F1">
      <w:r w:rsidRPr="002913EC">
        <w:t>Se fomentará la consulta de páginas web relacionadas con el módulo para la consulta de información y realización de las tareas.</w:t>
      </w:r>
    </w:p>
    <w:p w14:paraId="148A83CE" w14:textId="35A2C749" w:rsidR="00B824F1" w:rsidRPr="00B824F1" w:rsidRDefault="00B824F1" w:rsidP="00B824F1"/>
    <w:p w14:paraId="20EF292A" w14:textId="77777777" w:rsidR="00B824F1" w:rsidRPr="00B824F1" w:rsidRDefault="00B824F1" w:rsidP="00B824F1"/>
    <w:p w14:paraId="120AF3FF" w14:textId="625465C3" w:rsidR="00B824F1" w:rsidRPr="00B824F1" w:rsidRDefault="00B824F1" w:rsidP="00B824F1"/>
    <w:p w14:paraId="608DD3A5" w14:textId="77777777" w:rsidR="002913EC" w:rsidRDefault="002913EC" w:rsidP="0069213D">
      <w:pPr>
        <w:rPr>
          <w:b/>
        </w:rPr>
      </w:pPr>
    </w:p>
    <w:p w14:paraId="493F38E8" w14:textId="4496998F" w:rsidR="00B824F1" w:rsidRPr="00B824F1" w:rsidRDefault="00B824F1" w:rsidP="0069213D">
      <w:r w:rsidRPr="00B824F1">
        <w:rPr>
          <w:b/>
        </w:rPr>
        <w:t>EVALUACIÓN del a</w:t>
      </w:r>
      <w:r w:rsidR="0069213D">
        <w:rPr>
          <w:b/>
        </w:rPr>
        <w:t>l</w:t>
      </w:r>
      <w:r w:rsidRPr="00B824F1">
        <w:rPr>
          <w:b/>
        </w:rPr>
        <w:t>umnado</w:t>
      </w:r>
      <w:r w:rsidR="0069213D">
        <w:rPr>
          <w:b/>
        </w:rPr>
        <w:t>.</w:t>
      </w:r>
    </w:p>
    <w:p w14:paraId="623EC78A" w14:textId="77777777" w:rsidR="006E34B7" w:rsidRDefault="006E34B7" w:rsidP="00B824F1">
      <w:pPr>
        <w:rPr>
          <w:b/>
        </w:rPr>
      </w:pPr>
    </w:p>
    <w:p w14:paraId="1976E9C3" w14:textId="02D5E1A9" w:rsidR="00B824F1" w:rsidRPr="00B824F1" w:rsidRDefault="00B824F1" w:rsidP="00B824F1">
      <w:r w:rsidRPr="00B824F1">
        <w:rPr>
          <w:b/>
        </w:rPr>
        <w:t>CRITERIOS DE EVALUACIÓN</w:t>
      </w:r>
    </w:p>
    <w:p w14:paraId="01F28A47" w14:textId="6FF5B226" w:rsidR="00B824F1" w:rsidRPr="00B824F1" w:rsidRDefault="00B824F1" w:rsidP="00B824F1"/>
    <w:p w14:paraId="50AF6E41" w14:textId="2CE832BB" w:rsidR="00B824F1" w:rsidRPr="00B824F1" w:rsidRDefault="00B824F1" w:rsidP="00B824F1">
      <w:r w:rsidRPr="00B824F1">
        <w:t>Los criterios de evaluación</w:t>
      </w:r>
      <w:r w:rsidR="00E70614">
        <w:t xml:space="preserve"> como concreción de los resultados de aprendizaje</w:t>
      </w:r>
      <w:r w:rsidRPr="00B824F1">
        <w:t xml:space="preserve"> son los que determina el RD</w:t>
      </w:r>
      <w:r w:rsidR="00E70614">
        <w:t xml:space="preserve"> 653/2017</w:t>
      </w:r>
      <w:r w:rsidRPr="00B824F1">
        <w:t xml:space="preserve"> por </w:t>
      </w:r>
      <w:r w:rsidR="00E70614">
        <w:t>el</w:t>
      </w:r>
      <w:r w:rsidRPr="00B824F1">
        <w:t xml:space="preserve"> que se establece la titulación</w:t>
      </w:r>
      <w:r w:rsidR="00E70614">
        <w:t>.</w:t>
      </w:r>
    </w:p>
    <w:p w14:paraId="752590C0" w14:textId="77777777" w:rsidR="00B824F1" w:rsidRPr="00B824F1" w:rsidRDefault="00B824F1" w:rsidP="00B824F1">
      <w:pPr>
        <w:rPr>
          <w:b/>
        </w:rPr>
      </w:pPr>
    </w:p>
    <w:p w14:paraId="3D2EFE20" w14:textId="4E92329D" w:rsidR="00B824F1" w:rsidRPr="00B824F1" w:rsidRDefault="00B824F1" w:rsidP="00B824F1">
      <w:r w:rsidRPr="00B824F1">
        <w:rPr>
          <w:b/>
        </w:rPr>
        <w:t>CRITERIOS DE CALIFICACIÓN.</w:t>
      </w:r>
    </w:p>
    <w:p w14:paraId="4B64BEFD" w14:textId="77777777" w:rsidR="006E34B7" w:rsidRDefault="006E34B7" w:rsidP="00B824F1"/>
    <w:p w14:paraId="4ED7EC83" w14:textId="05BD54A4" w:rsidR="00B824F1" w:rsidRPr="00B824F1" w:rsidRDefault="00B824F1" w:rsidP="00DE051A">
      <w:pPr>
        <w:spacing w:after="120"/>
      </w:pPr>
      <w:r w:rsidRPr="00B824F1">
        <w:t>En este apartado concretaremos todos aquellos aspectos que materializarán en valor numérico todas las acciones de evaluación.</w:t>
      </w:r>
    </w:p>
    <w:p w14:paraId="4C994417" w14:textId="48DB330A" w:rsidR="00B824F1" w:rsidRDefault="00B824F1" w:rsidP="00DE051A">
      <w:pPr>
        <w:spacing w:after="120"/>
      </w:pPr>
      <w:r w:rsidRPr="00B824F1">
        <w:t>En este sentido, se detalla el valor porcentual que cada Unidad de Trabajo tendrá sobre la nota final del módulo.</w:t>
      </w:r>
    </w:p>
    <w:p w14:paraId="1D3BCB2B" w14:textId="235B22C0" w:rsidR="00B23EE1" w:rsidRDefault="00B23EE1" w:rsidP="00B824F1"/>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2796"/>
        <w:gridCol w:w="1838"/>
        <w:gridCol w:w="1560"/>
        <w:gridCol w:w="1421"/>
      </w:tblGrid>
      <w:tr w:rsidR="00DE43F8" w14:paraId="4629F649" w14:textId="77777777" w:rsidTr="003505F7">
        <w:trPr>
          <w:trHeight w:val="489"/>
        </w:trPr>
        <w:tc>
          <w:tcPr>
            <w:tcW w:w="1711" w:type="dxa"/>
            <w:shd w:val="clear" w:color="auto" w:fill="FFC000"/>
          </w:tcPr>
          <w:p w14:paraId="426AC396" w14:textId="77777777" w:rsidR="00DE43F8" w:rsidRDefault="00DE43F8" w:rsidP="000305A9">
            <w:pPr>
              <w:pStyle w:val="TableParagraph"/>
              <w:spacing w:line="240" w:lineRule="atLeast"/>
              <w:ind w:left="282" w:right="248" w:firstLine="80"/>
              <w:rPr>
                <w:b/>
                <w:sz w:val="20"/>
              </w:rPr>
            </w:pPr>
            <w:r>
              <w:rPr>
                <w:b/>
                <w:sz w:val="20"/>
              </w:rPr>
              <w:t>Resultado</w:t>
            </w:r>
            <w:r>
              <w:rPr>
                <w:b/>
                <w:spacing w:val="1"/>
                <w:sz w:val="20"/>
              </w:rPr>
              <w:t xml:space="preserve"> </w:t>
            </w:r>
            <w:r>
              <w:rPr>
                <w:b/>
                <w:sz w:val="20"/>
              </w:rPr>
              <w:t>Aprendizaje</w:t>
            </w:r>
          </w:p>
        </w:tc>
        <w:tc>
          <w:tcPr>
            <w:tcW w:w="2796" w:type="dxa"/>
            <w:shd w:val="clear" w:color="auto" w:fill="FFC000"/>
          </w:tcPr>
          <w:p w14:paraId="14DE28F0" w14:textId="77777777" w:rsidR="00DE43F8" w:rsidRDefault="00DE43F8" w:rsidP="000305A9">
            <w:pPr>
              <w:pStyle w:val="TableParagraph"/>
              <w:spacing w:before="1"/>
              <w:ind w:left="528"/>
              <w:rPr>
                <w:b/>
                <w:sz w:val="20"/>
              </w:rPr>
            </w:pPr>
            <w:r>
              <w:rPr>
                <w:b/>
                <w:sz w:val="20"/>
              </w:rPr>
              <w:t>Criterios</w:t>
            </w:r>
            <w:r>
              <w:rPr>
                <w:b/>
                <w:spacing w:val="-3"/>
                <w:sz w:val="20"/>
              </w:rPr>
              <w:t xml:space="preserve"> </w:t>
            </w:r>
            <w:r>
              <w:rPr>
                <w:b/>
                <w:sz w:val="20"/>
              </w:rPr>
              <w:t>de</w:t>
            </w:r>
            <w:r>
              <w:rPr>
                <w:b/>
                <w:spacing w:val="-2"/>
                <w:sz w:val="20"/>
              </w:rPr>
              <w:t xml:space="preserve"> </w:t>
            </w:r>
            <w:r>
              <w:rPr>
                <w:b/>
                <w:sz w:val="20"/>
              </w:rPr>
              <w:t>Evaluación</w:t>
            </w:r>
          </w:p>
        </w:tc>
        <w:tc>
          <w:tcPr>
            <w:tcW w:w="1838" w:type="dxa"/>
            <w:shd w:val="clear" w:color="auto" w:fill="FFC000"/>
          </w:tcPr>
          <w:p w14:paraId="29D531B1" w14:textId="77777777" w:rsidR="00DE43F8" w:rsidRDefault="00DE43F8" w:rsidP="000305A9">
            <w:pPr>
              <w:pStyle w:val="TableParagraph"/>
              <w:spacing w:line="240" w:lineRule="atLeast"/>
              <w:ind w:left="424" w:right="122" w:hanging="285"/>
              <w:rPr>
                <w:b/>
                <w:sz w:val="20"/>
              </w:rPr>
            </w:pPr>
            <w:r>
              <w:rPr>
                <w:b/>
                <w:spacing w:val="-1"/>
                <w:sz w:val="20"/>
                <w:u w:val="single"/>
              </w:rPr>
              <w:t xml:space="preserve">Ponderación </w:t>
            </w:r>
            <w:r>
              <w:rPr>
                <w:b/>
                <w:sz w:val="20"/>
                <w:u w:val="single"/>
              </w:rPr>
              <w:t>sobre</w:t>
            </w:r>
            <w:r>
              <w:rPr>
                <w:b/>
                <w:spacing w:val="-43"/>
                <w:sz w:val="20"/>
              </w:rPr>
              <w:t xml:space="preserve"> </w:t>
            </w:r>
            <w:r>
              <w:rPr>
                <w:b/>
                <w:sz w:val="20"/>
                <w:u w:val="single"/>
              </w:rPr>
              <w:t>la</w:t>
            </w:r>
            <w:r>
              <w:rPr>
                <w:b/>
                <w:spacing w:val="-2"/>
                <w:sz w:val="20"/>
                <w:u w:val="single"/>
              </w:rPr>
              <w:t xml:space="preserve"> </w:t>
            </w:r>
            <w:r>
              <w:rPr>
                <w:b/>
                <w:sz w:val="20"/>
                <w:u w:val="single"/>
              </w:rPr>
              <w:t>nota</w:t>
            </w:r>
            <w:r>
              <w:rPr>
                <w:b/>
                <w:spacing w:val="-1"/>
                <w:sz w:val="20"/>
                <w:u w:val="single"/>
              </w:rPr>
              <w:t xml:space="preserve"> </w:t>
            </w:r>
            <w:r>
              <w:rPr>
                <w:b/>
                <w:sz w:val="20"/>
                <w:u w:val="single"/>
              </w:rPr>
              <w:t>fina</w:t>
            </w:r>
            <w:r>
              <w:rPr>
                <w:b/>
                <w:sz w:val="20"/>
              </w:rPr>
              <w:t>l</w:t>
            </w:r>
          </w:p>
        </w:tc>
        <w:tc>
          <w:tcPr>
            <w:tcW w:w="1560" w:type="dxa"/>
            <w:shd w:val="clear" w:color="auto" w:fill="FFC000"/>
          </w:tcPr>
          <w:p w14:paraId="72E0171C" w14:textId="77777777" w:rsidR="00DE43F8" w:rsidRDefault="00DE43F8" w:rsidP="000305A9">
            <w:pPr>
              <w:pStyle w:val="TableParagraph"/>
              <w:spacing w:line="240" w:lineRule="atLeast"/>
              <w:ind w:left="480" w:right="231" w:hanging="216"/>
              <w:rPr>
                <w:b/>
                <w:sz w:val="20"/>
              </w:rPr>
            </w:pPr>
            <w:r>
              <w:rPr>
                <w:b/>
                <w:sz w:val="20"/>
              </w:rPr>
              <w:t>Unidades de</w:t>
            </w:r>
            <w:r>
              <w:rPr>
                <w:b/>
                <w:spacing w:val="-43"/>
                <w:sz w:val="20"/>
              </w:rPr>
              <w:t xml:space="preserve"> </w:t>
            </w:r>
            <w:r>
              <w:rPr>
                <w:b/>
                <w:sz w:val="20"/>
              </w:rPr>
              <w:t>trabajo</w:t>
            </w:r>
          </w:p>
        </w:tc>
        <w:tc>
          <w:tcPr>
            <w:tcW w:w="1421" w:type="dxa"/>
            <w:shd w:val="clear" w:color="auto" w:fill="FFC000"/>
          </w:tcPr>
          <w:p w14:paraId="19E375C6" w14:textId="77777777" w:rsidR="00DE43F8" w:rsidRDefault="00DE43F8" w:rsidP="000305A9">
            <w:pPr>
              <w:pStyle w:val="TableParagraph"/>
              <w:spacing w:before="1"/>
              <w:ind w:left="244" w:right="232"/>
              <w:jc w:val="center"/>
              <w:rPr>
                <w:b/>
                <w:sz w:val="20"/>
              </w:rPr>
            </w:pPr>
            <w:r>
              <w:rPr>
                <w:b/>
                <w:sz w:val="20"/>
              </w:rPr>
              <w:t>Evaluación</w:t>
            </w:r>
          </w:p>
        </w:tc>
      </w:tr>
      <w:tr w:rsidR="00DE43F8" w14:paraId="65F19F80" w14:textId="77777777" w:rsidTr="003505F7">
        <w:trPr>
          <w:trHeight w:val="292"/>
        </w:trPr>
        <w:tc>
          <w:tcPr>
            <w:tcW w:w="1711" w:type="dxa"/>
          </w:tcPr>
          <w:p w14:paraId="52DA21B0" w14:textId="77777777" w:rsidR="00DE43F8" w:rsidRDefault="00DE43F8" w:rsidP="000305A9">
            <w:pPr>
              <w:pStyle w:val="TableParagraph"/>
              <w:spacing w:before="1" w:line="271" w:lineRule="exact"/>
              <w:ind w:left="14"/>
              <w:jc w:val="center"/>
              <w:rPr>
                <w:sz w:val="24"/>
              </w:rPr>
            </w:pPr>
            <w:r>
              <w:rPr>
                <w:sz w:val="24"/>
              </w:rPr>
              <w:t>1</w:t>
            </w:r>
          </w:p>
        </w:tc>
        <w:tc>
          <w:tcPr>
            <w:tcW w:w="2796" w:type="dxa"/>
          </w:tcPr>
          <w:p w14:paraId="154B4E9B" w14:textId="77777777" w:rsidR="00DE43F8" w:rsidRDefault="00DE43F8" w:rsidP="000305A9">
            <w:pPr>
              <w:pStyle w:val="TableParagraph"/>
              <w:spacing w:before="1"/>
              <w:ind w:left="110"/>
            </w:pPr>
            <w:r>
              <w:t>a,</w:t>
            </w:r>
            <w:r>
              <w:rPr>
                <w:spacing w:val="-2"/>
              </w:rPr>
              <w:t xml:space="preserve"> </w:t>
            </w:r>
            <w:r>
              <w:t>b,</w:t>
            </w:r>
            <w:r>
              <w:rPr>
                <w:spacing w:val="-2"/>
              </w:rPr>
              <w:t xml:space="preserve"> </w:t>
            </w:r>
            <w:r>
              <w:t>c,</w:t>
            </w:r>
            <w:r>
              <w:rPr>
                <w:spacing w:val="-1"/>
              </w:rPr>
              <w:t xml:space="preserve"> </w:t>
            </w:r>
            <w:r>
              <w:t>d,</w:t>
            </w:r>
            <w:r>
              <w:rPr>
                <w:spacing w:val="-2"/>
              </w:rPr>
              <w:t xml:space="preserve"> </w:t>
            </w:r>
            <w:r>
              <w:t>e,</w:t>
            </w:r>
            <w:r>
              <w:rPr>
                <w:spacing w:val="-1"/>
              </w:rPr>
              <w:t xml:space="preserve"> </w:t>
            </w:r>
            <w:r>
              <w:t>f,</w:t>
            </w:r>
            <w:r>
              <w:rPr>
                <w:spacing w:val="-2"/>
              </w:rPr>
              <w:t xml:space="preserve"> </w:t>
            </w:r>
            <w:r>
              <w:t>g.</w:t>
            </w:r>
          </w:p>
        </w:tc>
        <w:tc>
          <w:tcPr>
            <w:tcW w:w="1838" w:type="dxa"/>
          </w:tcPr>
          <w:p w14:paraId="051358D8" w14:textId="77777777" w:rsidR="00DE43F8" w:rsidRDefault="00DE43F8" w:rsidP="000305A9">
            <w:pPr>
              <w:pStyle w:val="TableParagraph"/>
              <w:spacing w:before="1" w:line="271" w:lineRule="exact"/>
              <w:ind w:right="671"/>
              <w:jc w:val="right"/>
              <w:rPr>
                <w:b/>
                <w:sz w:val="24"/>
              </w:rPr>
            </w:pPr>
            <w:r>
              <w:rPr>
                <w:b/>
                <w:sz w:val="24"/>
              </w:rPr>
              <w:t>15</w:t>
            </w:r>
            <w:r>
              <w:rPr>
                <w:b/>
                <w:spacing w:val="-1"/>
                <w:sz w:val="24"/>
              </w:rPr>
              <w:t xml:space="preserve"> </w:t>
            </w:r>
            <w:r>
              <w:rPr>
                <w:b/>
                <w:sz w:val="24"/>
              </w:rPr>
              <w:t>%</w:t>
            </w:r>
          </w:p>
        </w:tc>
        <w:tc>
          <w:tcPr>
            <w:tcW w:w="1560" w:type="dxa"/>
          </w:tcPr>
          <w:p w14:paraId="5244035A" w14:textId="1D2CDCD8" w:rsidR="00DE43F8" w:rsidRDefault="00DE43F8" w:rsidP="000305A9">
            <w:pPr>
              <w:pStyle w:val="TableParagraph"/>
              <w:spacing w:before="1" w:line="271" w:lineRule="exact"/>
              <w:ind w:left="15"/>
              <w:jc w:val="center"/>
              <w:rPr>
                <w:sz w:val="24"/>
              </w:rPr>
            </w:pPr>
            <w:r>
              <w:rPr>
                <w:sz w:val="24"/>
              </w:rPr>
              <w:t>1 y 2</w:t>
            </w:r>
          </w:p>
        </w:tc>
        <w:tc>
          <w:tcPr>
            <w:tcW w:w="1421" w:type="dxa"/>
          </w:tcPr>
          <w:p w14:paraId="164165F8" w14:textId="77777777" w:rsidR="00DE43F8" w:rsidRDefault="00DE43F8" w:rsidP="000305A9">
            <w:pPr>
              <w:pStyle w:val="TableParagraph"/>
              <w:spacing w:before="1" w:line="271" w:lineRule="exact"/>
              <w:ind w:left="243" w:right="232"/>
              <w:jc w:val="center"/>
              <w:rPr>
                <w:sz w:val="24"/>
              </w:rPr>
            </w:pPr>
            <w:r>
              <w:rPr>
                <w:sz w:val="24"/>
              </w:rPr>
              <w:t>1ª</w:t>
            </w:r>
          </w:p>
        </w:tc>
      </w:tr>
      <w:tr w:rsidR="00DE43F8" w14:paraId="5E8180AE" w14:textId="77777777" w:rsidTr="003505F7">
        <w:trPr>
          <w:trHeight w:val="297"/>
        </w:trPr>
        <w:tc>
          <w:tcPr>
            <w:tcW w:w="1711" w:type="dxa"/>
          </w:tcPr>
          <w:p w14:paraId="0180EB7D" w14:textId="77777777" w:rsidR="00DE43F8" w:rsidRDefault="00DE43F8" w:rsidP="000305A9">
            <w:pPr>
              <w:pStyle w:val="TableParagraph"/>
              <w:spacing w:before="1" w:line="276" w:lineRule="exact"/>
              <w:ind w:left="14"/>
              <w:jc w:val="center"/>
              <w:rPr>
                <w:sz w:val="24"/>
              </w:rPr>
            </w:pPr>
            <w:r>
              <w:rPr>
                <w:sz w:val="24"/>
              </w:rPr>
              <w:t>2</w:t>
            </w:r>
          </w:p>
        </w:tc>
        <w:tc>
          <w:tcPr>
            <w:tcW w:w="2796" w:type="dxa"/>
          </w:tcPr>
          <w:p w14:paraId="49D6C2CC" w14:textId="77777777" w:rsidR="00DE43F8" w:rsidRDefault="00DE43F8" w:rsidP="000305A9">
            <w:pPr>
              <w:pStyle w:val="TableParagraph"/>
              <w:spacing w:before="1" w:line="276" w:lineRule="exact"/>
              <w:ind w:left="110"/>
              <w:rPr>
                <w:sz w:val="24"/>
              </w:rPr>
            </w:pPr>
            <w:r>
              <w:rPr>
                <w:sz w:val="24"/>
              </w:rPr>
              <w:t>a,</w:t>
            </w:r>
            <w:r>
              <w:rPr>
                <w:spacing w:val="-1"/>
                <w:sz w:val="24"/>
              </w:rPr>
              <w:t xml:space="preserve"> </w:t>
            </w:r>
            <w:r>
              <w:rPr>
                <w:sz w:val="24"/>
              </w:rPr>
              <w:t>b, c, d,</w:t>
            </w:r>
            <w:r>
              <w:rPr>
                <w:spacing w:val="-1"/>
                <w:sz w:val="24"/>
              </w:rPr>
              <w:t xml:space="preserve"> </w:t>
            </w:r>
            <w:r>
              <w:rPr>
                <w:sz w:val="24"/>
              </w:rPr>
              <w:t>e, f,</w:t>
            </w:r>
            <w:r>
              <w:rPr>
                <w:spacing w:val="-1"/>
                <w:sz w:val="24"/>
              </w:rPr>
              <w:t xml:space="preserve"> </w:t>
            </w:r>
            <w:r>
              <w:rPr>
                <w:sz w:val="24"/>
              </w:rPr>
              <w:t>g.</w:t>
            </w:r>
          </w:p>
        </w:tc>
        <w:tc>
          <w:tcPr>
            <w:tcW w:w="1838" w:type="dxa"/>
          </w:tcPr>
          <w:p w14:paraId="4EFBE247" w14:textId="77777777" w:rsidR="00DE43F8" w:rsidRDefault="00DE43F8" w:rsidP="000305A9">
            <w:pPr>
              <w:pStyle w:val="TableParagraph"/>
              <w:spacing w:before="1" w:line="276" w:lineRule="exact"/>
              <w:ind w:right="731"/>
              <w:jc w:val="right"/>
              <w:rPr>
                <w:b/>
                <w:sz w:val="24"/>
              </w:rPr>
            </w:pPr>
            <w:r>
              <w:rPr>
                <w:b/>
                <w:sz w:val="24"/>
              </w:rPr>
              <w:t>5 %</w:t>
            </w:r>
          </w:p>
        </w:tc>
        <w:tc>
          <w:tcPr>
            <w:tcW w:w="1560" w:type="dxa"/>
          </w:tcPr>
          <w:p w14:paraId="30249EC0" w14:textId="6AE265D7" w:rsidR="00DE43F8" w:rsidRDefault="00DE43F8" w:rsidP="000305A9">
            <w:pPr>
              <w:pStyle w:val="TableParagraph"/>
              <w:spacing w:before="1" w:line="276" w:lineRule="exact"/>
              <w:ind w:left="15"/>
              <w:jc w:val="center"/>
              <w:rPr>
                <w:sz w:val="24"/>
              </w:rPr>
            </w:pPr>
            <w:r>
              <w:rPr>
                <w:sz w:val="24"/>
              </w:rPr>
              <w:t>4</w:t>
            </w:r>
          </w:p>
        </w:tc>
        <w:tc>
          <w:tcPr>
            <w:tcW w:w="1421" w:type="dxa"/>
          </w:tcPr>
          <w:p w14:paraId="07EB073E" w14:textId="77777777" w:rsidR="00DE43F8" w:rsidRDefault="00DE43F8" w:rsidP="000305A9">
            <w:pPr>
              <w:pStyle w:val="TableParagraph"/>
              <w:spacing w:before="1" w:line="276" w:lineRule="exact"/>
              <w:ind w:left="243" w:right="232"/>
              <w:jc w:val="center"/>
              <w:rPr>
                <w:sz w:val="24"/>
              </w:rPr>
            </w:pPr>
            <w:r>
              <w:rPr>
                <w:sz w:val="24"/>
              </w:rPr>
              <w:t>1ª</w:t>
            </w:r>
          </w:p>
        </w:tc>
      </w:tr>
      <w:tr w:rsidR="00DE43F8" w14:paraId="74CA1819" w14:textId="77777777" w:rsidTr="003505F7">
        <w:trPr>
          <w:trHeight w:val="292"/>
        </w:trPr>
        <w:tc>
          <w:tcPr>
            <w:tcW w:w="1711" w:type="dxa"/>
          </w:tcPr>
          <w:p w14:paraId="29328507" w14:textId="77777777" w:rsidR="00DE43F8" w:rsidRDefault="00DE43F8" w:rsidP="000305A9">
            <w:pPr>
              <w:pStyle w:val="TableParagraph"/>
              <w:spacing w:before="1" w:line="271" w:lineRule="exact"/>
              <w:ind w:left="14"/>
              <w:jc w:val="center"/>
              <w:rPr>
                <w:sz w:val="24"/>
              </w:rPr>
            </w:pPr>
            <w:r>
              <w:rPr>
                <w:sz w:val="24"/>
              </w:rPr>
              <w:t>2</w:t>
            </w:r>
          </w:p>
        </w:tc>
        <w:tc>
          <w:tcPr>
            <w:tcW w:w="2796" w:type="dxa"/>
          </w:tcPr>
          <w:p w14:paraId="12263403"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w:t>
            </w:r>
          </w:p>
        </w:tc>
        <w:tc>
          <w:tcPr>
            <w:tcW w:w="1838" w:type="dxa"/>
          </w:tcPr>
          <w:p w14:paraId="5EA62217" w14:textId="77777777" w:rsidR="00DE43F8" w:rsidRDefault="00DE43F8" w:rsidP="000305A9">
            <w:pPr>
              <w:pStyle w:val="TableParagraph"/>
              <w:spacing w:before="1" w:line="271" w:lineRule="exact"/>
              <w:ind w:right="732"/>
              <w:jc w:val="right"/>
              <w:rPr>
                <w:b/>
                <w:sz w:val="24"/>
              </w:rPr>
            </w:pPr>
            <w:r>
              <w:rPr>
                <w:b/>
                <w:sz w:val="24"/>
              </w:rPr>
              <w:t>5</w:t>
            </w:r>
            <w:r>
              <w:rPr>
                <w:b/>
                <w:spacing w:val="-1"/>
                <w:sz w:val="24"/>
              </w:rPr>
              <w:t xml:space="preserve"> </w:t>
            </w:r>
            <w:r>
              <w:rPr>
                <w:b/>
                <w:sz w:val="24"/>
              </w:rPr>
              <w:t>%</w:t>
            </w:r>
          </w:p>
        </w:tc>
        <w:tc>
          <w:tcPr>
            <w:tcW w:w="1560" w:type="dxa"/>
          </w:tcPr>
          <w:p w14:paraId="2676C5BE" w14:textId="1B5676F7" w:rsidR="00DE43F8" w:rsidRDefault="00DE43F8" w:rsidP="000305A9">
            <w:pPr>
              <w:pStyle w:val="TableParagraph"/>
              <w:spacing w:before="1" w:line="271" w:lineRule="exact"/>
              <w:ind w:left="15"/>
              <w:jc w:val="center"/>
              <w:rPr>
                <w:sz w:val="24"/>
              </w:rPr>
            </w:pPr>
            <w:r>
              <w:rPr>
                <w:sz w:val="24"/>
              </w:rPr>
              <w:t>7</w:t>
            </w:r>
          </w:p>
        </w:tc>
        <w:tc>
          <w:tcPr>
            <w:tcW w:w="1421" w:type="dxa"/>
          </w:tcPr>
          <w:p w14:paraId="358CC764" w14:textId="77777777" w:rsidR="00DE43F8" w:rsidRDefault="00DE43F8" w:rsidP="000305A9">
            <w:pPr>
              <w:pStyle w:val="TableParagraph"/>
              <w:spacing w:before="1" w:line="271" w:lineRule="exact"/>
              <w:ind w:left="243" w:right="232"/>
              <w:jc w:val="center"/>
              <w:rPr>
                <w:sz w:val="24"/>
              </w:rPr>
            </w:pPr>
            <w:r>
              <w:rPr>
                <w:sz w:val="24"/>
              </w:rPr>
              <w:t>2ª</w:t>
            </w:r>
          </w:p>
        </w:tc>
      </w:tr>
      <w:tr w:rsidR="00DE43F8" w14:paraId="27AC3A20" w14:textId="77777777" w:rsidTr="003505F7">
        <w:trPr>
          <w:trHeight w:val="292"/>
        </w:trPr>
        <w:tc>
          <w:tcPr>
            <w:tcW w:w="1711" w:type="dxa"/>
          </w:tcPr>
          <w:p w14:paraId="080B6FF2" w14:textId="77777777" w:rsidR="00DE43F8" w:rsidRDefault="00DE43F8" w:rsidP="000305A9">
            <w:pPr>
              <w:pStyle w:val="TableParagraph"/>
              <w:spacing w:before="1" w:line="271" w:lineRule="exact"/>
              <w:ind w:left="14"/>
              <w:jc w:val="center"/>
              <w:rPr>
                <w:sz w:val="24"/>
              </w:rPr>
            </w:pPr>
            <w:r>
              <w:rPr>
                <w:sz w:val="24"/>
              </w:rPr>
              <w:t>2</w:t>
            </w:r>
          </w:p>
        </w:tc>
        <w:tc>
          <w:tcPr>
            <w:tcW w:w="2796" w:type="dxa"/>
          </w:tcPr>
          <w:p w14:paraId="39D249F1"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w:t>
            </w:r>
          </w:p>
        </w:tc>
        <w:tc>
          <w:tcPr>
            <w:tcW w:w="1838" w:type="dxa"/>
          </w:tcPr>
          <w:p w14:paraId="536B70C6" w14:textId="77777777" w:rsidR="00DE43F8" w:rsidRDefault="00DE43F8" w:rsidP="000305A9">
            <w:pPr>
              <w:pStyle w:val="TableParagraph"/>
              <w:spacing w:before="1" w:line="271" w:lineRule="exact"/>
              <w:ind w:right="731"/>
              <w:jc w:val="right"/>
              <w:rPr>
                <w:b/>
                <w:sz w:val="24"/>
              </w:rPr>
            </w:pPr>
            <w:r>
              <w:rPr>
                <w:b/>
                <w:sz w:val="24"/>
              </w:rPr>
              <w:t>5 %</w:t>
            </w:r>
          </w:p>
        </w:tc>
        <w:tc>
          <w:tcPr>
            <w:tcW w:w="1560" w:type="dxa"/>
          </w:tcPr>
          <w:p w14:paraId="5BD24E0B" w14:textId="538991B5" w:rsidR="00DE43F8" w:rsidRDefault="00DE43F8" w:rsidP="000305A9">
            <w:pPr>
              <w:pStyle w:val="TableParagraph"/>
              <w:spacing w:before="1" w:line="271" w:lineRule="exact"/>
              <w:ind w:left="640" w:right="625"/>
              <w:jc w:val="center"/>
              <w:rPr>
                <w:sz w:val="24"/>
              </w:rPr>
            </w:pPr>
            <w:r>
              <w:rPr>
                <w:sz w:val="24"/>
              </w:rPr>
              <w:t>10</w:t>
            </w:r>
          </w:p>
        </w:tc>
        <w:tc>
          <w:tcPr>
            <w:tcW w:w="1421" w:type="dxa"/>
          </w:tcPr>
          <w:p w14:paraId="2E08EE57" w14:textId="77777777" w:rsidR="00DE43F8" w:rsidRDefault="00DE43F8" w:rsidP="000305A9">
            <w:pPr>
              <w:pStyle w:val="TableParagraph"/>
              <w:spacing w:before="1" w:line="271" w:lineRule="exact"/>
              <w:ind w:left="243" w:right="232"/>
              <w:jc w:val="center"/>
              <w:rPr>
                <w:sz w:val="24"/>
              </w:rPr>
            </w:pPr>
            <w:r>
              <w:rPr>
                <w:sz w:val="24"/>
              </w:rPr>
              <w:t>3ª</w:t>
            </w:r>
          </w:p>
        </w:tc>
      </w:tr>
      <w:tr w:rsidR="00DE43F8" w14:paraId="6CAF83AF" w14:textId="77777777" w:rsidTr="003505F7">
        <w:trPr>
          <w:trHeight w:val="292"/>
        </w:trPr>
        <w:tc>
          <w:tcPr>
            <w:tcW w:w="1711" w:type="dxa"/>
          </w:tcPr>
          <w:p w14:paraId="153EB226" w14:textId="77777777" w:rsidR="00DE43F8" w:rsidRDefault="00DE43F8" w:rsidP="000305A9">
            <w:pPr>
              <w:pStyle w:val="TableParagraph"/>
              <w:spacing w:before="1" w:line="271" w:lineRule="exact"/>
              <w:ind w:left="14"/>
              <w:jc w:val="center"/>
              <w:rPr>
                <w:sz w:val="24"/>
              </w:rPr>
            </w:pPr>
            <w:r>
              <w:rPr>
                <w:sz w:val="24"/>
              </w:rPr>
              <w:t>3</w:t>
            </w:r>
          </w:p>
        </w:tc>
        <w:tc>
          <w:tcPr>
            <w:tcW w:w="2796" w:type="dxa"/>
          </w:tcPr>
          <w:p w14:paraId="21450B16"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w:t>
            </w:r>
          </w:p>
        </w:tc>
        <w:tc>
          <w:tcPr>
            <w:tcW w:w="1838" w:type="dxa"/>
          </w:tcPr>
          <w:p w14:paraId="70C71611" w14:textId="77777777" w:rsidR="00DE43F8" w:rsidRDefault="00DE43F8" w:rsidP="000305A9">
            <w:pPr>
              <w:pStyle w:val="TableParagraph"/>
              <w:spacing w:before="1" w:line="271" w:lineRule="exact"/>
              <w:ind w:right="671"/>
              <w:jc w:val="right"/>
              <w:rPr>
                <w:b/>
                <w:sz w:val="24"/>
              </w:rPr>
            </w:pPr>
            <w:r>
              <w:rPr>
                <w:b/>
                <w:sz w:val="24"/>
              </w:rPr>
              <w:t>10</w:t>
            </w:r>
            <w:r>
              <w:rPr>
                <w:b/>
                <w:spacing w:val="-1"/>
                <w:sz w:val="24"/>
              </w:rPr>
              <w:t xml:space="preserve"> </w:t>
            </w:r>
            <w:r>
              <w:rPr>
                <w:b/>
                <w:sz w:val="24"/>
              </w:rPr>
              <w:t>%</w:t>
            </w:r>
          </w:p>
        </w:tc>
        <w:tc>
          <w:tcPr>
            <w:tcW w:w="1560" w:type="dxa"/>
          </w:tcPr>
          <w:p w14:paraId="20A68A88" w14:textId="40D0E2CF" w:rsidR="00DE43F8" w:rsidRDefault="00DE43F8" w:rsidP="000305A9">
            <w:pPr>
              <w:pStyle w:val="TableParagraph"/>
              <w:spacing w:before="1" w:line="271" w:lineRule="exact"/>
              <w:ind w:left="15"/>
              <w:jc w:val="center"/>
              <w:rPr>
                <w:sz w:val="24"/>
              </w:rPr>
            </w:pPr>
            <w:r>
              <w:rPr>
                <w:sz w:val="24"/>
              </w:rPr>
              <w:t>3</w:t>
            </w:r>
          </w:p>
        </w:tc>
        <w:tc>
          <w:tcPr>
            <w:tcW w:w="1421" w:type="dxa"/>
          </w:tcPr>
          <w:p w14:paraId="301D3CBA" w14:textId="77777777" w:rsidR="00DE43F8" w:rsidRDefault="00DE43F8" w:rsidP="000305A9">
            <w:pPr>
              <w:pStyle w:val="TableParagraph"/>
              <w:spacing w:before="1" w:line="271" w:lineRule="exact"/>
              <w:ind w:left="243" w:right="232"/>
              <w:jc w:val="center"/>
              <w:rPr>
                <w:sz w:val="24"/>
              </w:rPr>
            </w:pPr>
            <w:r>
              <w:rPr>
                <w:sz w:val="24"/>
              </w:rPr>
              <w:t>1ª</w:t>
            </w:r>
          </w:p>
        </w:tc>
      </w:tr>
      <w:tr w:rsidR="00DE43F8" w14:paraId="3539C719" w14:textId="77777777" w:rsidTr="003505F7">
        <w:trPr>
          <w:trHeight w:val="292"/>
        </w:trPr>
        <w:tc>
          <w:tcPr>
            <w:tcW w:w="1711" w:type="dxa"/>
          </w:tcPr>
          <w:p w14:paraId="245BC1CB" w14:textId="77777777" w:rsidR="00DE43F8" w:rsidRDefault="00DE43F8" w:rsidP="000305A9">
            <w:pPr>
              <w:pStyle w:val="TableParagraph"/>
              <w:spacing w:before="1" w:line="271" w:lineRule="exact"/>
              <w:ind w:left="14"/>
              <w:jc w:val="center"/>
              <w:rPr>
                <w:sz w:val="24"/>
              </w:rPr>
            </w:pPr>
            <w:r>
              <w:rPr>
                <w:sz w:val="24"/>
              </w:rPr>
              <w:t>3</w:t>
            </w:r>
          </w:p>
        </w:tc>
        <w:tc>
          <w:tcPr>
            <w:tcW w:w="2796" w:type="dxa"/>
          </w:tcPr>
          <w:p w14:paraId="6F264DE7"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w:t>
            </w:r>
          </w:p>
        </w:tc>
        <w:tc>
          <w:tcPr>
            <w:tcW w:w="1838" w:type="dxa"/>
          </w:tcPr>
          <w:p w14:paraId="2B8789DC" w14:textId="77777777" w:rsidR="00DE43F8" w:rsidRDefault="00DE43F8" w:rsidP="000305A9">
            <w:pPr>
              <w:pStyle w:val="TableParagraph"/>
              <w:spacing w:before="1" w:line="271" w:lineRule="exact"/>
              <w:ind w:right="671"/>
              <w:jc w:val="right"/>
              <w:rPr>
                <w:b/>
                <w:sz w:val="24"/>
              </w:rPr>
            </w:pPr>
            <w:r>
              <w:rPr>
                <w:b/>
                <w:sz w:val="24"/>
              </w:rPr>
              <w:t>10</w:t>
            </w:r>
            <w:r>
              <w:rPr>
                <w:b/>
                <w:spacing w:val="-1"/>
                <w:sz w:val="24"/>
              </w:rPr>
              <w:t xml:space="preserve"> </w:t>
            </w:r>
            <w:r>
              <w:rPr>
                <w:b/>
                <w:sz w:val="24"/>
              </w:rPr>
              <w:t>%</w:t>
            </w:r>
          </w:p>
        </w:tc>
        <w:tc>
          <w:tcPr>
            <w:tcW w:w="1560" w:type="dxa"/>
          </w:tcPr>
          <w:p w14:paraId="09C088FA" w14:textId="360DA524" w:rsidR="00DE43F8" w:rsidRDefault="00DE43F8" w:rsidP="000305A9">
            <w:pPr>
              <w:pStyle w:val="TableParagraph"/>
              <w:spacing w:before="1" w:line="271" w:lineRule="exact"/>
              <w:ind w:left="15"/>
              <w:jc w:val="center"/>
              <w:rPr>
                <w:sz w:val="24"/>
              </w:rPr>
            </w:pPr>
            <w:r>
              <w:rPr>
                <w:sz w:val="24"/>
              </w:rPr>
              <w:t>6</w:t>
            </w:r>
          </w:p>
        </w:tc>
        <w:tc>
          <w:tcPr>
            <w:tcW w:w="1421" w:type="dxa"/>
          </w:tcPr>
          <w:p w14:paraId="3A53A04F" w14:textId="77777777" w:rsidR="00DE43F8" w:rsidRDefault="00DE43F8" w:rsidP="000305A9">
            <w:pPr>
              <w:pStyle w:val="TableParagraph"/>
              <w:spacing w:before="1" w:line="271" w:lineRule="exact"/>
              <w:ind w:left="243" w:right="232"/>
              <w:jc w:val="center"/>
              <w:rPr>
                <w:sz w:val="24"/>
              </w:rPr>
            </w:pPr>
            <w:r>
              <w:rPr>
                <w:sz w:val="24"/>
              </w:rPr>
              <w:t>2ª</w:t>
            </w:r>
          </w:p>
        </w:tc>
      </w:tr>
      <w:tr w:rsidR="00DE43F8" w14:paraId="1363F243" w14:textId="77777777" w:rsidTr="003505F7">
        <w:trPr>
          <w:trHeight w:val="292"/>
        </w:trPr>
        <w:tc>
          <w:tcPr>
            <w:tcW w:w="1711" w:type="dxa"/>
          </w:tcPr>
          <w:p w14:paraId="0497E01B" w14:textId="77777777" w:rsidR="00DE43F8" w:rsidRDefault="00DE43F8" w:rsidP="000305A9">
            <w:pPr>
              <w:pStyle w:val="TableParagraph"/>
              <w:spacing w:before="1" w:line="271" w:lineRule="exact"/>
              <w:ind w:left="14"/>
              <w:jc w:val="center"/>
              <w:rPr>
                <w:sz w:val="24"/>
              </w:rPr>
            </w:pPr>
            <w:r>
              <w:rPr>
                <w:sz w:val="24"/>
              </w:rPr>
              <w:t>3</w:t>
            </w:r>
          </w:p>
        </w:tc>
        <w:tc>
          <w:tcPr>
            <w:tcW w:w="2796" w:type="dxa"/>
          </w:tcPr>
          <w:p w14:paraId="517D0D00"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w:t>
            </w:r>
          </w:p>
        </w:tc>
        <w:tc>
          <w:tcPr>
            <w:tcW w:w="1838" w:type="dxa"/>
          </w:tcPr>
          <w:p w14:paraId="4568A4BF" w14:textId="77777777" w:rsidR="00DE43F8" w:rsidRDefault="00DE43F8" w:rsidP="000305A9">
            <w:pPr>
              <w:pStyle w:val="TableParagraph"/>
              <w:spacing w:before="1" w:line="271" w:lineRule="exact"/>
              <w:ind w:right="671"/>
              <w:jc w:val="right"/>
              <w:rPr>
                <w:b/>
                <w:sz w:val="24"/>
              </w:rPr>
            </w:pPr>
            <w:r>
              <w:rPr>
                <w:b/>
                <w:sz w:val="24"/>
              </w:rPr>
              <w:t>10</w:t>
            </w:r>
            <w:r>
              <w:rPr>
                <w:b/>
                <w:spacing w:val="-1"/>
                <w:sz w:val="24"/>
              </w:rPr>
              <w:t xml:space="preserve"> </w:t>
            </w:r>
            <w:r>
              <w:rPr>
                <w:b/>
                <w:sz w:val="24"/>
              </w:rPr>
              <w:t>%</w:t>
            </w:r>
          </w:p>
        </w:tc>
        <w:tc>
          <w:tcPr>
            <w:tcW w:w="1560" w:type="dxa"/>
          </w:tcPr>
          <w:p w14:paraId="5A8514DE" w14:textId="77777777" w:rsidR="00DE43F8" w:rsidRDefault="00DE43F8" w:rsidP="000305A9">
            <w:pPr>
              <w:pStyle w:val="TableParagraph"/>
              <w:spacing w:before="1" w:line="271" w:lineRule="exact"/>
              <w:ind w:left="15"/>
              <w:jc w:val="center"/>
              <w:rPr>
                <w:sz w:val="24"/>
              </w:rPr>
            </w:pPr>
            <w:r>
              <w:rPr>
                <w:sz w:val="24"/>
              </w:rPr>
              <w:t>9</w:t>
            </w:r>
          </w:p>
        </w:tc>
        <w:tc>
          <w:tcPr>
            <w:tcW w:w="1421" w:type="dxa"/>
          </w:tcPr>
          <w:p w14:paraId="3E7E6E8D" w14:textId="77777777" w:rsidR="00DE43F8" w:rsidRDefault="00DE43F8" w:rsidP="000305A9">
            <w:pPr>
              <w:pStyle w:val="TableParagraph"/>
              <w:spacing w:before="1" w:line="271" w:lineRule="exact"/>
              <w:ind w:left="243" w:right="232"/>
              <w:jc w:val="center"/>
              <w:rPr>
                <w:sz w:val="24"/>
              </w:rPr>
            </w:pPr>
            <w:r>
              <w:rPr>
                <w:sz w:val="24"/>
              </w:rPr>
              <w:t>3ª</w:t>
            </w:r>
          </w:p>
        </w:tc>
      </w:tr>
      <w:tr w:rsidR="00DE43F8" w14:paraId="765AE57B" w14:textId="77777777" w:rsidTr="003505F7">
        <w:trPr>
          <w:trHeight w:val="292"/>
        </w:trPr>
        <w:tc>
          <w:tcPr>
            <w:tcW w:w="1711" w:type="dxa"/>
          </w:tcPr>
          <w:p w14:paraId="7C51C269" w14:textId="77777777" w:rsidR="00DE43F8" w:rsidRDefault="00DE43F8" w:rsidP="000305A9">
            <w:pPr>
              <w:pStyle w:val="TableParagraph"/>
              <w:spacing w:before="1" w:line="271" w:lineRule="exact"/>
              <w:ind w:left="14"/>
              <w:jc w:val="center"/>
              <w:rPr>
                <w:sz w:val="24"/>
              </w:rPr>
            </w:pPr>
            <w:r>
              <w:rPr>
                <w:sz w:val="24"/>
              </w:rPr>
              <w:t>4</w:t>
            </w:r>
          </w:p>
        </w:tc>
        <w:tc>
          <w:tcPr>
            <w:tcW w:w="2796" w:type="dxa"/>
          </w:tcPr>
          <w:p w14:paraId="679C40AF"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 h, i.</w:t>
            </w:r>
          </w:p>
        </w:tc>
        <w:tc>
          <w:tcPr>
            <w:tcW w:w="1838" w:type="dxa"/>
          </w:tcPr>
          <w:p w14:paraId="706A743B" w14:textId="77777777" w:rsidR="00DE43F8" w:rsidRDefault="00DE43F8" w:rsidP="000305A9">
            <w:pPr>
              <w:pStyle w:val="TableParagraph"/>
              <w:spacing w:before="1" w:line="271" w:lineRule="exact"/>
              <w:ind w:right="671"/>
              <w:jc w:val="right"/>
              <w:rPr>
                <w:b/>
                <w:sz w:val="24"/>
              </w:rPr>
            </w:pPr>
            <w:r>
              <w:rPr>
                <w:b/>
                <w:sz w:val="24"/>
              </w:rPr>
              <w:t>10</w:t>
            </w:r>
            <w:r>
              <w:rPr>
                <w:b/>
                <w:spacing w:val="-1"/>
                <w:sz w:val="24"/>
              </w:rPr>
              <w:t xml:space="preserve"> </w:t>
            </w:r>
            <w:r>
              <w:rPr>
                <w:b/>
                <w:sz w:val="24"/>
              </w:rPr>
              <w:t>%</w:t>
            </w:r>
          </w:p>
        </w:tc>
        <w:tc>
          <w:tcPr>
            <w:tcW w:w="1560" w:type="dxa"/>
          </w:tcPr>
          <w:p w14:paraId="3EF9E289" w14:textId="44ABBA9F" w:rsidR="00DE43F8" w:rsidRDefault="00DE43F8" w:rsidP="000305A9">
            <w:pPr>
              <w:pStyle w:val="TableParagraph"/>
              <w:spacing w:before="1" w:line="271" w:lineRule="exact"/>
              <w:ind w:left="15"/>
              <w:jc w:val="center"/>
              <w:rPr>
                <w:sz w:val="24"/>
              </w:rPr>
            </w:pPr>
            <w:r>
              <w:rPr>
                <w:sz w:val="24"/>
              </w:rPr>
              <w:t>5</w:t>
            </w:r>
          </w:p>
        </w:tc>
        <w:tc>
          <w:tcPr>
            <w:tcW w:w="1421" w:type="dxa"/>
          </w:tcPr>
          <w:p w14:paraId="13747937" w14:textId="77777777" w:rsidR="00DE43F8" w:rsidRDefault="00DE43F8" w:rsidP="000305A9">
            <w:pPr>
              <w:pStyle w:val="TableParagraph"/>
              <w:spacing w:before="1" w:line="271" w:lineRule="exact"/>
              <w:ind w:left="243" w:right="232"/>
              <w:jc w:val="center"/>
              <w:rPr>
                <w:sz w:val="24"/>
              </w:rPr>
            </w:pPr>
            <w:r>
              <w:rPr>
                <w:sz w:val="24"/>
              </w:rPr>
              <w:t>1ª</w:t>
            </w:r>
          </w:p>
        </w:tc>
      </w:tr>
      <w:tr w:rsidR="00DE43F8" w14:paraId="555CB771" w14:textId="77777777" w:rsidTr="003505F7">
        <w:trPr>
          <w:trHeight w:val="292"/>
        </w:trPr>
        <w:tc>
          <w:tcPr>
            <w:tcW w:w="1711" w:type="dxa"/>
          </w:tcPr>
          <w:p w14:paraId="182289DC" w14:textId="77777777" w:rsidR="00DE43F8" w:rsidRDefault="00DE43F8" w:rsidP="000305A9">
            <w:pPr>
              <w:pStyle w:val="TableParagraph"/>
              <w:spacing w:before="1" w:line="271" w:lineRule="exact"/>
              <w:ind w:left="14"/>
              <w:jc w:val="center"/>
              <w:rPr>
                <w:sz w:val="24"/>
              </w:rPr>
            </w:pPr>
            <w:r>
              <w:rPr>
                <w:sz w:val="24"/>
              </w:rPr>
              <w:t>4</w:t>
            </w:r>
          </w:p>
        </w:tc>
        <w:tc>
          <w:tcPr>
            <w:tcW w:w="2796" w:type="dxa"/>
          </w:tcPr>
          <w:p w14:paraId="000F7F3D"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 h, i.</w:t>
            </w:r>
          </w:p>
        </w:tc>
        <w:tc>
          <w:tcPr>
            <w:tcW w:w="1838" w:type="dxa"/>
          </w:tcPr>
          <w:p w14:paraId="6D90F11E" w14:textId="77777777" w:rsidR="00DE43F8" w:rsidRDefault="00DE43F8" w:rsidP="000305A9">
            <w:pPr>
              <w:pStyle w:val="TableParagraph"/>
              <w:spacing w:before="1" w:line="271" w:lineRule="exact"/>
              <w:ind w:right="671"/>
              <w:jc w:val="right"/>
              <w:rPr>
                <w:b/>
                <w:sz w:val="24"/>
              </w:rPr>
            </w:pPr>
            <w:r>
              <w:rPr>
                <w:b/>
                <w:sz w:val="24"/>
              </w:rPr>
              <w:t>10</w:t>
            </w:r>
            <w:r>
              <w:rPr>
                <w:b/>
                <w:spacing w:val="-1"/>
                <w:sz w:val="24"/>
              </w:rPr>
              <w:t xml:space="preserve"> </w:t>
            </w:r>
            <w:r>
              <w:rPr>
                <w:b/>
                <w:sz w:val="24"/>
              </w:rPr>
              <w:t>%</w:t>
            </w:r>
          </w:p>
        </w:tc>
        <w:tc>
          <w:tcPr>
            <w:tcW w:w="1560" w:type="dxa"/>
          </w:tcPr>
          <w:p w14:paraId="6C7F014F" w14:textId="612F356B" w:rsidR="00DE43F8" w:rsidRDefault="00DE43F8" w:rsidP="000305A9">
            <w:pPr>
              <w:pStyle w:val="TableParagraph"/>
              <w:spacing w:before="1" w:line="271" w:lineRule="exact"/>
              <w:ind w:left="15"/>
              <w:jc w:val="center"/>
              <w:rPr>
                <w:sz w:val="24"/>
              </w:rPr>
            </w:pPr>
            <w:r>
              <w:rPr>
                <w:sz w:val="24"/>
              </w:rPr>
              <w:t>8</w:t>
            </w:r>
          </w:p>
        </w:tc>
        <w:tc>
          <w:tcPr>
            <w:tcW w:w="1421" w:type="dxa"/>
          </w:tcPr>
          <w:p w14:paraId="5F623373" w14:textId="77777777" w:rsidR="00DE43F8" w:rsidRDefault="00DE43F8" w:rsidP="000305A9">
            <w:pPr>
              <w:pStyle w:val="TableParagraph"/>
              <w:spacing w:before="1" w:line="271" w:lineRule="exact"/>
              <w:ind w:left="243" w:right="232"/>
              <w:jc w:val="center"/>
              <w:rPr>
                <w:sz w:val="24"/>
              </w:rPr>
            </w:pPr>
            <w:r>
              <w:rPr>
                <w:sz w:val="24"/>
              </w:rPr>
              <w:t>2ª</w:t>
            </w:r>
          </w:p>
        </w:tc>
      </w:tr>
      <w:tr w:rsidR="00DE43F8" w14:paraId="263C4AD8" w14:textId="77777777" w:rsidTr="003505F7">
        <w:trPr>
          <w:trHeight w:val="292"/>
        </w:trPr>
        <w:tc>
          <w:tcPr>
            <w:tcW w:w="1711" w:type="dxa"/>
          </w:tcPr>
          <w:p w14:paraId="60F63CC5" w14:textId="77777777" w:rsidR="00DE43F8" w:rsidRDefault="00DE43F8" w:rsidP="000305A9">
            <w:pPr>
              <w:pStyle w:val="TableParagraph"/>
              <w:spacing w:before="1" w:line="271" w:lineRule="exact"/>
              <w:ind w:left="14"/>
              <w:jc w:val="center"/>
              <w:rPr>
                <w:sz w:val="24"/>
              </w:rPr>
            </w:pPr>
            <w:r>
              <w:rPr>
                <w:sz w:val="24"/>
              </w:rPr>
              <w:t>4</w:t>
            </w:r>
          </w:p>
        </w:tc>
        <w:tc>
          <w:tcPr>
            <w:tcW w:w="2796" w:type="dxa"/>
          </w:tcPr>
          <w:p w14:paraId="61863FC9"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 g, h, i.</w:t>
            </w:r>
          </w:p>
        </w:tc>
        <w:tc>
          <w:tcPr>
            <w:tcW w:w="1838" w:type="dxa"/>
          </w:tcPr>
          <w:p w14:paraId="7649E346" w14:textId="77777777" w:rsidR="00DE43F8" w:rsidRDefault="00DE43F8" w:rsidP="000305A9">
            <w:pPr>
              <w:pStyle w:val="TableParagraph"/>
              <w:spacing w:before="1" w:line="271" w:lineRule="exact"/>
              <w:ind w:right="671"/>
              <w:jc w:val="right"/>
              <w:rPr>
                <w:b/>
                <w:sz w:val="24"/>
              </w:rPr>
            </w:pPr>
            <w:r>
              <w:rPr>
                <w:b/>
                <w:sz w:val="24"/>
              </w:rPr>
              <w:t>10</w:t>
            </w:r>
            <w:r>
              <w:rPr>
                <w:b/>
                <w:spacing w:val="-1"/>
                <w:sz w:val="24"/>
              </w:rPr>
              <w:t xml:space="preserve"> </w:t>
            </w:r>
            <w:r>
              <w:rPr>
                <w:b/>
                <w:sz w:val="24"/>
              </w:rPr>
              <w:t>%</w:t>
            </w:r>
          </w:p>
        </w:tc>
        <w:tc>
          <w:tcPr>
            <w:tcW w:w="1560" w:type="dxa"/>
          </w:tcPr>
          <w:p w14:paraId="0BA0EBCB" w14:textId="77777777" w:rsidR="00DE43F8" w:rsidRDefault="00DE43F8" w:rsidP="000305A9">
            <w:pPr>
              <w:pStyle w:val="TableParagraph"/>
              <w:spacing w:before="1" w:line="271" w:lineRule="exact"/>
              <w:ind w:left="640" w:right="625"/>
              <w:jc w:val="center"/>
              <w:rPr>
                <w:sz w:val="24"/>
              </w:rPr>
            </w:pPr>
            <w:r>
              <w:rPr>
                <w:sz w:val="24"/>
              </w:rPr>
              <w:t>11</w:t>
            </w:r>
          </w:p>
        </w:tc>
        <w:tc>
          <w:tcPr>
            <w:tcW w:w="1421" w:type="dxa"/>
          </w:tcPr>
          <w:p w14:paraId="37828BDC" w14:textId="77777777" w:rsidR="00DE43F8" w:rsidRDefault="00DE43F8" w:rsidP="000305A9">
            <w:pPr>
              <w:pStyle w:val="TableParagraph"/>
              <w:spacing w:before="1" w:line="271" w:lineRule="exact"/>
              <w:ind w:left="243" w:right="232"/>
              <w:jc w:val="center"/>
              <w:rPr>
                <w:sz w:val="24"/>
              </w:rPr>
            </w:pPr>
            <w:r>
              <w:rPr>
                <w:sz w:val="24"/>
              </w:rPr>
              <w:t>1ª</w:t>
            </w:r>
          </w:p>
        </w:tc>
      </w:tr>
      <w:tr w:rsidR="00DE43F8" w14:paraId="3C1C1962" w14:textId="77777777" w:rsidTr="003505F7">
        <w:trPr>
          <w:trHeight w:val="297"/>
        </w:trPr>
        <w:tc>
          <w:tcPr>
            <w:tcW w:w="1711" w:type="dxa"/>
          </w:tcPr>
          <w:p w14:paraId="721004BA" w14:textId="77777777" w:rsidR="00DE43F8" w:rsidRDefault="00DE43F8" w:rsidP="000305A9">
            <w:pPr>
              <w:pStyle w:val="TableParagraph"/>
              <w:spacing w:before="6" w:line="271" w:lineRule="exact"/>
              <w:ind w:left="14"/>
              <w:jc w:val="center"/>
              <w:rPr>
                <w:sz w:val="24"/>
              </w:rPr>
            </w:pPr>
            <w:r>
              <w:rPr>
                <w:sz w:val="24"/>
              </w:rPr>
              <w:lastRenderedPageBreak/>
              <w:t>5</w:t>
            </w:r>
          </w:p>
        </w:tc>
        <w:tc>
          <w:tcPr>
            <w:tcW w:w="2796" w:type="dxa"/>
          </w:tcPr>
          <w:p w14:paraId="6B923F9D" w14:textId="77777777" w:rsidR="00DE43F8" w:rsidRDefault="00DE43F8" w:rsidP="000305A9">
            <w:pPr>
              <w:pStyle w:val="TableParagraph"/>
              <w:spacing w:before="6" w:line="271" w:lineRule="exact"/>
              <w:ind w:left="110"/>
              <w:rPr>
                <w:sz w:val="24"/>
              </w:rPr>
            </w:pPr>
            <w:r>
              <w:rPr>
                <w:sz w:val="24"/>
              </w:rPr>
              <w:t>a,</w:t>
            </w:r>
            <w:r>
              <w:rPr>
                <w:spacing w:val="-1"/>
                <w:sz w:val="24"/>
              </w:rPr>
              <w:t xml:space="preserve"> </w:t>
            </w:r>
            <w:r>
              <w:rPr>
                <w:sz w:val="24"/>
              </w:rPr>
              <w:t>b, c, d, e, f.</w:t>
            </w:r>
          </w:p>
        </w:tc>
        <w:tc>
          <w:tcPr>
            <w:tcW w:w="1838" w:type="dxa"/>
          </w:tcPr>
          <w:p w14:paraId="649F678A" w14:textId="77777777" w:rsidR="00DE43F8" w:rsidRDefault="00DE43F8" w:rsidP="000305A9">
            <w:pPr>
              <w:pStyle w:val="TableParagraph"/>
              <w:spacing w:before="6" w:line="271" w:lineRule="exact"/>
              <w:ind w:left="750" w:right="741"/>
              <w:jc w:val="center"/>
              <w:rPr>
                <w:b/>
                <w:sz w:val="24"/>
              </w:rPr>
            </w:pPr>
            <w:r>
              <w:rPr>
                <w:b/>
                <w:sz w:val="24"/>
              </w:rPr>
              <w:t>5%</w:t>
            </w:r>
          </w:p>
        </w:tc>
        <w:tc>
          <w:tcPr>
            <w:tcW w:w="1560" w:type="dxa"/>
          </w:tcPr>
          <w:p w14:paraId="5253FC90" w14:textId="77777777" w:rsidR="00DE43F8" w:rsidRDefault="00DE43F8" w:rsidP="000305A9">
            <w:pPr>
              <w:pStyle w:val="TableParagraph"/>
              <w:spacing w:before="6" w:line="271" w:lineRule="exact"/>
              <w:ind w:left="15"/>
              <w:jc w:val="center"/>
              <w:rPr>
                <w:sz w:val="24"/>
              </w:rPr>
            </w:pPr>
            <w:r>
              <w:rPr>
                <w:sz w:val="24"/>
              </w:rPr>
              <w:t>8</w:t>
            </w:r>
          </w:p>
        </w:tc>
        <w:tc>
          <w:tcPr>
            <w:tcW w:w="1421" w:type="dxa"/>
          </w:tcPr>
          <w:p w14:paraId="7B0CFB92" w14:textId="77777777" w:rsidR="00DE43F8" w:rsidRDefault="00DE43F8" w:rsidP="000305A9">
            <w:pPr>
              <w:pStyle w:val="TableParagraph"/>
              <w:spacing w:before="6" w:line="271" w:lineRule="exact"/>
              <w:ind w:left="243" w:right="232"/>
              <w:jc w:val="center"/>
              <w:rPr>
                <w:sz w:val="24"/>
              </w:rPr>
            </w:pPr>
            <w:r>
              <w:rPr>
                <w:sz w:val="24"/>
              </w:rPr>
              <w:t>2ª</w:t>
            </w:r>
          </w:p>
        </w:tc>
      </w:tr>
      <w:tr w:rsidR="00DE43F8" w14:paraId="2042D40D" w14:textId="77777777" w:rsidTr="003505F7">
        <w:trPr>
          <w:trHeight w:val="292"/>
        </w:trPr>
        <w:tc>
          <w:tcPr>
            <w:tcW w:w="1711" w:type="dxa"/>
          </w:tcPr>
          <w:p w14:paraId="1D069C7F" w14:textId="77777777" w:rsidR="00DE43F8" w:rsidRDefault="00DE43F8" w:rsidP="000305A9">
            <w:pPr>
              <w:pStyle w:val="TableParagraph"/>
              <w:spacing w:before="1" w:line="271" w:lineRule="exact"/>
              <w:ind w:left="14"/>
              <w:jc w:val="center"/>
              <w:rPr>
                <w:sz w:val="24"/>
              </w:rPr>
            </w:pPr>
            <w:r>
              <w:rPr>
                <w:sz w:val="24"/>
              </w:rPr>
              <w:t>6</w:t>
            </w:r>
          </w:p>
        </w:tc>
        <w:tc>
          <w:tcPr>
            <w:tcW w:w="2796" w:type="dxa"/>
          </w:tcPr>
          <w:p w14:paraId="21AE6A16" w14:textId="77777777" w:rsidR="00DE43F8" w:rsidRDefault="00DE43F8" w:rsidP="000305A9">
            <w:pPr>
              <w:pStyle w:val="TableParagraph"/>
              <w:spacing w:before="1" w:line="271" w:lineRule="exact"/>
              <w:ind w:left="110"/>
              <w:rPr>
                <w:sz w:val="24"/>
              </w:rPr>
            </w:pPr>
            <w:r>
              <w:rPr>
                <w:sz w:val="24"/>
              </w:rPr>
              <w:t>a,</w:t>
            </w:r>
            <w:r>
              <w:rPr>
                <w:spacing w:val="-1"/>
                <w:sz w:val="24"/>
              </w:rPr>
              <w:t xml:space="preserve"> </w:t>
            </w:r>
            <w:r>
              <w:rPr>
                <w:sz w:val="24"/>
              </w:rPr>
              <w:t>b, c, d, e, f.</w:t>
            </w:r>
          </w:p>
        </w:tc>
        <w:tc>
          <w:tcPr>
            <w:tcW w:w="1838" w:type="dxa"/>
          </w:tcPr>
          <w:p w14:paraId="3B289F71" w14:textId="77777777" w:rsidR="00DE43F8" w:rsidRDefault="00DE43F8" w:rsidP="000305A9">
            <w:pPr>
              <w:pStyle w:val="TableParagraph"/>
              <w:spacing w:before="1" w:line="271" w:lineRule="exact"/>
              <w:ind w:right="732"/>
              <w:jc w:val="right"/>
              <w:rPr>
                <w:b/>
                <w:sz w:val="24"/>
              </w:rPr>
            </w:pPr>
            <w:r>
              <w:rPr>
                <w:b/>
                <w:sz w:val="24"/>
              </w:rPr>
              <w:t>5</w:t>
            </w:r>
            <w:r>
              <w:rPr>
                <w:b/>
                <w:spacing w:val="-1"/>
                <w:sz w:val="24"/>
              </w:rPr>
              <w:t xml:space="preserve"> </w:t>
            </w:r>
            <w:r>
              <w:rPr>
                <w:b/>
                <w:sz w:val="24"/>
              </w:rPr>
              <w:t>%</w:t>
            </w:r>
          </w:p>
        </w:tc>
        <w:tc>
          <w:tcPr>
            <w:tcW w:w="1560" w:type="dxa"/>
          </w:tcPr>
          <w:p w14:paraId="2079768A" w14:textId="77777777" w:rsidR="00DE43F8" w:rsidRDefault="00DE43F8" w:rsidP="000305A9">
            <w:pPr>
              <w:pStyle w:val="TableParagraph"/>
              <w:spacing w:before="1" w:line="271" w:lineRule="exact"/>
              <w:ind w:left="15"/>
              <w:jc w:val="center"/>
              <w:rPr>
                <w:sz w:val="24"/>
              </w:rPr>
            </w:pPr>
            <w:r>
              <w:rPr>
                <w:sz w:val="24"/>
              </w:rPr>
              <w:t>8</w:t>
            </w:r>
          </w:p>
        </w:tc>
        <w:tc>
          <w:tcPr>
            <w:tcW w:w="1421" w:type="dxa"/>
          </w:tcPr>
          <w:p w14:paraId="6EC5405B" w14:textId="77777777" w:rsidR="00DE43F8" w:rsidRDefault="00DE43F8" w:rsidP="000305A9">
            <w:pPr>
              <w:pStyle w:val="TableParagraph"/>
              <w:spacing w:before="1" w:line="271" w:lineRule="exact"/>
              <w:ind w:left="243" w:right="232"/>
              <w:jc w:val="center"/>
              <w:rPr>
                <w:sz w:val="24"/>
              </w:rPr>
            </w:pPr>
            <w:r>
              <w:rPr>
                <w:sz w:val="24"/>
              </w:rPr>
              <w:t>2ª</w:t>
            </w:r>
          </w:p>
        </w:tc>
      </w:tr>
    </w:tbl>
    <w:p w14:paraId="7A50EDD2" w14:textId="0DC09BD6" w:rsidR="00DE43F8" w:rsidRDefault="00DE43F8" w:rsidP="00B824F1"/>
    <w:p w14:paraId="31270EAD" w14:textId="77777777" w:rsidR="00DE43F8" w:rsidRPr="00B824F1" w:rsidRDefault="00DE43F8" w:rsidP="00B824F1"/>
    <w:p w14:paraId="4F2E42DD" w14:textId="38CF20FF" w:rsidR="00847089" w:rsidRDefault="00847089" w:rsidP="00B824F1">
      <w:pPr>
        <w:rPr>
          <w:bCs/>
        </w:rPr>
      </w:pPr>
      <w:bookmarkStart w:id="4" w:name="_3dy6vkm"/>
      <w:bookmarkEnd w:id="4"/>
      <w:r>
        <w:rPr>
          <w:bCs/>
        </w:rPr>
        <w:t>A su vez cada una de las UUTT se calificarán del siguiente modo:</w:t>
      </w:r>
    </w:p>
    <w:p w14:paraId="7D31A90E" w14:textId="1BB6958A" w:rsidR="00847089" w:rsidRDefault="00847089" w:rsidP="00847089">
      <w:pPr>
        <w:pStyle w:val="Prrafodelista"/>
        <w:numPr>
          <w:ilvl w:val="0"/>
          <w:numId w:val="20"/>
        </w:numPr>
        <w:rPr>
          <w:bCs/>
        </w:rPr>
      </w:pPr>
      <w:r>
        <w:rPr>
          <w:bCs/>
        </w:rPr>
        <w:t>E</w:t>
      </w:r>
      <w:r w:rsidR="0072353C">
        <w:rPr>
          <w:bCs/>
        </w:rPr>
        <w:t>xámenes o pruebas escritas</w:t>
      </w:r>
      <w:r>
        <w:rPr>
          <w:bCs/>
        </w:rPr>
        <w:t xml:space="preserve">     </w:t>
      </w:r>
      <w:r w:rsidR="00936259">
        <w:rPr>
          <w:bCs/>
        </w:rPr>
        <w:t xml:space="preserve">    </w:t>
      </w:r>
      <w:r>
        <w:rPr>
          <w:bCs/>
        </w:rPr>
        <w:t xml:space="preserve"> </w:t>
      </w:r>
      <w:r w:rsidR="00F15478">
        <w:rPr>
          <w:bCs/>
        </w:rPr>
        <w:t xml:space="preserve"> 20 </w:t>
      </w:r>
      <w:r>
        <w:rPr>
          <w:bCs/>
        </w:rPr>
        <w:t>%.</w:t>
      </w:r>
    </w:p>
    <w:p w14:paraId="4CB5174E" w14:textId="4693A2D4" w:rsidR="00847089" w:rsidRDefault="00847089" w:rsidP="00847089">
      <w:pPr>
        <w:pStyle w:val="Prrafodelista"/>
        <w:numPr>
          <w:ilvl w:val="0"/>
          <w:numId w:val="20"/>
        </w:numPr>
        <w:rPr>
          <w:bCs/>
        </w:rPr>
      </w:pPr>
      <w:r>
        <w:rPr>
          <w:bCs/>
        </w:rPr>
        <w:t xml:space="preserve">Actividades </w:t>
      </w:r>
      <w:r w:rsidR="00F15478">
        <w:rPr>
          <w:bCs/>
        </w:rPr>
        <w:t>diarias</w:t>
      </w:r>
      <w:r w:rsidR="00936259">
        <w:rPr>
          <w:bCs/>
        </w:rPr>
        <w:t xml:space="preserve"> </w:t>
      </w:r>
      <w:r w:rsidR="00F15478">
        <w:rPr>
          <w:bCs/>
        </w:rPr>
        <w:tab/>
      </w:r>
      <w:r w:rsidR="00F15478">
        <w:rPr>
          <w:bCs/>
        </w:rPr>
        <w:tab/>
      </w:r>
      <w:r w:rsidR="00936259">
        <w:rPr>
          <w:bCs/>
        </w:rPr>
        <w:t xml:space="preserve">    4</w:t>
      </w:r>
      <w:r w:rsidR="00F15478">
        <w:rPr>
          <w:bCs/>
        </w:rPr>
        <w:t xml:space="preserve">0 </w:t>
      </w:r>
      <w:r>
        <w:rPr>
          <w:bCs/>
        </w:rPr>
        <w:t>%.</w:t>
      </w:r>
    </w:p>
    <w:p w14:paraId="4EAE9A2A" w14:textId="5BF0257D" w:rsidR="00847089" w:rsidRDefault="00F15478" w:rsidP="00847089">
      <w:pPr>
        <w:pStyle w:val="Prrafodelista"/>
        <w:numPr>
          <w:ilvl w:val="0"/>
          <w:numId w:val="20"/>
        </w:numPr>
        <w:rPr>
          <w:bCs/>
        </w:rPr>
      </w:pPr>
      <w:r>
        <w:rPr>
          <w:bCs/>
        </w:rPr>
        <w:t xml:space="preserve">Dirección coreografía                   </w:t>
      </w:r>
      <w:r w:rsidR="00936259">
        <w:rPr>
          <w:bCs/>
        </w:rPr>
        <w:t xml:space="preserve">     </w:t>
      </w:r>
      <w:r>
        <w:rPr>
          <w:bCs/>
        </w:rPr>
        <w:t xml:space="preserve"> 20 </w:t>
      </w:r>
      <w:r w:rsidR="00847089">
        <w:rPr>
          <w:bCs/>
        </w:rPr>
        <w:t>%.</w:t>
      </w:r>
    </w:p>
    <w:p w14:paraId="2CF2F0E0" w14:textId="56550681" w:rsidR="00847089" w:rsidRDefault="00936259" w:rsidP="00847089">
      <w:pPr>
        <w:pStyle w:val="Prrafodelista"/>
        <w:numPr>
          <w:ilvl w:val="0"/>
          <w:numId w:val="20"/>
        </w:numPr>
        <w:rPr>
          <w:bCs/>
        </w:rPr>
      </w:pPr>
      <w:r>
        <w:rPr>
          <w:bCs/>
        </w:rPr>
        <w:t>Asistencia y dirección de sesiones</w:t>
      </w:r>
      <w:r w:rsidR="00847089">
        <w:rPr>
          <w:bCs/>
        </w:rPr>
        <w:t xml:space="preserve">   </w:t>
      </w:r>
      <w:r w:rsidR="00F15478">
        <w:rPr>
          <w:bCs/>
        </w:rPr>
        <w:t xml:space="preserve">10 </w:t>
      </w:r>
      <w:r w:rsidR="00847089">
        <w:rPr>
          <w:bCs/>
        </w:rPr>
        <w:t>%.</w:t>
      </w:r>
    </w:p>
    <w:p w14:paraId="28274417" w14:textId="77777777" w:rsidR="00847089" w:rsidRPr="00847089" w:rsidRDefault="00847089" w:rsidP="00847089">
      <w:pPr>
        <w:pStyle w:val="Prrafodelista"/>
        <w:ind w:left="1060"/>
        <w:rPr>
          <w:bCs/>
        </w:rPr>
      </w:pPr>
    </w:p>
    <w:p w14:paraId="651BE4E3" w14:textId="77EE82EF" w:rsidR="00B824F1" w:rsidRDefault="00B824F1" w:rsidP="00B824F1">
      <w:pPr>
        <w:rPr>
          <w:b/>
        </w:rPr>
      </w:pPr>
      <w:r w:rsidRPr="00B824F1">
        <w:rPr>
          <w:b/>
        </w:rPr>
        <w:t>Consideraciones para la calificación.</w:t>
      </w:r>
    </w:p>
    <w:p w14:paraId="1421F5AD" w14:textId="77777777" w:rsidR="006D3447" w:rsidRPr="00B824F1" w:rsidRDefault="006D3447" w:rsidP="00B824F1"/>
    <w:p w14:paraId="2712B49B" w14:textId="0BE21415" w:rsidR="006D3447" w:rsidRDefault="006D3447" w:rsidP="006D3447">
      <w:pPr>
        <w:pStyle w:val="Prrafodelista"/>
        <w:widowControl w:val="0"/>
        <w:numPr>
          <w:ilvl w:val="0"/>
          <w:numId w:val="42"/>
        </w:numPr>
        <w:tabs>
          <w:tab w:val="left" w:pos="426"/>
        </w:tabs>
        <w:autoSpaceDE w:val="0"/>
        <w:autoSpaceDN w:val="0"/>
        <w:ind w:left="426" w:right="-87" w:hanging="284"/>
        <w:jc w:val="both"/>
      </w:pPr>
      <w:r>
        <w:t>La calificación de cada trimestre será la suma de las notas medias ponderadas de los distintos</w:t>
      </w:r>
      <w:r w:rsidRPr="006D3447">
        <w:rPr>
          <w:spacing w:val="-52"/>
        </w:rPr>
        <w:t xml:space="preserve">   </w:t>
      </w:r>
      <w:r>
        <w:t>resultados</w:t>
      </w:r>
      <w:r w:rsidRPr="006D3447">
        <w:rPr>
          <w:spacing w:val="-1"/>
        </w:rPr>
        <w:t xml:space="preserve"> </w:t>
      </w:r>
      <w:r>
        <w:t>de aprendizaje</w:t>
      </w:r>
      <w:r w:rsidRPr="006D3447">
        <w:rPr>
          <w:spacing w:val="-1"/>
        </w:rPr>
        <w:t xml:space="preserve"> </w:t>
      </w:r>
      <w:r>
        <w:t>trabajados</w:t>
      </w:r>
      <w:r w:rsidRPr="006D3447">
        <w:rPr>
          <w:spacing w:val="-1"/>
        </w:rPr>
        <w:t xml:space="preserve"> </w:t>
      </w:r>
      <w:r>
        <w:t>en el</w:t>
      </w:r>
      <w:r w:rsidRPr="006D3447">
        <w:rPr>
          <w:spacing w:val="-2"/>
        </w:rPr>
        <w:t xml:space="preserve"> </w:t>
      </w:r>
      <w:r>
        <w:t>mismo, calculada sobre 10 puntos.</w:t>
      </w:r>
    </w:p>
    <w:p w14:paraId="13A7589B" w14:textId="77777777" w:rsidR="006D3447" w:rsidRDefault="006D3447" w:rsidP="006D3447">
      <w:pPr>
        <w:pStyle w:val="Textoindependiente"/>
        <w:tabs>
          <w:tab w:val="left" w:pos="426"/>
        </w:tabs>
        <w:spacing w:before="4"/>
        <w:ind w:left="426" w:right="-87" w:hanging="284"/>
        <w:jc w:val="both"/>
      </w:pPr>
    </w:p>
    <w:p w14:paraId="15FEF1ED" w14:textId="3876AC7A" w:rsidR="006D3447" w:rsidRDefault="006D3447" w:rsidP="006D3447">
      <w:pPr>
        <w:pStyle w:val="Prrafodelista"/>
        <w:widowControl w:val="0"/>
        <w:numPr>
          <w:ilvl w:val="0"/>
          <w:numId w:val="42"/>
        </w:numPr>
        <w:tabs>
          <w:tab w:val="left" w:pos="426"/>
        </w:tabs>
        <w:autoSpaceDE w:val="0"/>
        <w:autoSpaceDN w:val="0"/>
        <w:ind w:left="426" w:right="-87" w:hanging="284"/>
        <w:jc w:val="both"/>
      </w:pPr>
      <w:r>
        <w:t>La calificación final de la materia quedará determinada por la nota media ponderada de todos los</w:t>
      </w:r>
      <w:r w:rsidRPr="006D3447">
        <w:rPr>
          <w:spacing w:val="-52"/>
        </w:rPr>
        <w:t xml:space="preserve"> </w:t>
      </w:r>
      <w:r>
        <w:t>resultados</w:t>
      </w:r>
      <w:r w:rsidRPr="006D3447">
        <w:rPr>
          <w:spacing w:val="-1"/>
        </w:rPr>
        <w:t xml:space="preserve"> </w:t>
      </w:r>
      <w:r>
        <w:t>de aprendizaje, calculada sobre 10 puntos.</w:t>
      </w:r>
    </w:p>
    <w:p w14:paraId="7093CCBD" w14:textId="77777777" w:rsidR="006D3447" w:rsidRDefault="006D3447" w:rsidP="006D3447">
      <w:pPr>
        <w:pStyle w:val="Textoindependiente"/>
        <w:tabs>
          <w:tab w:val="left" w:pos="426"/>
        </w:tabs>
        <w:ind w:left="426" w:right="-87" w:hanging="284"/>
        <w:jc w:val="both"/>
      </w:pPr>
    </w:p>
    <w:p w14:paraId="71225EFA" w14:textId="58E27039" w:rsidR="006D3447" w:rsidRDefault="006D3447" w:rsidP="006D3447">
      <w:pPr>
        <w:pStyle w:val="Prrafodelista"/>
        <w:widowControl w:val="0"/>
        <w:numPr>
          <w:ilvl w:val="0"/>
          <w:numId w:val="42"/>
        </w:numPr>
        <w:tabs>
          <w:tab w:val="left" w:pos="426"/>
        </w:tabs>
        <w:autoSpaceDE w:val="0"/>
        <w:autoSpaceDN w:val="0"/>
        <w:ind w:left="426" w:right="-87" w:hanging="284"/>
        <w:jc w:val="both"/>
      </w:pPr>
      <w:r w:rsidRPr="00B824F1">
        <w:t xml:space="preserve">Para superar el módulo en la </w:t>
      </w:r>
      <w:r w:rsidRPr="006D3447">
        <w:rPr>
          <w:b/>
          <w:bCs/>
        </w:rPr>
        <w:t>convocatoria final de junio</w:t>
      </w:r>
      <w:r w:rsidRPr="00B824F1">
        <w:t xml:space="preserve"> </w:t>
      </w:r>
      <w:r>
        <w:t>hay que obtener como mínimo un 50% de la máxima puntuación, es decir,</w:t>
      </w:r>
      <w:r w:rsidRPr="006D3447">
        <w:rPr>
          <w:spacing w:val="-52"/>
        </w:rPr>
        <w:t xml:space="preserve"> </w:t>
      </w:r>
      <w:r>
        <w:t>una nota de 5 puntos. En caso de no llegar a los 5 puntos se llevará a cabo una recuperación del</w:t>
      </w:r>
      <w:r w:rsidRPr="006D3447">
        <w:rPr>
          <w:spacing w:val="1"/>
        </w:rPr>
        <w:t xml:space="preserve"> </w:t>
      </w:r>
      <w:r>
        <w:t>módulo</w:t>
      </w:r>
      <w:r w:rsidRPr="006D3447">
        <w:rPr>
          <w:spacing w:val="-2"/>
        </w:rPr>
        <w:t xml:space="preserve"> </w:t>
      </w:r>
      <w:r>
        <w:t>en</w:t>
      </w:r>
      <w:r w:rsidRPr="006D3447">
        <w:rPr>
          <w:spacing w:val="-1"/>
        </w:rPr>
        <w:t xml:space="preserve"> </w:t>
      </w:r>
      <w:r>
        <w:t>la convocatoria ordinaria pertinente.</w:t>
      </w:r>
    </w:p>
    <w:p w14:paraId="0A80A7F8"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Solo si se ha superado el 50 % de los puntos posibles para cada Unidad de Trabajo, se realizará una suma de las calificaciones obtenidas en cada una de ellas que dará como resultado la calificación final o una media ponderada.</w:t>
      </w:r>
    </w:p>
    <w:p w14:paraId="348D4F89" w14:textId="0F2B158E"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El alumnado tendrá conocimiento al inicio de curso de los</w:t>
      </w:r>
      <w:r w:rsidR="0072353C">
        <w:t xml:space="preserve"> resultados de aprendizaje y de sus correspondientes</w:t>
      </w:r>
      <w:r w:rsidRPr="00B824F1">
        <w:t xml:space="preserve"> criterios de evaluación, </w:t>
      </w:r>
      <w:r w:rsidR="0072353C">
        <w:t>así como también</w:t>
      </w:r>
      <w:r w:rsidRPr="00B824F1">
        <w:t xml:space="preserve"> </w:t>
      </w:r>
      <w:r w:rsidR="0072353C">
        <w:t>de su valor</w:t>
      </w:r>
      <w:r w:rsidRPr="00B824F1">
        <w:t xml:space="preserve"> en la obtención de la calificación final</w:t>
      </w:r>
      <w:r w:rsidR="0072353C">
        <w:t>.</w:t>
      </w:r>
      <w:r w:rsidRPr="00B824F1">
        <w:t xml:space="preserve"> </w:t>
      </w:r>
    </w:p>
    <w:p w14:paraId="2C30F91D" w14:textId="775DDAAF"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El alumnado conocerá la fecha de realización de los exámenes o pruebas escritas y de entrega de los trabajos y tareas con suficiente tiempo de anticipación para su preparación o presentación, por el contrario, las pruebas de evaluación de acondicionamiento, realizaciones condicionadas a modelos u otras se realizarán en fechas y hora a criterio del profesor</w:t>
      </w:r>
      <w:r w:rsidR="00847089">
        <w:t>ado</w:t>
      </w:r>
      <w:r w:rsidRPr="00B824F1">
        <w:t>.</w:t>
      </w:r>
    </w:p>
    <w:p w14:paraId="6DD185CE" w14:textId="4D68071F"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L</w:t>
      </w:r>
      <w:r w:rsidR="0072353C">
        <w:t>as actividades de aula</w:t>
      </w:r>
      <w:r w:rsidR="00847089">
        <w:t xml:space="preserve">, </w:t>
      </w:r>
      <w:r w:rsidRPr="00B824F1">
        <w:t>para ser calificad</w:t>
      </w:r>
      <w:r w:rsidR="0072353C">
        <w:t>a</w:t>
      </w:r>
      <w:r w:rsidRPr="00B824F1">
        <w:t>s</w:t>
      </w:r>
      <w:r w:rsidR="00847089">
        <w:t>,</w:t>
      </w:r>
      <w:r w:rsidRPr="00B824F1">
        <w:t xml:space="preserve"> deberán de haber sido entregad</w:t>
      </w:r>
      <w:r w:rsidR="0072353C">
        <w:t>a</w:t>
      </w:r>
      <w:r w:rsidRPr="00B824F1">
        <w:t xml:space="preserve">s en las fechas y horas previstas. El alumnado que no </w:t>
      </w:r>
      <w:r w:rsidR="0072353C">
        <w:t xml:space="preserve">las </w:t>
      </w:r>
      <w:r w:rsidRPr="00B824F1">
        <w:t>entregue en las fechas y horas previstas durante el curso perderá de forma definitiva los puntos que otorga para la calificación final</w:t>
      </w:r>
      <w:r w:rsidR="0072353C">
        <w:t>.</w:t>
      </w:r>
      <w:r w:rsidRPr="00B824F1">
        <w:t xml:space="preserve"> </w:t>
      </w:r>
      <w:r w:rsidR="0072353C">
        <w:t>No obstante,</w:t>
      </w:r>
      <w:r w:rsidRPr="00B824F1">
        <w:t xml:space="preserve"> se deberán entregar y superar antes de finalizar el curso para poder superar el módulo. Si no los entregara antes de finalizar el curso, los deberá de presentar para poder acceder a la convocatoria extraordinaria</w:t>
      </w:r>
      <w:r w:rsidR="006D3447">
        <w:t>.</w:t>
      </w:r>
    </w:p>
    <w:p w14:paraId="1A07197D"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La no superación del módulo en la convocatoria final de junio supondrá que en la convocatoria extraordinaria de julio el alumno/a se examinará de toda la materia impartida durante el curso.</w:t>
      </w:r>
    </w:p>
    <w:p w14:paraId="1D698862"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lastRenderedPageBreak/>
        <w:t>Si a un alumno/a se le descubriera copiando en un examen, o utilizando cualquier otra técnica con el ánimo de falsear el resultado de los exámenes, la calificación en dicho examen será de un 0 y además se le abrirá un expediente disciplinario.</w:t>
      </w:r>
    </w:p>
    <w:p w14:paraId="74A1E560"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La seguridad individual en algunas actividades requiere de equipamientos específicos. El profesorado podrá impedir la realización de cualquier actividad a un alumno/a cuando esta pueda suponer un riesgo para la seguridad de este/a o el grupo.</w:t>
      </w:r>
    </w:p>
    <w:p w14:paraId="01E9828C"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En las salidas, y en las instalaciones externas mientras se realizan las actividades, no está permitido fumar, utilizar el móvil, ni escuchar música, el incumplimiento de estas normas, será motivo de amonestación escrita.</w:t>
      </w:r>
    </w:p>
    <w:p w14:paraId="7641F346"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Las actitudes disruptivas por parte del alumnado serán motivo de amonestación o apertura de un expediente según la gravedad o frecuencia de dicho comportamiento. Considerándose como agravante cuando estas se produzcan fuera del centro.</w:t>
      </w:r>
    </w:p>
    <w:p w14:paraId="5B1EAA09"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Las actitudes de falta de respeto al medio ambiente (arrojar basura, arrancar plantas, maltratar animales…) o a las instalaciones serán motivo de apertura de expediente disciplinario.</w:t>
      </w:r>
    </w:p>
    <w:p w14:paraId="426DF183"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r w:rsidRPr="00B824F1">
        <w:t>El alumnado deberá asistir a clase con el material y equipamiento necesario para la realización de las tareas propias del módulo. El hecho de no disponer del material o equipamiento de trabajo será motivo para no participar en la clase y se considerará a efectos de calificación como falta de asistencia.</w:t>
      </w:r>
    </w:p>
    <w:p w14:paraId="6ACFD11B" w14:textId="77777777" w:rsidR="00B824F1" w:rsidRPr="00B824F1" w:rsidRDefault="00B824F1" w:rsidP="006D3447">
      <w:pPr>
        <w:pStyle w:val="Prrafodelista"/>
        <w:numPr>
          <w:ilvl w:val="0"/>
          <w:numId w:val="42"/>
        </w:numPr>
        <w:tabs>
          <w:tab w:val="left" w:pos="426"/>
        </w:tabs>
        <w:spacing w:before="120" w:after="240" w:line="276" w:lineRule="auto"/>
        <w:ind w:left="426" w:hanging="284"/>
        <w:contextualSpacing w:val="0"/>
        <w:jc w:val="both"/>
      </w:pPr>
      <w:bookmarkStart w:id="5" w:name="_1t3h5sf"/>
      <w:bookmarkEnd w:id="5"/>
      <w:r w:rsidRPr="00B824F1">
        <w:t>En cada una de las Unidades de Trabajo están determinados los criterios de calificación y los puntos que aportan cada una de las pruebas, trabajos, ejercicios, etc. Conforme se vayan impartiendo y superando UT se irán obteniendo puntos. El número máximo de puntos que podrá obtener un alumno/a al finalizar el curso será de 100, con posterioridad se hará una correlación de 1 a 10.</w:t>
      </w:r>
    </w:p>
    <w:p w14:paraId="54E7E715" w14:textId="77777777" w:rsidR="006D3447" w:rsidRDefault="006D3447" w:rsidP="00B824F1">
      <w:pPr>
        <w:rPr>
          <w:b/>
        </w:rPr>
      </w:pPr>
    </w:p>
    <w:p w14:paraId="509AD9EB" w14:textId="77777777" w:rsidR="006D3447" w:rsidRDefault="006D3447" w:rsidP="00B824F1">
      <w:pPr>
        <w:rPr>
          <w:b/>
        </w:rPr>
      </w:pPr>
    </w:p>
    <w:p w14:paraId="4195DB6A" w14:textId="70FDD05A" w:rsidR="00B824F1" w:rsidRDefault="00B824F1" w:rsidP="00B824F1">
      <w:pPr>
        <w:rPr>
          <w:b/>
        </w:rPr>
      </w:pPr>
      <w:r w:rsidRPr="00B824F1">
        <w:rPr>
          <w:b/>
        </w:rPr>
        <w:t>Criterios de recuperación.</w:t>
      </w:r>
    </w:p>
    <w:p w14:paraId="542EFBAA" w14:textId="77777777" w:rsidR="00091B9C" w:rsidRPr="00B824F1" w:rsidRDefault="00091B9C" w:rsidP="00B824F1"/>
    <w:p w14:paraId="2D0F4CD9" w14:textId="77777777" w:rsidR="00B824F1" w:rsidRPr="00B824F1" w:rsidRDefault="00B824F1" w:rsidP="00091B9C">
      <w:pPr>
        <w:numPr>
          <w:ilvl w:val="0"/>
          <w:numId w:val="18"/>
        </w:numPr>
        <w:spacing w:before="120" w:after="120" w:line="276" w:lineRule="auto"/>
        <w:ind w:left="357" w:hanging="357"/>
        <w:jc w:val="both"/>
      </w:pPr>
      <w:r w:rsidRPr="00B824F1">
        <w:t>Los alumnos/as que no superen el módulo en la convocatoria extraordinaria de julio. Deberán matricularse de nuevo en el módulo y asistir como cualquier otro alumno/a. Solo se realizarán adaptaciones al horario por parte del profesorado cuando de manera objetiva exista coincidencia entre el horario de este módulo con el de algún o algunos módulos de segundo curso.</w:t>
      </w:r>
    </w:p>
    <w:p w14:paraId="3F03E46B" w14:textId="3EBD4058" w:rsidR="00B824F1" w:rsidRDefault="00B824F1" w:rsidP="00091B9C">
      <w:pPr>
        <w:numPr>
          <w:ilvl w:val="0"/>
          <w:numId w:val="12"/>
        </w:numPr>
        <w:spacing w:before="120" w:after="120" w:line="276" w:lineRule="auto"/>
        <w:ind w:left="357" w:hanging="357"/>
        <w:jc w:val="both"/>
      </w:pPr>
      <w:r w:rsidRPr="00B824F1">
        <w:t>No se guardará ningún tipo de nota al alumnado que suspenda en la convocatoria extraordinaria de julio.</w:t>
      </w:r>
    </w:p>
    <w:p w14:paraId="7D5A4708" w14:textId="77777777" w:rsidR="00091B9C" w:rsidRPr="00B824F1" w:rsidRDefault="00091B9C" w:rsidP="00091B9C">
      <w:pPr>
        <w:spacing w:before="120" w:after="120" w:line="276" w:lineRule="auto"/>
        <w:jc w:val="both"/>
      </w:pPr>
    </w:p>
    <w:p w14:paraId="135EB092" w14:textId="0B6400A9" w:rsidR="00B824F1" w:rsidRPr="00091B9C" w:rsidRDefault="00B824F1" w:rsidP="00B824F1">
      <w:pPr>
        <w:numPr>
          <w:ilvl w:val="0"/>
          <w:numId w:val="6"/>
        </w:numPr>
      </w:pPr>
      <w:r w:rsidRPr="00B824F1">
        <w:rPr>
          <w:b/>
        </w:rPr>
        <w:t>EVALUACIÓN DEL PROCESO DE ENSEÑANZA Y APRENDIZAJE.</w:t>
      </w:r>
    </w:p>
    <w:p w14:paraId="167A0586" w14:textId="77777777" w:rsidR="00091B9C" w:rsidRPr="00B824F1" w:rsidRDefault="00091B9C" w:rsidP="00091B9C">
      <w:pPr>
        <w:ind w:left="720"/>
      </w:pPr>
    </w:p>
    <w:p w14:paraId="32A88065" w14:textId="77777777" w:rsidR="00B824F1" w:rsidRPr="00B824F1" w:rsidRDefault="00B824F1" w:rsidP="00091B9C">
      <w:pPr>
        <w:spacing w:after="120"/>
        <w:jc w:val="both"/>
      </w:pPr>
      <w:r w:rsidRPr="00B824F1">
        <w:t xml:space="preserve">El plan de calidad del centro prevé la evaluación del proceso de enseñanza y de la práctica docente en relación con los objetivos del currículo, las necesidades educativas del centro y las características del </w:t>
      </w:r>
      <w:r w:rsidRPr="00B824F1">
        <w:lastRenderedPageBreak/>
        <w:t>alumnado, lo que implicará la evaluación y revisión permanente de la programación didáctica. Evaluamos para mejorar el programa. La evaluación del programa se llevará a cabo de manera interna, desde el departamento y de manera externa por parte de Inspección Educativa, Jefatura de Estudios y el alumnado.</w:t>
      </w:r>
    </w:p>
    <w:p w14:paraId="055274BE" w14:textId="7E5CF24D" w:rsidR="00B824F1" w:rsidRDefault="00B824F1" w:rsidP="00091B9C">
      <w:pPr>
        <w:spacing w:after="120"/>
        <w:jc w:val="both"/>
      </w:pPr>
      <w:r w:rsidRPr="00B824F1">
        <w:t>Para la evaluación por parte del alumnado se realizarán cuestionarios anónimos de evaluación del proceso de enseñanza al final de cada una de las evaluaciones con la intención de conocer la impresión de los alumnos sobre el trabajo realizado por el profesorado, los recursos empleados, la metodología desarrollada… y adaptar o corregir el programa o la metodología si fuera necesario.</w:t>
      </w:r>
    </w:p>
    <w:p w14:paraId="4EC87F1D" w14:textId="77777777" w:rsidR="00091B9C" w:rsidRPr="00B824F1" w:rsidRDefault="00091B9C" w:rsidP="00091B9C">
      <w:pPr>
        <w:spacing w:after="120"/>
        <w:jc w:val="both"/>
      </w:pPr>
    </w:p>
    <w:p w14:paraId="47554C87" w14:textId="6232AD02" w:rsidR="00B824F1" w:rsidRPr="00091B9C" w:rsidRDefault="00B824F1" w:rsidP="00B824F1">
      <w:pPr>
        <w:numPr>
          <w:ilvl w:val="0"/>
          <w:numId w:val="6"/>
        </w:numPr>
      </w:pPr>
      <w:r w:rsidRPr="00B824F1">
        <w:rPr>
          <w:b/>
        </w:rPr>
        <w:t>ESTRUCTURACIÓN DE LAS UNIDADES DE TRABAJO</w:t>
      </w:r>
    </w:p>
    <w:p w14:paraId="4D2422EE" w14:textId="77777777" w:rsidR="00091B9C" w:rsidRPr="00B824F1" w:rsidRDefault="00091B9C" w:rsidP="00091B9C">
      <w:pPr>
        <w:ind w:left="720"/>
      </w:pPr>
    </w:p>
    <w:p w14:paraId="2E65B707" w14:textId="77777777" w:rsidR="00B824F1" w:rsidRPr="00B824F1" w:rsidRDefault="00B824F1" w:rsidP="00091B9C">
      <w:pPr>
        <w:spacing w:before="120" w:after="120" w:line="276" w:lineRule="auto"/>
        <w:jc w:val="both"/>
      </w:pPr>
      <w:r w:rsidRPr="00B824F1">
        <w:t>Todas las Unidades de Trabajo tienen asignado un porcentaje o nota según la importancia que tenga para la consecución de los Resultados de Aprendizaje. Comenzaremos por las Unidades de Trabajo con estructuras más simples o que motrizmente sean menos exigentes, habiendo muchas UT que se desarrollarán durante todo el curso como son las relacionadas con las habilidades motrices o las que exijan un mínimo acondicionamiento físico.</w:t>
      </w:r>
    </w:p>
    <w:p w14:paraId="0F2B552C" w14:textId="77777777" w:rsidR="00B824F1" w:rsidRPr="00B824F1" w:rsidRDefault="00B824F1" w:rsidP="00091B9C">
      <w:pPr>
        <w:spacing w:before="120" w:after="120" w:line="276" w:lineRule="auto"/>
        <w:jc w:val="both"/>
      </w:pPr>
      <w:r w:rsidRPr="00B824F1">
        <w:t>El diseño de las Unidades de Trabajo debe favorecer la motivación por el aprendizaje. Contendrá actividades útiles y funcionales que despierten en el alumnado la curiosidad por seguir aprendiendo a la vez que desarrollarán situaciones de aprendizaje que simulen y acerquen el conocimiento al mundo laboral.</w:t>
      </w:r>
    </w:p>
    <w:p w14:paraId="0C6F335B" w14:textId="77777777" w:rsidR="00B824F1" w:rsidRPr="00B824F1" w:rsidRDefault="00B824F1" w:rsidP="00091B9C">
      <w:pPr>
        <w:spacing w:before="120" w:after="120" w:line="276" w:lineRule="auto"/>
        <w:jc w:val="both"/>
      </w:pPr>
      <w:r w:rsidRPr="00B824F1">
        <w:t>Todas las Unidades de Trabajo contendrán actividades de evaluación que garantizarán la continuidad y formación del proceso. Dando sentido a la evaluación continua al evaluar periódicamente y a la evaluación formativa al contrastar lo enseñado con lo aprendido.</w:t>
      </w:r>
    </w:p>
    <w:p w14:paraId="2111F0A5" w14:textId="77777777" w:rsidR="00B824F1" w:rsidRPr="00B824F1" w:rsidRDefault="00B824F1" w:rsidP="00091B9C">
      <w:pPr>
        <w:spacing w:before="120" w:after="120" w:line="276" w:lineRule="auto"/>
        <w:jc w:val="both"/>
      </w:pPr>
      <w:r w:rsidRPr="00B824F1">
        <w:rPr>
          <w:b/>
        </w:rPr>
        <w:t>Estructura general de las Unidades de Trabajo.</w:t>
      </w:r>
    </w:p>
    <w:p w14:paraId="4849A177" w14:textId="75A18A86" w:rsidR="00B824F1" w:rsidRPr="00B824F1" w:rsidRDefault="00B824F1" w:rsidP="00091B9C">
      <w:pPr>
        <w:numPr>
          <w:ilvl w:val="0"/>
          <w:numId w:val="19"/>
        </w:numPr>
        <w:spacing w:after="120"/>
        <w:ind w:left="641" w:hanging="357"/>
        <w:jc w:val="both"/>
      </w:pPr>
      <w:r w:rsidRPr="00B824F1">
        <w:t>Iniciaremos cada nueva UT realizando una somera evaluación de los conocimientos previos, aptitudes del alumnado, ideas preconcebidas, errores generalizados y nivel de ejecución de partida del alumnado a la vez que para despertar el interés hacia el tema y ayudar a comprobar lo aprendido al finalizar la UT.</w:t>
      </w:r>
    </w:p>
    <w:p w14:paraId="4BC41C8F" w14:textId="475727E0" w:rsidR="00B824F1" w:rsidRPr="00B824F1" w:rsidRDefault="00B824F1" w:rsidP="00091B9C">
      <w:pPr>
        <w:numPr>
          <w:ilvl w:val="0"/>
          <w:numId w:val="13"/>
        </w:numPr>
        <w:spacing w:after="120"/>
        <w:ind w:left="641" w:hanging="357"/>
        <w:jc w:val="both"/>
      </w:pPr>
      <w:r w:rsidRPr="00B824F1">
        <w:t>Determinaremos los objetivos específicos de la UT en forma de: ¿Qué debemos de saber y ser capaces de realizar al finalizar la unidad? Nos aseguraremos de que el alumnado sabe lo que hace y porqué lo hace y qué sentido tiene los aprendizajes en un entorno laboral.</w:t>
      </w:r>
    </w:p>
    <w:p w14:paraId="3D887AFB" w14:textId="514C21D4" w:rsidR="00B824F1" w:rsidRPr="00B824F1" w:rsidRDefault="00B824F1" w:rsidP="00091B9C">
      <w:pPr>
        <w:numPr>
          <w:ilvl w:val="0"/>
          <w:numId w:val="13"/>
        </w:numPr>
        <w:spacing w:after="120"/>
        <w:ind w:left="641" w:hanging="357"/>
        <w:jc w:val="both"/>
      </w:pPr>
      <w:r w:rsidRPr="00B824F1">
        <w:t>Determinaremos la metodología en forma de: ¿Cómo vamos a aprender? Procuraremos centrar los aprendizajes en el desarrollo de habilidades y destrezas ya que son las que fundamentan los Resultados de Aprendizaje del Título.</w:t>
      </w:r>
    </w:p>
    <w:p w14:paraId="37E2D1A4" w14:textId="70BA9243" w:rsidR="00B824F1" w:rsidRPr="00B824F1" w:rsidRDefault="00B824F1" w:rsidP="00091B9C">
      <w:pPr>
        <w:numPr>
          <w:ilvl w:val="0"/>
          <w:numId w:val="13"/>
        </w:numPr>
        <w:spacing w:after="120"/>
        <w:ind w:left="641" w:hanging="357"/>
        <w:jc w:val="both"/>
      </w:pPr>
      <w:r w:rsidRPr="00B824F1">
        <w:t>Propuesta de actividades complementarias: tareas, lecturas, análisis de artículos, visionado, búsquedas, debates, discusiones, aplicaciones prácticas, confección de documentos, etc.</w:t>
      </w:r>
    </w:p>
    <w:p w14:paraId="13914DFB" w14:textId="408A02C9" w:rsidR="00B824F1" w:rsidRPr="00B824F1" w:rsidRDefault="00B824F1" w:rsidP="00091B9C">
      <w:pPr>
        <w:numPr>
          <w:ilvl w:val="0"/>
          <w:numId w:val="13"/>
        </w:numPr>
        <w:spacing w:after="120"/>
        <w:ind w:left="641" w:hanging="357"/>
        <w:jc w:val="both"/>
      </w:pPr>
      <w:r w:rsidRPr="00B824F1">
        <w:t>Evaluación y criterios de calificación.</w:t>
      </w:r>
    </w:p>
    <w:p w14:paraId="66F404AA" w14:textId="77777777" w:rsidR="00091B9C" w:rsidRDefault="00091B9C" w:rsidP="00B824F1">
      <w:pPr>
        <w:rPr>
          <w:b/>
        </w:rPr>
      </w:pPr>
    </w:p>
    <w:p w14:paraId="187E8EF1" w14:textId="77777777" w:rsidR="00091B9C" w:rsidRDefault="00091B9C" w:rsidP="00B824F1">
      <w:pPr>
        <w:rPr>
          <w:b/>
        </w:rPr>
      </w:pPr>
    </w:p>
    <w:p w14:paraId="48696203" w14:textId="7FC08A17" w:rsidR="00B824F1" w:rsidRDefault="00B824F1" w:rsidP="00B824F1">
      <w:pPr>
        <w:rPr>
          <w:b/>
        </w:rPr>
      </w:pPr>
      <w:r w:rsidRPr="00B824F1">
        <w:rPr>
          <w:b/>
        </w:rPr>
        <w:t>MEDIDAS DE ATENCIÓN AL ALUMNADO CON NECESIDAD ESPECÍFICA DE APOYO EDUCATIVO O CON NECESIDAD DE COMPENSACIÓN EDUCATIVA.</w:t>
      </w:r>
    </w:p>
    <w:p w14:paraId="26D2CAF3" w14:textId="77777777" w:rsidR="00091B9C" w:rsidRPr="00B824F1" w:rsidRDefault="00091B9C" w:rsidP="00B824F1"/>
    <w:p w14:paraId="0DE1E00A" w14:textId="77777777" w:rsidR="00B824F1" w:rsidRPr="00B824F1" w:rsidRDefault="00B824F1" w:rsidP="00091B9C">
      <w:pPr>
        <w:spacing w:line="276" w:lineRule="auto"/>
        <w:jc w:val="both"/>
      </w:pPr>
      <w:r w:rsidRPr="00B824F1">
        <w:t>Esta programación didáctica tiene cierta flexibilidad con el ánimo de adaptarse a las diferencias individuales del alumnado. La diversidad del alumnado es grande en cuanto a edades, estudios anteriores e incluso en algunos cursos hay alumnado con discapacidades psíquicas y físicas.</w:t>
      </w:r>
    </w:p>
    <w:p w14:paraId="2DAC6CA4" w14:textId="77777777" w:rsidR="00091B9C" w:rsidRDefault="00091B9C" w:rsidP="00091B9C">
      <w:pPr>
        <w:spacing w:line="276" w:lineRule="auto"/>
        <w:jc w:val="both"/>
      </w:pPr>
    </w:p>
    <w:p w14:paraId="3E8F34E9" w14:textId="561F50E5" w:rsidR="00B824F1" w:rsidRPr="00B824F1" w:rsidRDefault="00B824F1" w:rsidP="00983E23">
      <w:pPr>
        <w:spacing w:line="276" w:lineRule="auto"/>
        <w:jc w:val="both"/>
      </w:pPr>
      <w:r w:rsidRPr="00B824F1">
        <w:t>En los estudios de formación profesional solo son posibles las adaptaciones en cuanto a instrumentos de evaluación, adaptación de los contenidos, etc. pero no en cuanto a modificación o supresión de Resultados de Aprendizaje o Criterios de Evaluación.</w:t>
      </w:r>
      <w:r w:rsidR="00091B9C">
        <w:t xml:space="preserve"> Por lo tanto, se</w:t>
      </w:r>
      <w:r w:rsidR="00091B9C" w:rsidRPr="00091B9C">
        <w:t xml:space="preserve"> adaptará el proceso de enseñanza-aprendizaje a cada alumno/a según sus circunstancias particulares, tanto la metodología, actividades de clase, materiales didácticos empleados o proceso de evaluación.</w:t>
      </w:r>
    </w:p>
    <w:sectPr w:rsidR="00B824F1" w:rsidRPr="00B824F1" w:rsidSect="00983E23">
      <w:headerReference w:type="even" r:id="rId9"/>
      <w:headerReference w:type="default" r:id="rId10"/>
      <w:footerReference w:type="even" r:id="rId11"/>
      <w:footerReference w:type="default" r:id="rId12"/>
      <w:headerReference w:type="first" r:id="rId13"/>
      <w:pgSz w:w="11906" w:h="16838"/>
      <w:pgMar w:top="1134" w:right="964" w:bottom="851" w:left="964" w:header="283" w:footer="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EC27" w14:textId="77777777" w:rsidR="002A1FCD" w:rsidRDefault="002A1FCD">
      <w:r>
        <w:separator/>
      </w:r>
    </w:p>
  </w:endnote>
  <w:endnote w:type="continuationSeparator" w:id="0">
    <w:p w14:paraId="0DC76D9B" w14:textId="77777777" w:rsidR="002A1FCD" w:rsidRDefault="002A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4E5D" w14:textId="77777777" w:rsidR="00656338" w:rsidRDefault="00656338">
    <w:pPr>
      <w:tabs>
        <w:tab w:val="center" w:pos="4252"/>
        <w:tab w:val="right" w:pos="8504"/>
      </w:tabs>
      <w:rPr>
        <w:rFonts w:ascii="Verdana" w:eastAsia="Verdana" w:hAnsi="Verdana" w:cs="Verdana"/>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0DD2" w14:textId="77777777" w:rsidR="00656338" w:rsidRDefault="00656338">
    <w:pPr>
      <w:tabs>
        <w:tab w:val="center" w:pos="4252"/>
        <w:tab w:val="right" w:pos="8504"/>
      </w:tabs>
      <w:rPr>
        <w:rFonts w:ascii="Verdana" w:eastAsia="Verdana" w:hAnsi="Verdana" w:cs="Verdana"/>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D7B9D" w14:textId="77777777" w:rsidR="002A1FCD" w:rsidRDefault="002A1FCD">
      <w:r>
        <w:separator/>
      </w:r>
    </w:p>
  </w:footnote>
  <w:footnote w:type="continuationSeparator" w:id="0">
    <w:p w14:paraId="5724E9B4" w14:textId="77777777" w:rsidR="002A1FCD" w:rsidRDefault="002A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934F" w14:textId="77777777" w:rsidR="00656338" w:rsidRDefault="00656338">
    <w:pPr>
      <w:tabs>
        <w:tab w:val="center" w:pos="4252"/>
        <w:tab w:val="right" w:pos="8504"/>
      </w:tabs>
      <w:rPr>
        <w:rFonts w:ascii="Verdana" w:eastAsia="Verdana" w:hAnsi="Verdana" w:cs="Verdana"/>
        <w:b/>
        <w:i/>
        <w:color w:val="365F91"/>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3F71" w14:textId="075A531F" w:rsidR="00656338" w:rsidRDefault="00B64E62">
    <w:pPr>
      <w:tabs>
        <w:tab w:val="center" w:pos="4252"/>
        <w:tab w:val="right" w:pos="8504"/>
      </w:tabs>
      <w:rPr>
        <w:rFonts w:ascii="Verdana" w:eastAsia="Verdana" w:hAnsi="Verdana" w:cs="Verdana"/>
        <w:color w:val="000000"/>
        <w:sz w:val="16"/>
        <w:szCs w:val="16"/>
      </w:rPr>
    </w:pPr>
    <w:r>
      <w:rPr>
        <w:noProof/>
        <w:lang w:eastAsia="es-ES"/>
      </w:rPr>
      <w:drawing>
        <wp:inline distT="0" distB="0" distL="0" distR="0" wp14:anchorId="2F336DD5" wp14:editId="6309463D">
          <wp:extent cx="5837867" cy="775193"/>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6056559" cy="8042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0C5F" w14:textId="01E033B4" w:rsidR="00C323B2" w:rsidRDefault="00C323B2">
    <w:pPr>
      <w:pStyle w:val="Encabezado"/>
    </w:pPr>
    <w:r>
      <w:rPr>
        <w:noProof/>
        <w:lang w:eastAsia="es-ES"/>
      </w:rPr>
      <w:drawing>
        <wp:inline distT="0" distB="0" distL="0" distR="0" wp14:anchorId="112C3B96" wp14:editId="68F6B000">
          <wp:extent cx="5837867" cy="775193"/>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6056559" cy="8042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E88"/>
    <w:multiLevelType w:val="hybridMultilevel"/>
    <w:tmpl w:val="A3C667D4"/>
    <w:lvl w:ilvl="0" w:tplc="7DB86C48">
      <w:start w:val="1"/>
      <w:numFmt w:val="bullet"/>
      <w:lvlText w:val="-"/>
      <w:lvlJc w:val="left"/>
      <w:pPr>
        <w:ind w:left="1060" w:hanging="360"/>
      </w:pPr>
      <w:rPr>
        <w:rFonts w:ascii="Calibri" w:eastAsiaTheme="minorHAnsi" w:hAnsi="Calibri" w:cs="Calibri"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 w15:restartNumberingAfterBreak="0">
    <w:nsid w:val="075D3397"/>
    <w:multiLevelType w:val="multilevel"/>
    <w:tmpl w:val="B85AD342"/>
    <w:styleLink w:val="WWNum1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154D4"/>
    <w:multiLevelType w:val="multilevel"/>
    <w:tmpl w:val="23060D00"/>
    <w:styleLink w:val="WWNum20"/>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B11268"/>
    <w:multiLevelType w:val="multilevel"/>
    <w:tmpl w:val="A0D6B69E"/>
    <w:styleLink w:val="WWNum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2F551C"/>
    <w:multiLevelType w:val="hybridMultilevel"/>
    <w:tmpl w:val="CEC2976C"/>
    <w:lvl w:ilvl="0" w:tplc="7A523A72">
      <w:numFmt w:val="bullet"/>
      <w:lvlText w:val="-"/>
      <w:lvlJc w:val="left"/>
      <w:pPr>
        <w:ind w:left="952" w:hanging="360"/>
      </w:pPr>
      <w:rPr>
        <w:rFonts w:ascii="Calibri" w:eastAsia="Calibri" w:hAnsi="Calibri" w:cs="Calibri" w:hint="default"/>
        <w:w w:val="100"/>
        <w:sz w:val="24"/>
        <w:szCs w:val="24"/>
        <w:lang w:val="es-ES" w:eastAsia="en-US" w:bidi="ar-SA"/>
      </w:rPr>
    </w:lvl>
    <w:lvl w:ilvl="1" w:tplc="746CB788">
      <w:numFmt w:val="bullet"/>
      <w:lvlText w:val="•"/>
      <w:lvlJc w:val="left"/>
      <w:pPr>
        <w:ind w:left="1956" w:hanging="360"/>
      </w:pPr>
      <w:rPr>
        <w:rFonts w:hint="default"/>
        <w:lang w:val="es-ES" w:eastAsia="en-US" w:bidi="ar-SA"/>
      </w:rPr>
    </w:lvl>
    <w:lvl w:ilvl="2" w:tplc="6562F1DA">
      <w:numFmt w:val="bullet"/>
      <w:lvlText w:val="•"/>
      <w:lvlJc w:val="left"/>
      <w:pPr>
        <w:ind w:left="2953" w:hanging="360"/>
      </w:pPr>
      <w:rPr>
        <w:rFonts w:hint="default"/>
        <w:lang w:val="es-ES" w:eastAsia="en-US" w:bidi="ar-SA"/>
      </w:rPr>
    </w:lvl>
    <w:lvl w:ilvl="3" w:tplc="C1127D94">
      <w:numFmt w:val="bullet"/>
      <w:lvlText w:val="•"/>
      <w:lvlJc w:val="left"/>
      <w:pPr>
        <w:ind w:left="3949" w:hanging="360"/>
      </w:pPr>
      <w:rPr>
        <w:rFonts w:hint="default"/>
        <w:lang w:val="es-ES" w:eastAsia="en-US" w:bidi="ar-SA"/>
      </w:rPr>
    </w:lvl>
    <w:lvl w:ilvl="4" w:tplc="FC6C693C">
      <w:numFmt w:val="bullet"/>
      <w:lvlText w:val="•"/>
      <w:lvlJc w:val="left"/>
      <w:pPr>
        <w:ind w:left="4946" w:hanging="360"/>
      </w:pPr>
      <w:rPr>
        <w:rFonts w:hint="default"/>
        <w:lang w:val="es-ES" w:eastAsia="en-US" w:bidi="ar-SA"/>
      </w:rPr>
    </w:lvl>
    <w:lvl w:ilvl="5" w:tplc="9E7CA032">
      <w:numFmt w:val="bullet"/>
      <w:lvlText w:val="•"/>
      <w:lvlJc w:val="left"/>
      <w:pPr>
        <w:ind w:left="5942" w:hanging="360"/>
      </w:pPr>
      <w:rPr>
        <w:rFonts w:hint="default"/>
        <w:lang w:val="es-ES" w:eastAsia="en-US" w:bidi="ar-SA"/>
      </w:rPr>
    </w:lvl>
    <w:lvl w:ilvl="6" w:tplc="418ADFC2">
      <w:numFmt w:val="bullet"/>
      <w:lvlText w:val="•"/>
      <w:lvlJc w:val="left"/>
      <w:pPr>
        <w:ind w:left="6939" w:hanging="360"/>
      </w:pPr>
      <w:rPr>
        <w:rFonts w:hint="default"/>
        <w:lang w:val="es-ES" w:eastAsia="en-US" w:bidi="ar-SA"/>
      </w:rPr>
    </w:lvl>
    <w:lvl w:ilvl="7" w:tplc="BDE0D7FC">
      <w:numFmt w:val="bullet"/>
      <w:lvlText w:val="•"/>
      <w:lvlJc w:val="left"/>
      <w:pPr>
        <w:ind w:left="7935" w:hanging="360"/>
      </w:pPr>
      <w:rPr>
        <w:rFonts w:hint="default"/>
        <w:lang w:val="es-ES" w:eastAsia="en-US" w:bidi="ar-SA"/>
      </w:rPr>
    </w:lvl>
    <w:lvl w:ilvl="8" w:tplc="727C5E92">
      <w:numFmt w:val="bullet"/>
      <w:lvlText w:val="•"/>
      <w:lvlJc w:val="left"/>
      <w:pPr>
        <w:ind w:left="8932" w:hanging="360"/>
      </w:pPr>
      <w:rPr>
        <w:rFonts w:hint="default"/>
        <w:lang w:val="es-ES" w:eastAsia="en-US" w:bidi="ar-SA"/>
      </w:rPr>
    </w:lvl>
  </w:abstractNum>
  <w:abstractNum w:abstractNumId="5" w15:restartNumberingAfterBreak="0">
    <w:nsid w:val="0EC43502"/>
    <w:multiLevelType w:val="multilevel"/>
    <w:tmpl w:val="AC9686BC"/>
    <w:styleLink w:val="WWNum7"/>
    <w:lvl w:ilvl="0">
      <w:numFmt w:val="bullet"/>
      <w:lvlText w:val="—"/>
      <w:lvlJc w:val="left"/>
      <w:pPr>
        <w:ind w:left="360" w:hanging="360"/>
      </w:pPr>
      <w:rPr>
        <w:rFonts w:ascii="Calibri" w:eastAsia="Calibri" w:hAnsi="Calibri" w:cs="Calibri"/>
        <w:b w:val="0"/>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C5027E"/>
    <w:multiLevelType w:val="hybridMultilevel"/>
    <w:tmpl w:val="BEEE5D64"/>
    <w:lvl w:ilvl="0" w:tplc="C7BAC588">
      <w:start w:val="1"/>
      <w:numFmt w:val="decimal"/>
      <w:lvlText w:val="%1."/>
      <w:lvlJc w:val="left"/>
      <w:pPr>
        <w:ind w:left="524" w:hanging="360"/>
      </w:pPr>
      <w:rPr>
        <w:rFonts w:hint="default"/>
        <w:b/>
      </w:rPr>
    </w:lvl>
    <w:lvl w:ilvl="1" w:tplc="0C0A0019" w:tentative="1">
      <w:start w:val="1"/>
      <w:numFmt w:val="lowerLetter"/>
      <w:lvlText w:val="%2."/>
      <w:lvlJc w:val="left"/>
      <w:pPr>
        <w:ind w:left="1244" w:hanging="360"/>
      </w:pPr>
    </w:lvl>
    <w:lvl w:ilvl="2" w:tplc="0C0A001B" w:tentative="1">
      <w:start w:val="1"/>
      <w:numFmt w:val="lowerRoman"/>
      <w:lvlText w:val="%3."/>
      <w:lvlJc w:val="right"/>
      <w:pPr>
        <w:ind w:left="1964" w:hanging="180"/>
      </w:pPr>
    </w:lvl>
    <w:lvl w:ilvl="3" w:tplc="0C0A000F" w:tentative="1">
      <w:start w:val="1"/>
      <w:numFmt w:val="decimal"/>
      <w:lvlText w:val="%4."/>
      <w:lvlJc w:val="left"/>
      <w:pPr>
        <w:ind w:left="2684" w:hanging="360"/>
      </w:pPr>
    </w:lvl>
    <w:lvl w:ilvl="4" w:tplc="0C0A0019" w:tentative="1">
      <w:start w:val="1"/>
      <w:numFmt w:val="lowerLetter"/>
      <w:lvlText w:val="%5."/>
      <w:lvlJc w:val="left"/>
      <w:pPr>
        <w:ind w:left="3404" w:hanging="360"/>
      </w:pPr>
    </w:lvl>
    <w:lvl w:ilvl="5" w:tplc="0C0A001B" w:tentative="1">
      <w:start w:val="1"/>
      <w:numFmt w:val="lowerRoman"/>
      <w:lvlText w:val="%6."/>
      <w:lvlJc w:val="right"/>
      <w:pPr>
        <w:ind w:left="4124" w:hanging="180"/>
      </w:pPr>
    </w:lvl>
    <w:lvl w:ilvl="6" w:tplc="0C0A000F" w:tentative="1">
      <w:start w:val="1"/>
      <w:numFmt w:val="decimal"/>
      <w:lvlText w:val="%7."/>
      <w:lvlJc w:val="left"/>
      <w:pPr>
        <w:ind w:left="4844" w:hanging="360"/>
      </w:pPr>
    </w:lvl>
    <w:lvl w:ilvl="7" w:tplc="0C0A0019" w:tentative="1">
      <w:start w:val="1"/>
      <w:numFmt w:val="lowerLetter"/>
      <w:lvlText w:val="%8."/>
      <w:lvlJc w:val="left"/>
      <w:pPr>
        <w:ind w:left="5564" w:hanging="360"/>
      </w:pPr>
    </w:lvl>
    <w:lvl w:ilvl="8" w:tplc="0C0A001B" w:tentative="1">
      <w:start w:val="1"/>
      <w:numFmt w:val="lowerRoman"/>
      <w:lvlText w:val="%9."/>
      <w:lvlJc w:val="right"/>
      <w:pPr>
        <w:ind w:left="6284" w:hanging="180"/>
      </w:pPr>
    </w:lvl>
  </w:abstractNum>
  <w:abstractNum w:abstractNumId="7" w15:restartNumberingAfterBreak="0">
    <w:nsid w:val="13CB74A4"/>
    <w:multiLevelType w:val="hybridMultilevel"/>
    <w:tmpl w:val="F55ED2E0"/>
    <w:lvl w:ilvl="0" w:tplc="0C0A0017">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8" w15:restartNumberingAfterBreak="0">
    <w:nsid w:val="198F3B9B"/>
    <w:multiLevelType w:val="hybridMultilevel"/>
    <w:tmpl w:val="9DE4B3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A334E5"/>
    <w:multiLevelType w:val="hybridMultilevel"/>
    <w:tmpl w:val="D87237C6"/>
    <w:lvl w:ilvl="0" w:tplc="C1AEEC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341B29"/>
    <w:multiLevelType w:val="multilevel"/>
    <w:tmpl w:val="3FE21D80"/>
    <w:styleLink w:val="WWNum4"/>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36642A"/>
    <w:multiLevelType w:val="hybridMultilevel"/>
    <w:tmpl w:val="B5807BA0"/>
    <w:lvl w:ilvl="0" w:tplc="6C4E4E1A">
      <w:start w:val="1"/>
      <w:numFmt w:val="lowerLetter"/>
      <w:lvlText w:val="%1)"/>
      <w:lvlJc w:val="left"/>
      <w:pPr>
        <w:ind w:left="388" w:hanging="360"/>
      </w:pPr>
      <w:rPr>
        <w:rFonts w:hint="default"/>
      </w:rPr>
    </w:lvl>
    <w:lvl w:ilvl="1" w:tplc="0C0A0019" w:tentative="1">
      <w:start w:val="1"/>
      <w:numFmt w:val="lowerLetter"/>
      <w:lvlText w:val="%2."/>
      <w:lvlJc w:val="left"/>
      <w:pPr>
        <w:ind w:left="1108" w:hanging="360"/>
      </w:pPr>
    </w:lvl>
    <w:lvl w:ilvl="2" w:tplc="0C0A001B" w:tentative="1">
      <w:start w:val="1"/>
      <w:numFmt w:val="lowerRoman"/>
      <w:lvlText w:val="%3."/>
      <w:lvlJc w:val="right"/>
      <w:pPr>
        <w:ind w:left="1828" w:hanging="180"/>
      </w:pPr>
    </w:lvl>
    <w:lvl w:ilvl="3" w:tplc="0C0A000F" w:tentative="1">
      <w:start w:val="1"/>
      <w:numFmt w:val="decimal"/>
      <w:lvlText w:val="%4."/>
      <w:lvlJc w:val="left"/>
      <w:pPr>
        <w:ind w:left="2548" w:hanging="360"/>
      </w:pPr>
    </w:lvl>
    <w:lvl w:ilvl="4" w:tplc="0C0A0019" w:tentative="1">
      <w:start w:val="1"/>
      <w:numFmt w:val="lowerLetter"/>
      <w:lvlText w:val="%5."/>
      <w:lvlJc w:val="left"/>
      <w:pPr>
        <w:ind w:left="3268" w:hanging="360"/>
      </w:pPr>
    </w:lvl>
    <w:lvl w:ilvl="5" w:tplc="0C0A001B" w:tentative="1">
      <w:start w:val="1"/>
      <w:numFmt w:val="lowerRoman"/>
      <w:lvlText w:val="%6."/>
      <w:lvlJc w:val="right"/>
      <w:pPr>
        <w:ind w:left="3988" w:hanging="180"/>
      </w:pPr>
    </w:lvl>
    <w:lvl w:ilvl="6" w:tplc="0C0A000F" w:tentative="1">
      <w:start w:val="1"/>
      <w:numFmt w:val="decimal"/>
      <w:lvlText w:val="%7."/>
      <w:lvlJc w:val="left"/>
      <w:pPr>
        <w:ind w:left="4708" w:hanging="360"/>
      </w:pPr>
    </w:lvl>
    <w:lvl w:ilvl="7" w:tplc="0C0A0019" w:tentative="1">
      <w:start w:val="1"/>
      <w:numFmt w:val="lowerLetter"/>
      <w:lvlText w:val="%8."/>
      <w:lvlJc w:val="left"/>
      <w:pPr>
        <w:ind w:left="5428" w:hanging="360"/>
      </w:pPr>
    </w:lvl>
    <w:lvl w:ilvl="8" w:tplc="0C0A001B" w:tentative="1">
      <w:start w:val="1"/>
      <w:numFmt w:val="lowerRoman"/>
      <w:lvlText w:val="%9."/>
      <w:lvlJc w:val="right"/>
      <w:pPr>
        <w:ind w:left="6148" w:hanging="180"/>
      </w:pPr>
    </w:lvl>
  </w:abstractNum>
  <w:abstractNum w:abstractNumId="12" w15:restartNumberingAfterBreak="0">
    <w:nsid w:val="20C978FB"/>
    <w:multiLevelType w:val="hybridMultilevel"/>
    <w:tmpl w:val="2D6E32A4"/>
    <w:lvl w:ilvl="0" w:tplc="6C4E4E1A">
      <w:start w:val="1"/>
      <w:numFmt w:val="lowerLetter"/>
      <w:lvlText w:val="%1)"/>
      <w:lvlJc w:val="left"/>
      <w:pPr>
        <w:ind w:left="552" w:hanging="360"/>
      </w:pPr>
      <w:rPr>
        <w:rFonts w:hint="default"/>
      </w:rPr>
    </w:lvl>
    <w:lvl w:ilvl="1" w:tplc="0C0A0019" w:tentative="1">
      <w:start w:val="1"/>
      <w:numFmt w:val="lowerLetter"/>
      <w:lvlText w:val="%2."/>
      <w:lvlJc w:val="left"/>
      <w:pPr>
        <w:ind w:left="1604" w:hanging="360"/>
      </w:pPr>
    </w:lvl>
    <w:lvl w:ilvl="2" w:tplc="0C0A001B" w:tentative="1">
      <w:start w:val="1"/>
      <w:numFmt w:val="lowerRoman"/>
      <w:lvlText w:val="%3."/>
      <w:lvlJc w:val="right"/>
      <w:pPr>
        <w:ind w:left="2324" w:hanging="180"/>
      </w:pPr>
    </w:lvl>
    <w:lvl w:ilvl="3" w:tplc="0C0A000F" w:tentative="1">
      <w:start w:val="1"/>
      <w:numFmt w:val="decimal"/>
      <w:lvlText w:val="%4."/>
      <w:lvlJc w:val="left"/>
      <w:pPr>
        <w:ind w:left="3044" w:hanging="360"/>
      </w:pPr>
    </w:lvl>
    <w:lvl w:ilvl="4" w:tplc="0C0A0019" w:tentative="1">
      <w:start w:val="1"/>
      <w:numFmt w:val="lowerLetter"/>
      <w:lvlText w:val="%5."/>
      <w:lvlJc w:val="left"/>
      <w:pPr>
        <w:ind w:left="3764" w:hanging="360"/>
      </w:pPr>
    </w:lvl>
    <w:lvl w:ilvl="5" w:tplc="0C0A001B" w:tentative="1">
      <w:start w:val="1"/>
      <w:numFmt w:val="lowerRoman"/>
      <w:lvlText w:val="%6."/>
      <w:lvlJc w:val="right"/>
      <w:pPr>
        <w:ind w:left="4484" w:hanging="180"/>
      </w:pPr>
    </w:lvl>
    <w:lvl w:ilvl="6" w:tplc="0C0A000F" w:tentative="1">
      <w:start w:val="1"/>
      <w:numFmt w:val="decimal"/>
      <w:lvlText w:val="%7."/>
      <w:lvlJc w:val="left"/>
      <w:pPr>
        <w:ind w:left="5204" w:hanging="360"/>
      </w:pPr>
    </w:lvl>
    <w:lvl w:ilvl="7" w:tplc="0C0A0019" w:tentative="1">
      <w:start w:val="1"/>
      <w:numFmt w:val="lowerLetter"/>
      <w:lvlText w:val="%8."/>
      <w:lvlJc w:val="left"/>
      <w:pPr>
        <w:ind w:left="5924" w:hanging="360"/>
      </w:pPr>
    </w:lvl>
    <w:lvl w:ilvl="8" w:tplc="0C0A001B" w:tentative="1">
      <w:start w:val="1"/>
      <w:numFmt w:val="lowerRoman"/>
      <w:lvlText w:val="%9."/>
      <w:lvlJc w:val="right"/>
      <w:pPr>
        <w:ind w:left="6644" w:hanging="180"/>
      </w:pPr>
    </w:lvl>
  </w:abstractNum>
  <w:abstractNum w:abstractNumId="13" w15:restartNumberingAfterBreak="0">
    <w:nsid w:val="23C85FEE"/>
    <w:multiLevelType w:val="multilevel"/>
    <w:tmpl w:val="FA228D10"/>
    <w:styleLink w:val="WWNum18"/>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E645A"/>
    <w:multiLevelType w:val="hybridMultilevel"/>
    <w:tmpl w:val="5EFE9ACA"/>
    <w:lvl w:ilvl="0" w:tplc="7DB86C4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CC3DD9"/>
    <w:multiLevelType w:val="hybridMultilevel"/>
    <w:tmpl w:val="BBF89D04"/>
    <w:lvl w:ilvl="0" w:tplc="14D0F1D4">
      <w:numFmt w:val="bullet"/>
      <w:lvlText w:val="—"/>
      <w:lvlJc w:val="left"/>
      <w:pPr>
        <w:ind w:left="87" w:hanging="272"/>
      </w:pPr>
      <w:rPr>
        <w:rFonts w:ascii="Calibri" w:eastAsia="Calibri" w:hAnsi="Calibri" w:cs="Calibri" w:hint="default"/>
        <w:w w:val="100"/>
        <w:sz w:val="24"/>
        <w:szCs w:val="24"/>
        <w:lang w:val="es-ES" w:eastAsia="en-US" w:bidi="ar-SA"/>
      </w:rPr>
    </w:lvl>
    <w:lvl w:ilvl="1" w:tplc="12049F2A">
      <w:numFmt w:val="bullet"/>
      <w:lvlText w:val="-"/>
      <w:lvlJc w:val="left"/>
      <w:pPr>
        <w:ind w:left="483" w:hanging="128"/>
      </w:pPr>
      <w:rPr>
        <w:rFonts w:ascii="Calibri" w:eastAsia="Calibri" w:hAnsi="Calibri" w:cs="Calibri" w:hint="default"/>
        <w:w w:val="100"/>
        <w:sz w:val="24"/>
        <w:szCs w:val="24"/>
        <w:lang w:val="es-ES" w:eastAsia="en-US" w:bidi="ar-SA"/>
      </w:rPr>
    </w:lvl>
    <w:lvl w:ilvl="2" w:tplc="7E309C4A">
      <w:numFmt w:val="bullet"/>
      <w:lvlText w:val="•"/>
      <w:lvlJc w:val="left"/>
      <w:pPr>
        <w:ind w:left="620" w:hanging="128"/>
      </w:pPr>
      <w:rPr>
        <w:rFonts w:hint="default"/>
        <w:lang w:val="es-ES" w:eastAsia="en-US" w:bidi="ar-SA"/>
      </w:rPr>
    </w:lvl>
    <w:lvl w:ilvl="3" w:tplc="2D16ECD2">
      <w:numFmt w:val="bullet"/>
      <w:lvlText w:val="•"/>
      <w:lvlJc w:val="left"/>
      <w:pPr>
        <w:ind w:left="1385" w:hanging="128"/>
      </w:pPr>
      <w:rPr>
        <w:rFonts w:hint="default"/>
        <w:lang w:val="es-ES" w:eastAsia="en-US" w:bidi="ar-SA"/>
      </w:rPr>
    </w:lvl>
    <w:lvl w:ilvl="4" w:tplc="EAFA3054">
      <w:numFmt w:val="bullet"/>
      <w:lvlText w:val="•"/>
      <w:lvlJc w:val="left"/>
      <w:pPr>
        <w:ind w:left="2151" w:hanging="128"/>
      </w:pPr>
      <w:rPr>
        <w:rFonts w:hint="default"/>
        <w:lang w:val="es-ES" w:eastAsia="en-US" w:bidi="ar-SA"/>
      </w:rPr>
    </w:lvl>
    <w:lvl w:ilvl="5" w:tplc="5CD48DA2">
      <w:numFmt w:val="bullet"/>
      <w:lvlText w:val="•"/>
      <w:lvlJc w:val="left"/>
      <w:pPr>
        <w:ind w:left="2916" w:hanging="128"/>
      </w:pPr>
      <w:rPr>
        <w:rFonts w:hint="default"/>
        <w:lang w:val="es-ES" w:eastAsia="en-US" w:bidi="ar-SA"/>
      </w:rPr>
    </w:lvl>
    <w:lvl w:ilvl="6" w:tplc="0030AD6C">
      <w:numFmt w:val="bullet"/>
      <w:lvlText w:val="•"/>
      <w:lvlJc w:val="left"/>
      <w:pPr>
        <w:ind w:left="3682" w:hanging="128"/>
      </w:pPr>
      <w:rPr>
        <w:rFonts w:hint="default"/>
        <w:lang w:val="es-ES" w:eastAsia="en-US" w:bidi="ar-SA"/>
      </w:rPr>
    </w:lvl>
    <w:lvl w:ilvl="7" w:tplc="82185096">
      <w:numFmt w:val="bullet"/>
      <w:lvlText w:val="•"/>
      <w:lvlJc w:val="left"/>
      <w:pPr>
        <w:ind w:left="4447" w:hanging="128"/>
      </w:pPr>
      <w:rPr>
        <w:rFonts w:hint="default"/>
        <w:lang w:val="es-ES" w:eastAsia="en-US" w:bidi="ar-SA"/>
      </w:rPr>
    </w:lvl>
    <w:lvl w:ilvl="8" w:tplc="E682BD48">
      <w:numFmt w:val="bullet"/>
      <w:lvlText w:val="•"/>
      <w:lvlJc w:val="left"/>
      <w:pPr>
        <w:ind w:left="5213" w:hanging="128"/>
      </w:pPr>
      <w:rPr>
        <w:rFonts w:hint="default"/>
        <w:lang w:val="es-ES" w:eastAsia="en-US" w:bidi="ar-SA"/>
      </w:rPr>
    </w:lvl>
  </w:abstractNum>
  <w:abstractNum w:abstractNumId="16" w15:restartNumberingAfterBreak="0">
    <w:nsid w:val="2B8B2A6C"/>
    <w:multiLevelType w:val="multilevel"/>
    <w:tmpl w:val="61D498F2"/>
    <w:styleLink w:val="WWNum6"/>
    <w:lvl w:ilvl="0">
      <w:start w:val="1"/>
      <w:numFmt w:val="decimal"/>
      <w:lvlText w:val="%1."/>
      <w:lvlJc w:val="left"/>
      <w:pPr>
        <w:ind w:left="360" w:hanging="360"/>
      </w:pPr>
    </w:lvl>
    <w:lvl w:ilvl="1">
      <w:start w:val="1"/>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346626"/>
    <w:multiLevelType w:val="multilevel"/>
    <w:tmpl w:val="068EB3AE"/>
    <w:styleLink w:val="WWNum16"/>
    <w:lvl w:ilvl="0">
      <w:start w:val="1"/>
      <w:numFmt w:val="upperRoman"/>
      <w:lvlText w:val="%1."/>
      <w:lvlJc w:val="right"/>
      <w:pPr>
        <w:ind w:left="644" w:hanging="359"/>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1C4CD3"/>
    <w:multiLevelType w:val="hybridMultilevel"/>
    <w:tmpl w:val="46B62E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124CE0"/>
    <w:multiLevelType w:val="hybridMultilevel"/>
    <w:tmpl w:val="DE4EECEC"/>
    <w:lvl w:ilvl="0" w:tplc="0C0A0017">
      <w:start w:val="1"/>
      <w:numFmt w:val="lowerLetter"/>
      <w:lvlText w:val="%1)"/>
      <w:lvlJc w:val="left"/>
      <w:pPr>
        <w:ind w:left="748" w:hanging="360"/>
      </w:pPr>
    </w:lvl>
    <w:lvl w:ilvl="1" w:tplc="0C0A0019" w:tentative="1">
      <w:start w:val="1"/>
      <w:numFmt w:val="lowerLetter"/>
      <w:lvlText w:val="%2."/>
      <w:lvlJc w:val="left"/>
      <w:pPr>
        <w:ind w:left="1468" w:hanging="360"/>
      </w:pPr>
    </w:lvl>
    <w:lvl w:ilvl="2" w:tplc="0C0A001B" w:tentative="1">
      <w:start w:val="1"/>
      <w:numFmt w:val="lowerRoman"/>
      <w:lvlText w:val="%3."/>
      <w:lvlJc w:val="right"/>
      <w:pPr>
        <w:ind w:left="2188" w:hanging="180"/>
      </w:pPr>
    </w:lvl>
    <w:lvl w:ilvl="3" w:tplc="0C0A000F" w:tentative="1">
      <w:start w:val="1"/>
      <w:numFmt w:val="decimal"/>
      <w:lvlText w:val="%4."/>
      <w:lvlJc w:val="left"/>
      <w:pPr>
        <w:ind w:left="2908" w:hanging="360"/>
      </w:pPr>
    </w:lvl>
    <w:lvl w:ilvl="4" w:tplc="0C0A0019" w:tentative="1">
      <w:start w:val="1"/>
      <w:numFmt w:val="lowerLetter"/>
      <w:lvlText w:val="%5."/>
      <w:lvlJc w:val="left"/>
      <w:pPr>
        <w:ind w:left="3628" w:hanging="360"/>
      </w:pPr>
    </w:lvl>
    <w:lvl w:ilvl="5" w:tplc="0C0A001B" w:tentative="1">
      <w:start w:val="1"/>
      <w:numFmt w:val="lowerRoman"/>
      <w:lvlText w:val="%6."/>
      <w:lvlJc w:val="right"/>
      <w:pPr>
        <w:ind w:left="4348" w:hanging="180"/>
      </w:pPr>
    </w:lvl>
    <w:lvl w:ilvl="6" w:tplc="0C0A000F" w:tentative="1">
      <w:start w:val="1"/>
      <w:numFmt w:val="decimal"/>
      <w:lvlText w:val="%7."/>
      <w:lvlJc w:val="left"/>
      <w:pPr>
        <w:ind w:left="5068" w:hanging="360"/>
      </w:pPr>
    </w:lvl>
    <w:lvl w:ilvl="7" w:tplc="0C0A0019" w:tentative="1">
      <w:start w:val="1"/>
      <w:numFmt w:val="lowerLetter"/>
      <w:lvlText w:val="%8."/>
      <w:lvlJc w:val="left"/>
      <w:pPr>
        <w:ind w:left="5788" w:hanging="360"/>
      </w:pPr>
    </w:lvl>
    <w:lvl w:ilvl="8" w:tplc="0C0A001B" w:tentative="1">
      <w:start w:val="1"/>
      <w:numFmt w:val="lowerRoman"/>
      <w:lvlText w:val="%9."/>
      <w:lvlJc w:val="right"/>
      <w:pPr>
        <w:ind w:left="6508" w:hanging="180"/>
      </w:pPr>
    </w:lvl>
  </w:abstractNum>
  <w:abstractNum w:abstractNumId="20" w15:restartNumberingAfterBreak="0">
    <w:nsid w:val="31666584"/>
    <w:multiLevelType w:val="hybridMultilevel"/>
    <w:tmpl w:val="9B105220"/>
    <w:lvl w:ilvl="0" w:tplc="267CA844">
      <w:numFmt w:val="bullet"/>
      <w:lvlText w:val="-"/>
      <w:lvlJc w:val="left"/>
      <w:pPr>
        <w:ind w:left="592" w:hanging="360"/>
      </w:pPr>
      <w:rPr>
        <w:rFonts w:ascii="Calibri" w:eastAsia="Calibri" w:hAnsi="Calibri" w:cs="Calibri" w:hint="default"/>
        <w:w w:val="100"/>
        <w:sz w:val="24"/>
        <w:szCs w:val="24"/>
        <w:lang w:val="es-ES" w:eastAsia="en-US" w:bidi="ar-SA"/>
      </w:rPr>
    </w:lvl>
    <w:lvl w:ilvl="1" w:tplc="A91E66B8">
      <w:numFmt w:val="bullet"/>
      <w:lvlText w:val="•"/>
      <w:lvlJc w:val="left"/>
      <w:pPr>
        <w:ind w:left="1632" w:hanging="360"/>
      </w:pPr>
      <w:rPr>
        <w:rFonts w:hint="default"/>
        <w:lang w:val="es-ES" w:eastAsia="en-US" w:bidi="ar-SA"/>
      </w:rPr>
    </w:lvl>
    <w:lvl w:ilvl="2" w:tplc="31B2D9C0">
      <w:numFmt w:val="bullet"/>
      <w:lvlText w:val="•"/>
      <w:lvlJc w:val="left"/>
      <w:pPr>
        <w:ind w:left="2665" w:hanging="360"/>
      </w:pPr>
      <w:rPr>
        <w:rFonts w:hint="default"/>
        <w:lang w:val="es-ES" w:eastAsia="en-US" w:bidi="ar-SA"/>
      </w:rPr>
    </w:lvl>
    <w:lvl w:ilvl="3" w:tplc="3ADA2B42">
      <w:numFmt w:val="bullet"/>
      <w:lvlText w:val="•"/>
      <w:lvlJc w:val="left"/>
      <w:pPr>
        <w:ind w:left="3697" w:hanging="360"/>
      </w:pPr>
      <w:rPr>
        <w:rFonts w:hint="default"/>
        <w:lang w:val="es-ES" w:eastAsia="en-US" w:bidi="ar-SA"/>
      </w:rPr>
    </w:lvl>
    <w:lvl w:ilvl="4" w:tplc="ECDC681A">
      <w:numFmt w:val="bullet"/>
      <w:lvlText w:val="•"/>
      <w:lvlJc w:val="left"/>
      <w:pPr>
        <w:ind w:left="4730" w:hanging="360"/>
      </w:pPr>
      <w:rPr>
        <w:rFonts w:hint="default"/>
        <w:lang w:val="es-ES" w:eastAsia="en-US" w:bidi="ar-SA"/>
      </w:rPr>
    </w:lvl>
    <w:lvl w:ilvl="5" w:tplc="309EA184">
      <w:numFmt w:val="bullet"/>
      <w:lvlText w:val="•"/>
      <w:lvlJc w:val="left"/>
      <w:pPr>
        <w:ind w:left="5762" w:hanging="360"/>
      </w:pPr>
      <w:rPr>
        <w:rFonts w:hint="default"/>
        <w:lang w:val="es-ES" w:eastAsia="en-US" w:bidi="ar-SA"/>
      </w:rPr>
    </w:lvl>
    <w:lvl w:ilvl="6" w:tplc="ADFE7022">
      <w:numFmt w:val="bullet"/>
      <w:lvlText w:val="•"/>
      <w:lvlJc w:val="left"/>
      <w:pPr>
        <w:ind w:left="6795" w:hanging="360"/>
      </w:pPr>
      <w:rPr>
        <w:rFonts w:hint="default"/>
        <w:lang w:val="es-ES" w:eastAsia="en-US" w:bidi="ar-SA"/>
      </w:rPr>
    </w:lvl>
    <w:lvl w:ilvl="7" w:tplc="3C561D82">
      <w:numFmt w:val="bullet"/>
      <w:lvlText w:val="•"/>
      <w:lvlJc w:val="left"/>
      <w:pPr>
        <w:ind w:left="7827" w:hanging="360"/>
      </w:pPr>
      <w:rPr>
        <w:rFonts w:hint="default"/>
        <w:lang w:val="es-ES" w:eastAsia="en-US" w:bidi="ar-SA"/>
      </w:rPr>
    </w:lvl>
    <w:lvl w:ilvl="8" w:tplc="86500F0E">
      <w:numFmt w:val="bullet"/>
      <w:lvlText w:val="•"/>
      <w:lvlJc w:val="left"/>
      <w:pPr>
        <w:ind w:left="8860" w:hanging="360"/>
      </w:pPr>
      <w:rPr>
        <w:rFonts w:hint="default"/>
        <w:lang w:val="es-ES" w:eastAsia="en-US" w:bidi="ar-SA"/>
      </w:rPr>
    </w:lvl>
  </w:abstractNum>
  <w:abstractNum w:abstractNumId="21" w15:restartNumberingAfterBreak="0">
    <w:nsid w:val="32F236F0"/>
    <w:multiLevelType w:val="multilevel"/>
    <w:tmpl w:val="B92E899E"/>
    <w:styleLink w:val="WWNum1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6272D4"/>
    <w:multiLevelType w:val="multilevel"/>
    <w:tmpl w:val="142EAB78"/>
    <w:styleLink w:val="WWNum8"/>
    <w:lvl w:ilvl="0">
      <w:start w:val="1"/>
      <w:numFmt w:val="decimal"/>
      <w:lvlText w:val="%1."/>
      <w:lvlJc w:val="left"/>
      <w:pPr>
        <w:ind w:left="720" w:hanging="360"/>
      </w:pPr>
      <w:rPr>
        <w:rFonts w:ascii="Calibri" w:hAnsi="Calibri"/>
        <w:b/>
        <w:sz w:val="40"/>
        <w:szCs w:val="4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18E2AB1"/>
    <w:multiLevelType w:val="hybridMultilevel"/>
    <w:tmpl w:val="05E220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714FE4"/>
    <w:multiLevelType w:val="hybridMultilevel"/>
    <w:tmpl w:val="43CC78B4"/>
    <w:lvl w:ilvl="0" w:tplc="7DB86C4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F1741D"/>
    <w:multiLevelType w:val="hybridMultilevel"/>
    <w:tmpl w:val="92CE879C"/>
    <w:lvl w:ilvl="0" w:tplc="7DB86C4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F6519C"/>
    <w:multiLevelType w:val="hybridMultilevel"/>
    <w:tmpl w:val="28B86248"/>
    <w:lvl w:ilvl="0" w:tplc="CA84E00E">
      <w:numFmt w:val="bullet"/>
      <w:lvlText w:val="-"/>
      <w:lvlJc w:val="left"/>
      <w:pPr>
        <w:ind w:left="799" w:hanging="128"/>
      </w:pPr>
      <w:rPr>
        <w:rFonts w:ascii="Calibri" w:eastAsia="Calibri" w:hAnsi="Calibri" w:cs="Calibri" w:hint="default"/>
        <w:w w:val="100"/>
        <w:sz w:val="24"/>
        <w:szCs w:val="24"/>
        <w:lang w:val="es-ES" w:eastAsia="en-US" w:bidi="ar-SA"/>
      </w:rPr>
    </w:lvl>
    <w:lvl w:ilvl="1" w:tplc="230E138A">
      <w:numFmt w:val="bullet"/>
      <w:lvlText w:val="•"/>
      <w:lvlJc w:val="left"/>
      <w:pPr>
        <w:ind w:left="1812" w:hanging="128"/>
      </w:pPr>
      <w:rPr>
        <w:rFonts w:hint="default"/>
        <w:lang w:val="es-ES" w:eastAsia="en-US" w:bidi="ar-SA"/>
      </w:rPr>
    </w:lvl>
    <w:lvl w:ilvl="2" w:tplc="1DCC79D6">
      <w:numFmt w:val="bullet"/>
      <w:lvlText w:val="•"/>
      <w:lvlJc w:val="left"/>
      <w:pPr>
        <w:ind w:left="2825" w:hanging="128"/>
      </w:pPr>
      <w:rPr>
        <w:rFonts w:hint="default"/>
        <w:lang w:val="es-ES" w:eastAsia="en-US" w:bidi="ar-SA"/>
      </w:rPr>
    </w:lvl>
    <w:lvl w:ilvl="3" w:tplc="639E1904">
      <w:numFmt w:val="bullet"/>
      <w:lvlText w:val="•"/>
      <w:lvlJc w:val="left"/>
      <w:pPr>
        <w:ind w:left="3837" w:hanging="128"/>
      </w:pPr>
      <w:rPr>
        <w:rFonts w:hint="default"/>
        <w:lang w:val="es-ES" w:eastAsia="en-US" w:bidi="ar-SA"/>
      </w:rPr>
    </w:lvl>
    <w:lvl w:ilvl="4" w:tplc="2EB8A798">
      <w:numFmt w:val="bullet"/>
      <w:lvlText w:val="•"/>
      <w:lvlJc w:val="left"/>
      <w:pPr>
        <w:ind w:left="4850" w:hanging="128"/>
      </w:pPr>
      <w:rPr>
        <w:rFonts w:hint="default"/>
        <w:lang w:val="es-ES" w:eastAsia="en-US" w:bidi="ar-SA"/>
      </w:rPr>
    </w:lvl>
    <w:lvl w:ilvl="5" w:tplc="178CB2DC">
      <w:numFmt w:val="bullet"/>
      <w:lvlText w:val="•"/>
      <w:lvlJc w:val="left"/>
      <w:pPr>
        <w:ind w:left="5862" w:hanging="128"/>
      </w:pPr>
      <w:rPr>
        <w:rFonts w:hint="default"/>
        <w:lang w:val="es-ES" w:eastAsia="en-US" w:bidi="ar-SA"/>
      </w:rPr>
    </w:lvl>
    <w:lvl w:ilvl="6" w:tplc="2DC077A8">
      <w:numFmt w:val="bullet"/>
      <w:lvlText w:val="•"/>
      <w:lvlJc w:val="left"/>
      <w:pPr>
        <w:ind w:left="6875" w:hanging="128"/>
      </w:pPr>
      <w:rPr>
        <w:rFonts w:hint="default"/>
        <w:lang w:val="es-ES" w:eastAsia="en-US" w:bidi="ar-SA"/>
      </w:rPr>
    </w:lvl>
    <w:lvl w:ilvl="7" w:tplc="CCCA0AE0">
      <w:numFmt w:val="bullet"/>
      <w:lvlText w:val="•"/>
      <w:lvlJc w:val="left"/>
      <w:pPr>
        <w:ind w:left="7887" w:hanging="128"/>
      </w:pPr>
      <w:rPr>
        <w:rFonts w:hint="default"/>
        <w:lang w:val="es-ES" w:eastAsia="en-US" w:bidi="ar-SA"/>
      </w:rPr>
    </w:lvl>
    <w:lvl w:ilvl="8" w:tplc="7C80CF44">
      <w:numFmt w:val="bullet"/>
      <w:lvlText w:val="•"/>
      <w:lvlJc w:val="left"/>
      <w:pPr>
        <w:ind w:left="8900" w:hanging="128"/>
      </w:pPr>
      <w:rPr>
        <w:rFonts w:hint="default"/>
        <w:lang w:val="es-ES" w:eastAsia="en-US" w:bidi="ar-SA"/>
      </w:rPr>
    </w:lvl>
  </w:abstractNum>
  <w:abstractNum w:abstractNumId="27" w15:restartNumberingAfterBreak="0">
    <w:nsid w:val="508E282B"/>
    <w:multiLevelType w:val="multilevel"/>
    <w:tmpl w:val="78421F3A"/>
    <w:styleLink w:val="WWNum15"/>
    <w:lvl w:ilvl="0">
      <w:start w:val="1"/>
      <w:numFmt w:val="decimal"/>
      <w:lvlText w:val="%1."/>
      <w:lvlJc w:val="left"/>
      <w:pPr>
        <w:ind w:left="360" w:hanging="360"/>
      </w:pPr>
      <w:rPr>
        <w:rFonts w:ascii="Calibri" w:hAnsi="Calibri"/>
        <w:b/>
        <w:sz w:val="22"/>
        <w:szCs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6F45BF"/>
    <w:multiLevelType w:val="hybridMultilevel"/>
    <w:tmpl w:val="433E1AAA"/>
    <w:lvl w:ilvl="0" w:tplc="2EFE3E44">
      <w:start w:val="1"/>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9" w15:restartNumberingAfterBreak="0">
    <w:nsid w:val="51B71802"/>
    <w:multiLevelType w:val="multilevel"/>
    <w:tmpl w:val="5226FB2A"/>
    <w:styleLink w:val="WWNum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A929DF"/>
    <w:multiLevelType w:val="hybridMultilevel"/>
    <w:tmpl w:val="FDB6E7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E46920"/>
    <w:multiLevelType w:val="hybridMultilevel"/>
    <w:tmpl w:val="8096912C"/>
    <w:lvl w:ilvl="0" w:tplc="7DB86C48">
      <w:start w:val="1"/>
      <w:numFmt w:val="bullet"/>
      <w:lvlText w:val="-"/>
      <w:lvlJc w:val="left"/>
      <w:pPr>
        <w:ind w:left="1146" w:hanging="360"/>
      </w:pPr>
      <w:rPr>
        <w:rFonts w:ascii="Calibri" w:eastAsiaTheme="minorHAns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15:restartNumberingAfterBreak="0">
    <w:nsid w:val="57B807C2"/>
    <w:multiLevelType w:val="multilevel"/>
    <w:tmpl w:val="BCFA691A"/>
    <w:styleLink w:val="WWNum2"/>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FE5A2D"/>
    <w:multiLevelType w:val="multilevel"/>
    <w:tmpl w:val="609004F0"/>
    <w:styleLink w:val="WWNum9"/>
    <w:lvl w:ilvl="0">
      <w:start w:val="1"/>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65439F"/>
    <w:multiLevelType w:val="multilevel"/>
    <w:tmpl w:val="D60AE150"/>
    <w:lvl w:ilvl="0">
      <w:start w:val="1"/>
      <w:numFmt w:val="decimal"/>
      <w:lvlText w:val="%1."/>
      <w:lvlJc w:val="left"/>
      <w:pPr>
        <w:ind w:left="360" w:hanging="360"/>
      </w:pPr>
    </w:lvl>
    <w:lvl w:ilvl="1">
      <w:start w:val="1"/>
      <w:numFmt w:val="lowerLetter"/>
      <w:lvlText w:val="%2)"/>
      <w:lvlJc w:val="left"/>
      <w:pPr>
        <w:ind w:left="748" w:hanging="36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AA6F6E"/>
    <w:multiLevelType w:val="hybridMultilevel"/>
    <w:tmpl w:val="506EF01C"/>
    <w:lvl w:ilvl="0" w:tplc="7DB86C48">
      <w:start w:val="1"/>
      <w:numFmt w:val="bullet"/>
      <w:lvlText w:val="-"/>
      <w:lvlJc w:val="left"/>
      <w:pPr>
        <w:ind w:left="799" w:hanging="128"/>
      </w:pPr>
      <w:rPr>
        <w:rFonts w:ascii="Calibri" w:eastAsiaTheme="minorHAnsi" w:hAnsi="Calibri" w:cs="Calibri" w:hint="default"/>
        <w:w w:val="100"/>
        <w:sz w:val="24"/>
        <w:szCs w:val="24"/>
        <w:lang w:val="es-ES" w:eastAsia="en-US" w:bidi="ar-SA"/>
      </w:rPr>
    </w:lvl>
    <w:lvl w:ilvl="1" w:tplc="FFFFFFFF">
      <w:numFmt w:val="bullet"/>
      <w:lvlText w:val="•"/>
      <w:lvlJc w:val="left"/>
      <w:pPr>
        <w:ind w:left="1812" w:hanging="128"/>
      </w:pPr>
      <w:rPr>
        <w:rFonts w:hint="default"/>
        <w:lang w:val="es-ES" w:eastAsia="en-US" w:bidi="ar-SA"/>
      </w:rPr>
    </w:lvl>
    <w:lvl w:ilvl="2" w:tplc="FFFFFFFF">
      <w:numFmt w:val="bullet"/>
      <w:lvlText w:val="•"/>
      <w:lvlJc w:val="left"/>
      <w:pPr>
        <w:ind w:left="2825" w:hanging="128"/>
      </w:pPr>
      <w:rPr>
        <w:rFonts w:hint="default"/>
        <w:lang w:val="es-ES" w:eastAsia="en-US" w:bidi="ar-SA"/>
      </w:rPr>
    </w:lvl>
    <w:lvl w:ilvl="3" w:tplc="FFFFFFFF">
      <w:numFmt w:val="bullet"/>
      <w:lvlText w:val="•"/>
      <w:lvlJc w:val="left"/>
      <w:pPr>
        <w:ind w:left="3837" w:hanging="128"/>
      </w:pPr>
      <w:rPr>
        <w:rFonts w:hint="default"/>
        <w:lang w:val="es-ES" w:eastAsia="en-US" w:bidi="ar-SA"/>
      </w:rPr>
    </w:lvl>
    <w:lvl w:ilvl="4" w:tplc="FFFFFFFF">
      <w:numFmt w:val="bullet"/>
      <w:lvlText w:val="•"/>
      <w:lvlJc w:val="left"/>
      <w:pPr>
        <w:ind w:left="4850" w:hanging="128"/>
      </w:pPr>
      <w:rPr>
        <w:rFonts w:hint="default"/>
        <w:lang w:val="es-ES" w:eastAsia="en-US" w:bidi="ar-SA"/>
      </w:rPr>
    </w:lvl>
    <w:lvl w:ilvl="5" w:tplc="FFFFFFFF">
      <w:numFmt w:val="bullet"/>
      <w:lvlText w:val="•"/>
      <w:lvlJc w:val="left"/>
      <w:pPr>
        <w:ind w:left="5862" w:hanging="128"/>
      </w:pPr>
      <w:rPr>
        <w:rFonts w:hint="default"/>
        <w:lang w:val="es-ES" w:eastAsia="en-US" w:bidi="ar-SA"/>
      </w:rPr>
    </w:lvl>
    <w:lvl w:ilvl="6" w:tplc="FFFFFFFF">
      <w:numFmt w:val="bullet"/>
      <w:lvlText w:val="•"/>
      <w:lvlJc w:val="left"/>
      <w:pPr>
        <w:ind w:left="6875" w:hanging="128"/>
      </w:pPr>
      <w:rPr>
        <w:rFonts w:hint="default"/>
        <w:lang w:val="es-ES" w:eastAsia="en-US" w:bidi="ar-SA"/>
      </w:rPr>
    </w:lvl>
    <w:lvl w:ilvl="7" w:tplc="FFFFFFFF">
      <w:numFmt w:val="bullet"/>
      <w:lvlText w:val="•"/>
      <w:lvlJc w:val="left"/>
      <w:pPr>
        <w:ind w:left="7887" w:hanging="128"/>
      </w:pPr>
      <w:rPr>
        <w:rFonts w:hint="default"/>
        <w:lang w:val="es-ES" w:eastAsia="en-US" w:bidi="ar-SA"/>
      </w:rPr>
    </w:lvl>
    <w:lvl w:ilvl="8" w:tplc="FFFFFFFF">
      <w:numFmt w:val="bullet"/>
      <w:lvlText w:val="•"/>
      <w:lvlJc w:val="left"/>
      <w:pPr>
        <w:ind w:left="8900" w:hanging="128"/>
      </w:pPr>
      <w:rPr>
        <w:rFonts w:hint="default"/>
        <w:lang w:val="es-ES" w:eastAsia="en-US" w:bidi="ar-SA"/>
      </w:rPr>
    </w:lvl>
  </w:abstractNum>
  <w:abstractNum w:abstractNumId="36" w15:restartNumberingAfterBreak="0">
    <w:nsid w:val="67CC504B"/>
    <w:multiLevelType w:val="multilevel"/>
    <w:tmpl w:val="09380F7C"/>
    <w:styleLink w:val="WWNum10"/>
    <w:lvl w:ilvl="0">
      <w:numFmt w:val="bullet"/>
      <w:lvlText w:val="—"/>
      <w:lvlJc w:val="left"/>
      <w:pPr>
        <w:ind w:left="360" w:hanging="360"/>
      </w:pPr>
      <w:rPr>
        <w:rFonts w:ascii="Calibri" w:eastAsia="Calibri" w:hAnsi="Calibri" w:cs="Calibri"/>
        <w:b w:val="0"/>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313CEC"/>
    <w:multiLevelType w:val="hybridMultilevel"/>
    <w:tmpl w:val="DD0A74D8"/>
    <w:lvl w:ilvl="0" w:tplc="7DB86C4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9039A"/>
    <w:multiLevelType w:val="multilevel"/>
    <w:tmpl w:val="BB66E5B4"/>
    <w:styleLink w:val="WWNum1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4C3D7A"/>
    <w:multiLevelType w:val="multilevel"/>
    <w:tmpl w:val="71D436C0"/>
    <w:styleLink w:val="WWNum12"/>
    <w:lvl w:ilvl="0">
      <w:numFmt w:val="bullet"/>
      <w:lvlText w:val="·"/>
      <w:lvlJc w:val="left"/>
      <w:pPr>
        <w:ind w:left="1440" w:hanging="360"/>
      </w:pPr>
      <w:rPr>
        <w:rFonts w:ascii="Courier New" w:eastAsia="Courier New" w:hAnsi="Courier New" w:cs="Courier New"/>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D50643"/>
    <w:multiLevelType w:val="hybridMultilevel"/>
    <w:tmpl w:val="C65C3D78"/>
    <w:lvl w:ilvl="0" w:tplc="7DB86C48">
      <w:start w:val="1"/>
      <w:numFmt w:val="bullet"/>
      <w:lvlText w:val="-"/>
      <w:lvlJc w:val="left"/>
      <w:pPr>
        <w:ind w:left="1146" w:hanging="360"/>
      </w:pPr>
      <w:rPr>
        <w:rFonts w:ascii="Calibri" w:eastAsiaTheme="minorHAns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2"/>
  </w:num>
  <w:num w:numId="2">
    <w:abstractNumId w:val="10"/>
  </w:num>
  <w:num w:numId="3">
    <w:abstractNumId w:val="3"/>
  </w:num>
  <w:num w:numId="4">
    <w:abstractNumId w:val="16"/>
  </w:num>
  <w:num w:numId="5">
    <w:abstractNumId w:val="5"/>
  </w:num>
  <w:num w:numId="6">
    <w:abstractNumId w:val="22"/>
  </w:num>
  <w:num w:numId="7">
    <w:abstractNumId w:val="33"/>
  </w:num>
  <w:num w:numId="8">
    <w:abstractNumId w:val="36"/>
  </w:num>
  <w:num w:numId="9">
    <w:abstractNumId w:val="21"/>
  </w:num>
  <w:num w:numId="10">
    <w:abstractNumId w:val="39"/>
  </w:num>
  <w:num w:numId="11">
    <w:abstractNumId w:val="38"/>
  </w:num>
  <w:num w:numId="12">
    <w:abstractNumId w:val="27"/>
  </w:num>
  <w:num w:numId="13">
    <w:abstractNumId w:val="17"/>
  </w:num>
  <w:num w:numId="14">
    <w:abstractNumId w:val="29"/>
  </w:num>
  <w:num w:numId="15">
    <w:abstractNumId w:val="13"/>
  </w:num>
  <w:num w:numId="16">
    <w:abstractNumId w:val="1"/>
  </w:num>
  <w:num w:numId="17">
    <w:abstractNumId w:val="2"/>
  </w:num>
  <w:num w:numId="18">
    <w:abstractNumId w:val="27"/>
    <w:lvlOverride w:ilvl="0">
      <w:startOverride w:val="1"/>
    </w:lvlOverride>
  </w:num>
  <w:num w:numId="19">
    <w:abstractNumId w:val="17"/>
    <w:lvlOverride w:ilvl="0">
      <w:startOverride w:val="1"/>
    </w:lvlOverride>
  </w:num>
  <w:num w:numId="20">
    <w:abstractNumId w:val="0"/>
  </w:num>
  <w:num w:numId="21">
    <w:abstractNumId w:val="19"/>
  </w:num>
  <w:num w:numId="22">
    <w:abstractNumId w:val="11"/>
  </w:num>
  <w:num w:numId="23">
    <w:abstractNumId w:val="12"/>
  </w:num>
  <w:num w:numId="24">
    <w:abstractNumId w:val="6"/>
  </w:num>
  <w:num w:numId="25">
    <w:abstractNumId w:val="34"/>
  </w:num>
  <w:num w:numId="26">
    <w:abstractNumId w:val="18"/>
  </w:num>
  <w:num w:numId="27">
    <w:abstractNumId w:val="8"/>
  </w:num>
  <w:num w:numId="28">
    <w:abstractNumId w:val="7"/>
  </w:num>
  <w:num w:numId="29">
    <w:abstractNumId w:val="23"/>
  </w:num>
  <w:num w:numId="30">
    <w:abstractNumId w:val="9"/>
  </w:num>
  <w:num w:numId="31">
    <w:abstractNumId w:val="28"/>
  </w:num>
  <w:num w:numId="32">
    <w:abstractNumId w:val="40"/>
  </w:num>
  <w:num w:numId="33">
    <w:abstractNumId w:val="31"/>
  </w:num>
  <w:num w:numId="34">
    <w:abstractNumId w:val="37"/>
  </w:num>
  <w:num w:numId="35">
    <w:abstractNumId w:val="24"/>
  </w:num>
  <w:num w:numId="36">
    <w:abstractNumId w:val="15"/>
  </w:num>
  <w:num w:numId="37">
    <w:abstractNumId w:val="25"/>
  </w:num>
  <w:num w:numId="38">
    <w:abstractNumId w:val="4"/>
  </w:num>
  <w:num w:numId="39">
    <w:abstractNumId w:val="26"/>
  </w:num>
  <w:num w:numId="40">
    <w:abstractNumId w:val="35"/>
  </w:num>
  <w:num w:numId="41">
    <w:abstractNumId w:val="20"/>
  </w:num>
  <w:num w:numId="42">
    <w:abstractNumId w:val="1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1"/>
    <w:rsid w:val="00027D05"/>
    <w:rsid w:val="00091B9C"/>
    <w:rsid w:val="000A27BE"/>
    <w:rsid w:val="001233E0"/>
    <w:rsid w:val="00173FED"/>
    <w:rsid w:val="001D0319"/>
    <w:rsid w:val="00231B41"/>
    <w:rsid w:val="002913EC"/>
    <w:rsid w:val="002A1FCD"/>
    <w:rsid w:val="002D1286"/>
    <w:rsid w:val="002E12AB"/>
    <w:rsid w:val="002F0B58"/>
    <w:rsid w:val="002F34D2"/>
    <w:rsid w:val="00330790"/>
    <w:rsid w:val="003505F7"/>
    <w:rsid w:val="00357E53"/>
    <w:rsid w:val="00383C1A"/>
    <w:rsid w:val="003B318B"/>
    <w:rsid w:val="003D0B0E"/>
    <w:rsid w:val="00403CB9"/>
    <w:rsid w:val="00482D04"/>
    <w:rsid w:val="004A3200"/>
    <w:rsid w:val="00563959"/>
    <w:rsid w:val="00564410"/>
    <w:rsid w:val="005C165A"/>
    <w:rsid w:val="005D48EC"/>
    <w:rsid w:val="006076F8"/>
    <w:rsid w:val="00656338"/>
    <w:rsid w:val="00676606"/>
    <w:rsid w:val="0069213D"/>
    <w:rsid w:val="006D3447"/>
    <w:rsid w:val="006E3212"/>
    <w:rsid w:val="006E34B7"/>
    <w:rsid w:val="0072353C"/>
    <w:rsid w:val="007C09BA"/>
    <w:rsid w:val="00847089"/>
    <w:rsid w:val="008649C6"/>
    <w:rsid w:val="00894438"/>
    <w:rsid w:val="00916CB6"/>
    <w:rsid w:val="00936259"/>
    <w:rsid w:val="00956E6F"/>
    <w:rsid w:val="00983E23"/>
    <w:rsid w:val="009F6791"/>
    <w:rsid w:val="00A900C7"/>
    <w:rsid w:val="00A960D8"/>
    <w:rsid w:val="00AB1960"/>
    <w:rsid w:val="00AE4056"/>
    <w:rsid w:val="00B23EE1"/>
    <w:rsid w:val="00B338CE"/>
    <w:rsid w:val="00B64E62"/>
    <w:rsid w:val="00B824F1"/>
    <w:rsid w:val="00BD3E94"/>
    <w:rsid w:val="00BD5C98"/>
    <w:rsid w:val="00C323B2"/>
    <w:rsid w:val="00C42CC1"/>
    <w:rsid w:val="00C5322D"/>
    <w:rsid w:val="00C83ED3"/>
    <w:rsid w:val="00C90012"/>
    <w:rsid w:val="00CB468B"/>
    <w:rsid w:val="00CD6001"/>
    <w:rsid w:val="00CE7C07"/>
    <w:rsid w:val="00D34D53"/>
    <w:rsid w:val="00DE051A"/>
    <w:rsid w:val="00DE43F8"/>
    <w:rsid w:val="00E176CA"/>
    <w:rsid w:val="00E441BE"/>
    <w:rsid w:val="00E47A1A"/>
    <w:rsid w:val="00E70614"/>
    <w:rsid w:val="00E85FFC"/>
    <w:rsid w:val="00E9290F"/>
    <w:rsid w:val="00ED3165"/>
    <w:rsid w:val="00F15478"/>
    <w:rsid w:val="00F3320D"/>
    <w:rsid w:val="00F7279E"/>
    <w:rsid w:val="00FB1FEA"/>
    <w:rsid w:val="00FD10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4956"/>
  <w14:defaultImageDpi w14:val="32767"/>
  <w15:chartTrackingRefBased/>
  <w15:docId w15:val="{E104DB69-7791-5349-99B4-BAAC871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Standard"/>
    <w:next w:val="Textbody"/>
    <w:link w:val="Ttulo1Car"/>
    <w:qFormat/>
    <w:rsid w:val="00B64E62"/>
    <w:pPr>
      <w:keepNext/>
      <w:spacing w:before="240" w:after="60"/>
      <w:outlineLvl w:val="0"/>
    </w:pPr>
    <w:rPr>
      <w:rFonts w:ascii="Arial" w:hAnsi="Arial" w:cs="Arial"/>
      <w:b/>
      <w:bCs/>
      <w:sz w:val="32"/>
      <w:szCs w:val="32"/>
    </w:rPr>
  </w:style>
  <w:style w:type="paragraph" w:styleId="Ttulo8">
    <w:name w:val="heading 8"/>
    <w:basedOn w:val="Standard"/>
    <w:next w:val="Textbody"/>
    <w:link w:val="Ttulo8Car"/>
    <w:qFormat/>
    <w:rsid w:val="00B64E62"/>
    <w:pPr>
      <w:keepNext/>
      <w:jc w:val="center"/>
      <w:outlineLvl w:val="7"/>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Num2">
    <w:name w:val="WWNum2"/>
    <w:basedOn w:val="Sinlista"/>
    <w:rsid w:val="00B824F1"/>
    <w:pPr>
      <w:numPr>
        <w:numId w:val="1"/>
      </w:numPr>
    </w:pPr>
  </w:style>
  <w:style w:type="numbering" w:customStyle="1" w:styleId="WWNum4">
    <w:name w:val="WWNum4"/>
    <w:basedOn w:val="Sinlista"/>
    <w:rsid w:val="00B824F1"/>
    <w:pPr>
      <w:numPr>
        <w:numId w:val="2"/>
      </w:numPr>
    </w:pPr>
  </w:style>
  <w:style w:type="numbering" w:customStyle="1" w:styleId="WWNum5">
    <w:name w:val="WWNum5"/>
    <w:basedOn w:val="Sinlista"/>
    <w:rsid w:val="00B824F1"/>
    <w:pPr>
      <w:numPr>
        <w:numId w:val="3"/>
      </w:numPr>
    </w:pPr>
  </w:style>
  <w:style w:type="numbering" w:customStyle="1" w:styleId="WWNum6">
    <w:name w:val="WWNum6"/>
    <w:basedOn w:val="Sinlista"/>
    <w:rsid w:val="00B824F1"/>
    <w:pPr>
      <w:numPr>
        <w:numId w:val="4"/>
      </w:numPr>
    </w:pPr>
  </w:style>
  <w:style w:type="numbering" w:customStyle="1" w:styleId="WWNum7">
    <w:name w:val="WWNum7"/>
    <w:basedOn w:val="Sinlista"/>
    <w:rsid w:val="00B824F1"/>
    <w:pPr>
      <w:numPr>
        <w:numId w:val="5"/>
      </w:numPr>
    </w:pPr>
  </w:style>
  <w:style w:type="numbering" w:customStyle="1" w:styleId="WWNum8">
    <w:name w:val="WWNum8"/>
    <w:basedOn w:val="Sinlista"/>
    <w:rsid w:val="00B824F1"/>
    <w:pPr>
      <w:numPr>
        <w:numId w:val="6"/>
      </w:numPr>
    </w:pPr>
  </w:style>
  <w:style w:type="numbering" w:customStyle="1" w:styleId="WWNum9">
    <w:name w:val="WWNum9"/>
    <w:basedOn w:val="Sinlista"/>
    <w:rsid w:val="00B824F1"/>
    <w:pPr>
      <w:numPr>
        <w:numId w:val="7"/>
      </w:numPr>
    </w:pPr>
  </w:style>
  <w:style w:type="numbering" w:customStyle="1" w:styleId="WWNum10">
    <w:name w:val="WWNum10"/>
    <w:basedOn w:val="Sinlista"/>
    <w:rsid w:val="00B824F1"/>
    <w:pPr>
      <w:numPr>
        <w:numId w:val="8"/>
      </w:numPr>
    </w:pPr>
  </w:style>
  <w:style w:type="numbering" w:customStyle="1" w:styleId="WWNum11">
    <w:name w:val="WWNum11"/>
    <w:basedOn w:val="Sinlista"/>
    <w:rsid w:val="00B824F1"/>
    <w:pPr>
      <w:numPr>
        <w:numId w:val="9"/>
      </w:numPr>
    </w:pPr>
  </w:style>
  <w:style w:type="numbering" w:customStyle="1" w:styleId="WWNum12">
    <w:name w:val="WWNum12"/>
    <w:basedOn w:val="Sinlista"/>
    <w:rsid w:val="00B824F1"/>
    <w:pPr>
      <w:numPr>
        <w:numId w:val="10"/>
      </w:numPr>
    </w:pPr>
  </w:style>
  <w:style w:type="numbering" w:customStyle="1" w:styleId="WWNum13">
    <w:name w:val="WWNum13"/>
    <w:basedOn w:val="Sinlista"/>
    <w:rsid w:val="00B824F1"/>
    <w:pPr>
      <w:numPr>
        <w:numId w:val="11"/>
      </w:numPr>
    </w:pPr>
  </w:style>
  <w:style w:type="numbering" w:customStyle="1" w:styleId="WWNum15">
    <w:name w:val="WWNum15"/>
    <w:basedOn w:val="Sinlista"/>
    <w:rsid w:val="00B824F1"/>
    <w:pPr>
      <w:numPr>
        <w:numId w:val="12"/>
      </w:numPr>
    </w:pPr>
  </w:style>
  <w:style w:type="numbering" w:customStyle="1" w:styleId="WWNum16">
    <w:name w:val="WWNum16"/>
    <w:basedOn w:val="Sinlista"/>
    <w:rsid w:val="00B824F1"/>
    <w:pPr>
      <w:numPr>
        <w:numId w:val="13"/>
      </w:numPr>
    </w:pPr>
  </w:style>
  <w:style w:type="numbering" w:customStyle="1" w:styleId="WWNum17">
    <w:name w:val="WWNum17"/>
    <w:basedOn w:val="Sinlista"/>
    <w:rsid w:val="00B824F1"/>
    <w:pPr>
      <w:numPr>
        <w:numId w:val="14"/>
      </w:numPr>
    </w:pPr>
  </w:style>
  <w:style w:type="numbering" w:customStyle="1" w:styleId="WWNum18">
    <w:name w:val="WWNum18"/>
    <w:basedOn w:val="Sinlista"/>
    <w:rsid w:val="00B824F1"/>
    <w:pPr>
      <w:numPr>
        <w:numId w:val="15"/>
      </w:numPr>
    </w:pPr>
  </w:style>
  <w:style w:type="numbering" w:customStyle="1" w:styleId="WWNum19">
    <w:name w:val="WWNum19"/>
    <w:basedOn w:val="Sinlista"/>
    <w:rsid w:val="00B824F1"/>
    <w:pPr>
      <w:numPr>
        <w:numId w:val="16"/>
      </w:numPr>
    </w:pPr>
  </w:style>
  <w:style w:type="numbering" w:customStyle="1" w:styleId="WWNum20">
    <w:name w:val="WWNum20"/>
    <w:basedOn w:val="Sinlista"/>
    <w:rsid w:val="00B824F1"/>
    <w:pPr>
      <w:numPr>
        <w:numId w:val="17"/>
      </w:numPr>
    </w:pPr>
  </w:style>
  <w:style w:type="paragraph" w:styleId="Prrafodelista">
    <w:name w:val="List Paragraph"/>
    <w:basedOn w:val="Normal"/>
    <w:uiPriority w:val="1"/>
    <w:qFormat/>
    <w:rsid w:val="00B824F1"/>
    <w:pPr>
      <w:ind w:left="720"/>
      <w:contextualSpacing/>
    </w:pPr>
  </w:style>
  <w:style w:type="table" w:customStyle="1" w:styleId="TableNormal">
    <w:name w:val="Table Normal"/>
    <w:uiPriority w:val="2"/>
    <w:semiHidden/>
    <w:unhideWhenUsed/>
    <w:qFormat/>
    <w:rsid w:val="006E321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3212"/>
    <w:pPr>
      <w:widowControl w:val="0"/>
      <w:autoSpaceDE w:val="0"/>
      <w:autoSpaceDN w:val="0"/>
    </w:pPr>
    <w:rPr>
      <w:rFonts w:ascii="Calibri" w:eastAsia="Calibri" w:hAnsi="Calibri" w:cs="Calibri"/>
      <w:sz w:val="22"/>
      <w:szCs w:val="22"/>
    </w:rPr>
  </w:style>
  <w:style w:type="paragraph" w:styleId="Textoindependiente">
    <w:name w:val="Body Text"/>
    <w:basedOn w:val="Normal"/>
    <w:link w:val="TextoindependienteCar"/>
    <w:uiPriority w:val="1"/>
    <w:qFormat/>
    <w:rsid w:val="00C90012"/>
    <w:pPr>
      <w:widowControl w:val="0"/>
      <w:autoSpaceDE w:val="0"/>
      <w:autoSpaceDN w:val="0"/>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C90012"/>
    <w:rPr>
      <w:rFonts w:ascii="Calibri" w:eastAsia="Calibri" w:hAnsi="Calibri" w:cs="Calibri"/>
      <w:lang w:val="es-ES"/>
    </w:rPr>
  </w:style>
  <w:style w:type="paragraph" w:styleId="Encabezado">
    <w:name w:val="header"/>
    <w:basedOn w:val="Normal"/>
    <w:link w:val="EncabezadoCar"/>
    <w:uiPriority w:val="99"/>
    <w:unhideWhenUsed/>
    <w:rsid w:val="00916CB6"/>
    <w:pPr>
      <w:tabs>
        <w:tab w:val="center" w:pos="4252"/>
        <w:tab w:val="right" w:pos="8504"/>
      </w:tabs>
    </w:pPr>
  </w:style>
  <w:style w:type="character" w:customStyle="1" w:styleId="EncabezadoCar">
    <w:name w:val="Encabezado Car"/>
    <w:basedOn w:val="Fuentedeprrafopredeter"/>
    <w:link w:val="Encabezado"/>
    <w:uiPriority w:val="99"/>
    <w:rsid w:val="00916CB6"/>
    <w:rPr>
      <w:lang w:val="es-ES"/>
    </w:rPr>
  </w:style>
  <w:style w:type="paragraph" w:styleId="Piedepgina">
    <w:name w:val="footer"/>
    <w:basedOn w:val="Normal"/>
    <w:link w:val="PiedepginaCar"/>
    <w:uiPriority w:val="99"/>
    <w:unhideWhenUsed/>
    <w:rsid w:val="00916CB6"/>
    <w:pPr>
      <w:tabs>
        <w:tab w:val="center" w:pos="4252"/>
        <w:tab w:val="right" w:pos="8504"/>
      </w:tabs>
    </w:pPr>
  </w:style>
  <w:style w:type="character" w:customStyle="1" w:styleId="PiedepginaCar">
    <w:name w:val="Pie de página Car"/>
    <w:basedOn w:val="Fuentedeprrafopredeter"/>
    <w:link w:val="Piedepgina"/>
    <w:uiPriority w:val="99"/>
    <w:rsid w:val="00916CB6"/>
    <w:rPr>
      <w:lang w:val="es-ES"/>
    </w:rPr>
  </w:style>
  <w:style w:type="paragraph" w:styleId="Sinespaciado">
    <w:name w:val="No Spacing"/>
    <w:link w:val="SinespaciadoCar"/>
    <w:uiPriority w:val="1"/>
    <w:qFormat/>
    <w:rsid w:val="00983E23"/>
    <w:rPr>
      <w:rFonts w:eastAsiaTheme="minorEastAsia"/>
      <w:sz w:val="22"/>
      <w:szCs w:val="22"/>
      <w:lang w:val="es-ES" w:eastAsia="es-ES"/>
    </w:rPr>
  </w:style>
  <w:style w:type="character" w:customStyle="1" w:styleId="SinespaciadoCar">
    <w:name w:val="Sin espaciado Car"/>
    <w:basedOn w:val="Fuentedeprrafopredeter"/>
    <w:link w:val="Sinespaciado"/>
    <w:uiPriority w:val="1"/>
    <w:rsid w:val="00983E23"/>
    <w:rPr>
      <w:rFonts w:eastAsiaTheme="minorEastAsia"/>
      <w:sz w:val="22"/>
      <w:szCs w:val="22"/>
      <w:lang w:val="es-ES" w:eastAsia="es-ES"/>
    </w:rPr>
  </w:style>
  <w:style w:type="character" w:customStyle="1" w:styleId="Ttulo1Car">
    <w:name w:val="Título 1 Car"/>
    <w:basedOn w:val="Fuentedeprrafopredeter"/>
    <w:link w:val="Ttulo1"/>
    <w:qFormat/>
    <w:rsid w:val="00B64E62"/>
    <w:rPr>
      <w:rFonts w:ascii="Arial" w:eastAsia="Times New Roman" w:hAnsi="Arial" w:cs="Arial"/>
      <w:b/>
      <w:bCs/>
      <w:kern w:val="2"/>
      <w:sz w:val="32"/>
      <w:szCs w:val="32"/>
      <w:lang w:val="es-ES" w:eastAsia="es-ES"/>
    </w:rPr>
  </w:style>
  <w:style w:type="character" w:customStyle="1" w:styleId="Ttulo8Car">
    <w:name w:val="Título 8 Car"/>
    <w:basedOn w:val="Fuentedeprrafopredeter"/>
    <w:link w:val="Ttulo8"/>
    <w:qFormat/>
    <w:rsid w:val="00B64E62"/>
    <w:rPr>
      <w:rFonts w:ascii="Tahoma" w:eastAsia="Times New Roman" w:hAnsi="Tahoma" w:cs="Tahoma"/>
      <w:b/>
      <w:bCs/>
      <w:kern w:val="2"/>
      <w:sz w:val="20"/>
      <w:lang w:val="es-ES" w:eastAsia="es-ES"/>
    </w:rPr>
  </w:style>
  <w:style w:type="character" w:customStyle="1" w:styleId="StandardCar">
    <w:name w:val="Standard Car"/>
    <w:basedOn w:val="Fuentedeprrafopredeter"/>
    <w:link w:val="Standard"/>
    <w:qFormat/>
    <w:rsid w:val="00B64E62"/>
    <w:rPr>
      <w:rFonts w:ascii="Verdana" w:eastAsia="Times New Roman" w:hAnsi="Verdana" w:cs="Times New Roman"/>
      <w:kern w:val="2"/>
      <w:lang w:val="es-ES" w:eastAsia="es-ES"/>
    </w:rPr>
  </w:style>
  <w:style w:type="paragraph" w:customStyle="1" w:styleId="Standard">
    <w:name w:val="Standard"/>
    <w:link w:val="StandardCar"/>
    <w:qFormat/>
    <w:rsid w:val="00B64E62"/>
    <w:pPr>
      <w:suppressAutoHyphens/>
      <w:textAlignment w:val="baseline"/>
    </w:pPr>
    <w:rPr>
      <w:rFonts w:ascii="Verdana" w:eastAsia="Times New Roman" w:hAnsi="Verdana" w:cs="Times New Roman"/>
      <w:kern w:val="2"/>
      <w:lang w:val="es-ES" w:eastAsia="es-ES"/>
    </w:rPr>
  </w:style>
  <w:style w:type="paragraph" w:customStyle="1" w:styleId="Textbody">
    <w:name w:val="Text body"/>
    <w:basedOn w:val="Standard"/>
    <w:qFormat/>
    <w:rsid w:val="00B64E6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5408</Words>
  <Characters>29746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PROGRAMACIÓN DIDÁCTICA: ACONDICIONAMIENTO FÍSICO CON SOPORTE MUSICAL</vt:lpstr>
    </vt:vector>
  </TitlesOfParts>
  <Company/>
  <LinksUpToDate>false</LinksUpToDate>
  <CharactersWithSpaces>35084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ACONDICIONAMIENTO FÍSICO CON SOPORTE MUSICAL</dc:title>
  <dc:subject>Profesora: Laura Moscardó Chirlaque</dc:subject>
  <dc:creator>Jesus Ferrando Moll</dc:creator>
  <cp:keywords/>
  <dc:description/>
  <cp:lastModifiedBy>IGLESIAS GARCIA, MARIANO JOSE</cp:lastModifiedBy>
  <cp:revision>5</cp:revision>
  <dcterms:created xsi:type="dcterms:W3CDTF">2023-10-02T06:54:00Z</dcterms:created>
  <dcterms:modified xsi:type="dcterms:W3CDTF">2023-12-19T00:17:00Z</dcterms:modified>
</cp:coreProperties>
</file>