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FE" w:rsidRDefault="009B67FE">
      <w:pPr>
        <w:spacing w:after="240" w:line="276" w:lineRule="auto"/>
        <w:jc w:val="center"/>
        <w:rPr>
          <w:rFonts w:ascii="Arial" w:eastAsia="Arial" w:hAnsi="Arial" w:cs="Arial"/>
          <w:sz w:val="24"/>
          <w:szCs w:val="24"/>
        </w:rPr>
      </w:pPr>
    </w:p>
    <w:p w:rsidR="00BD476D" w:rsidRPr="0071017B" w:rsidRDefault="00BD476D">
      <w:pPr>
        <w:spacing w:after="240" w:line="276" w:lineRule="auto"/>
        <w:jc w:val="center"/>
        <w:rPr>
          <w:rFonts w:ascii="Arial" w:eastAsia="Arial" w:hAnsi="Arial" w:cs="Arial"/>
          <w:sz w:val="24"/>
          <w:szCs w:val="24"/>
        </w:rPr>
      </w:pPr>
      <w:bookmarkStart w:id="0" w:name="_GoBack"/>
      <w:bookmarkEnd w:id="0"/>
    </w:p>
    <w:p w:rsidR="00ED68A7" w:rsidRPr="006F4036" w:rsidRDefault="00ED68A7" w:rsidP="00ED68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jc w:val="center"/>
        <w:rPr>
          <w:rStyle w:val="Ninguno"/>
          <w:rFonts w:hint="eastAsia"/>
          <w:b/>
          <w:bCs/>
          <w:color w:val="002060"/>
          <w:kern w:val="3"/>
          <w:sz w:val="24"/>
          <w:u w:color="002060"/>
          <w:lang w:val="es-ES_tradnl"/>
        </w:rPr>
      </w:pPr>
      <w:r w:rsidRPr="006F4036">
        <w:rPr>
          <w:rFonts w:ascii="Arial" w:eastAsia="Arial" w:hAnsi="Arial" w:cs="Arial"/>
          <w:color w:val="000009"/>
          <w:sz w:val="40"/>
        </w:rPr>
        <w:t>DOCUMENTO ESPECÍFICO</w:t>
      </w:r>
    </w:p>
    <w:p w:rsidR="00ED68A7" w:rsidRDefault="00ED68A7" w:rsidP="00ED68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jc w:val="center"/>
        <w:rPr>
          <w:rStyle w:val="Ninguno"/>
          <w:rFonts w:hint="eastAsia"/>
          <w:b/>
          <w:bCs/>
          <w:color w:val="002060"/>
          <w:kern w:val="3"/>
          <w:u w:color="002060"/>
          <w:lang w:val="es-ES_tradnl"/>
        </w:rPr>
      </w:pPr>
      <w:r>
        <w:rPr>
          <w:rStyle w:val="Ninguno"/>
          <w:b/>
          <w:bCs/>
          <w:color w:val="002060"/>
          <w:kern w:val="3"/>
          <w:u w:color="002060"/>
          <w:lang w:val="es-ES_tradnl"/>
        </w:rPr>
        <w:t>_____________________________________________________________</w:t>
      </w:r>
    </w:p>
    <w:p w:rsidR="0071017B" w:rsidRPr="0071017B" w:rsidRDefault="0071017B" w:rsidP="0071017B">
      <w:pPr>
        <w:pBdr>
          <w:top w:val="nil"/>
          <w:left w:val="nil"/>
          <w:bottom w:val="nil"/>
          <w:right w:val="nil"/>
          <w:between w:val="nil"/>
        </w:pBdr>
        <w:suppressAutoHyphens/>
        <w:spacing w:after="120" w:line="240" w:lineRule="auto"/>
        <w:jc w:val="center"/>
        <w:rPr>
          <w:rFonts w:ascii="Arial" w:eastAsia="Arial" w:hAnsi="Arial" w:cs="Arial"/>
          <w:b/>
          <w:color w:val="000009"/>
          <w:sz w:val="24"/>
          <w:szCs w:val="24"/>
          <w:lang w:val="es-ES_tradnl"/>
        </w:rPr>
      </w:pPr>
    </w:p>
    <w:p w:rsidR="0071017B" w:rsidRPr="0071017B" w:rsidRDefault="0071017B" w:rsidP="0071017B">
      <w:pPr>
        <w:pBdr>
          <w:top w:val="nil"/>
          <w:left w:val="nil"/>
          <w:bottom w:val="nil"/>
          <w:right w:val="nil"/>
          <w:between w:val="nil"/>
        </w:pBdr>
        <w:suppressAutoHyphens/>
        <w:spacing w:after="120" w:line="240" w:lineRule="auto"/>
        <w:jc w:val="center"/>
        <w:rPr>
          <w:rFonts w:ascii="Arial" w:eastAsia="Arial" w:hAnsi="Arial" w:cs="Arial"/>
          <w:b/>
          <w:color w:val="000009"/>
          <w:sz w:val="24"/>
          <w:szCs w:val="24"/>
          <w:lang w:val="es-ES_tradnl"/>
        </w:rPr>
      </w:pPr>
      <w:r w:rsidRPr="0071017B">
        <w:rPr>
          <w:rFonts w:ascii="Arial" w:eastAsia="Arial" w:hAnsi="Arial" w:cs="Arial"/>
          <w:b/>
          <w:color w:val="000009"/>
          <w:sz w:val="24"/>
          <w:szCs w:val="24"/>
          <w:lang w:val="es-ES_tradnl"/>
        </w:rPr>
        <w:t>PROGRAMACIÓN DIDÁCTICA DEL MÓDULO PROFESIONAL</w:t>
      </w:r>
    </w:p>
    <w:p w:rsidR="0071017B" w:rsidRPr="00ED68A7" w:rsidRDefault="0071017B" w:rsidP="0071017B">
      <w:pPr>
        <w:pBdr>
          <w:top w:val="nil"/>
          <w:left w:val="nil"/>
          <w:bottom w:val="nil"/>
          <w:right w:val="nil"/>
          <w:between w:val="nil"/>
        </w:pBdr>
        <w:suppressAutoHyphens/>
        <w:spacing w:after="120" w:line="240" w:lineRule="auto"/>
        <w:jc w:val="center"/>
        <w:rPr>
          <w:rFonts w:ascii="Arial" w:eastAsia="Arial" w:hAnsi="Arial" w:cs="Arial"/>
          <w:b/>
          <w:color w:val="000009"/>
          <w:szCs w:val="24"/>
          <w:lang w:val="es-ES_tradnl"/>
        </w:rPr>
      </w:pPr>
    </w:p>
    <w:p w:rsidR="0071017B" w:rsidRPr="0071017B" w:rsidRDefault="0071017B" w:rsidP="00ED68A7">
      <w:pPr>
        <w:keepNext/>
        <w:shd w:val="clear" w:color="auto" w:fill="D9E2F3" w:themeFill="accent1" w:themeFillTint="33"/>
        <w:suppressAutoHyphens/>
        <w:autoSpaceDN w:val="0"/>
        <w:spacing w:before="60" w:after="60" w:line="240" w:lineRule="auto"/>
        <w:ind w:left="1560" w:right="1278"/>
        <w:jc w:val="center"/>
        <w:textAlignment w:val="baseline"/>
        <w:outlineLvl w:val="0"/>
        <w:rPr>
          <w:rFonts w:ascii="Arial" w:eastAsia="Times New Roman" w:hAnsi="Arial" w:cs="Arial"/>
          <w:b/>
          <w:bCs/>
          <w:color w:val="000009"/>
          <w:kern w:val="3"/>
          <w:sz w:val="40"/>
          <w:szCs w:val="40"/>
        </w:rPr>
      </w:pPr>
      <w:r w:rsidRPr="0071017B">
        <w:rPr>
          <w:rFonts w:ascii="Arial" w:eastAsia="Times New Roman" w:hAnsi="Arial" w:cs="Arial"/>
          <w:b/>
          <w:bCs/>
          <w:color w:val="000009"/>
          <w:kern w:val="3"/>
          <w:sz w:val="40"/>
          <w:szCs w:val="40"/>
        </w:rPr>
        <w:t>“</w:t>
      </w:r>
      <w:r w:rsidR="00BD476D">
        <w:rPr>
          <w:rFonts w:ascii="Arial" w:eastAsia="Times New Roman" w:hAnsi="Arial" w:cs="Arial"/>
          <w:b/>
          <w:bCs/>
          <w:color w:val="000009"/>
          <w:kern w:val="3"/>
          <w:sz w:val="40"/>
          <w:szCs w:val="40"/>
        </w:rPr>
        <w:t xml:space="preserve">1329. </w:t>
      </w:r>
      <w:r>
        <w:rPr>
          <w:rFonts w:ascii="Arial" w:eastAsia="Times New Roman" w:hAnsi="Arial" w:cs="Arial"/>
          <w:b/>
          <w:bCs/>
          <w:color w:val="000009"/>
          <w:kern w:val="3"/>
          <w:sz w:val="40"/>
          <w:szCs w:val="40"/>
        </w:rPr>
        <w:t>ORGANIZACIÓN DE ITINERARIOS</w:t>
      </w:r>
      <w:r w:rsidRPr="0071017B">
        <w:rPr>
          <w:rFonts w:ascii="Arial" w:eastAsia="Times New Roman" w:hAnsi="Arial" w:cs="Arial"/>
          <w:b/>
          <w:bCs/>
          <w:color w:val="000009"/>
          <w:kern w:val="3"/>
          <w:sz w:val="40"/>
          <w:szCs w:val="40"/>
        </w:rPr>
        <w:t>”</w:t>
      </w:r>
    </w:p>
    <w:p w:rsidR="00ED68A7" w:rsidRDefault="00ED68A7" w:rsidP="0071017B">
      <w:pPr>
        <w:keepNext/>
        <w:suppressAutoHyphens/>
        <w:autoSpaceDN w:val="0"/>
        <w:spacing w:before="60" w:after="60" w:line="360" w:lineRule="auto"/>
        <w:ind w:left="-567" w:right="-427"/>
        <w:jc w:val="center"/>
        <w:textAlignment w:val="baseline"/>
        <w:outlineLvl w:val="0"/>
        <w:rPr>
          <w:rFonts w:ascii="Arial" w:eastAsia="Times New Roman" w:hAnsi="Arial" w:cs="Arial"/>
          <w:bCs/>
          <w:color w:val="000009"/>
          <w:kern w:val="3"/>
          <w:sz w:val="24"/>
          <w:szCs w:val="24"/>
        </w:rPr>
      </w:pPr>
    </w:p>
    <w:p w:rsidR="0071017B" w:rsidRPr="0071017B" w:rsidRDefault="00ED68A7" w:rsidP="0071017B">
      <w:pPr>
        <w:keepNext/>
        <w:suppressAutoHyphens/>
        <w:autoSpaceDN w:val="0"/>
        <w:spacing w:before="60" w:after="60" w:line="360" w:lineRule="auto"/>
        <w:ind w:left="-567" w:right="-427"/>
        <w:jc w:val="center"/>
        <w:textAlignment w:val="baseline"/>
        <w:outlineLvl w:val="0"/>
        <w:rPr>
          <w:rFonts w:ascii="Arial" w:eastAsia="Times New Roman" w:hAnsi="Arial" w:cs="Arial"/>
          <w:bCs/>
          <w:color w:val="000009"/>
          <w:kern w:val="3"/>
          <w:sz w:val="24"/>
          <w:szCs w:val="24"/>
        </w:rPr>
      </w:pPr>
      <w:r>
        <w:rPr>
          <w:rFonts w:ascii="Arial" w:eastAsia="Times New Roman" w:hAnsi="Arial" w:cs="Arial"/>
          <w:bCs/>
          <w:color w:val="000009"/>
          <w:kern w:val="3"/>
          <w:sz w:val="24"/>
          <w:szCs w:val="24"/>
        </w:rPr>
        <w:t>(para los GRUPOS A y B</w:t>
      </w:r>
      <w:r w:rsidR="0071017B" w:rsidRPr="0071017B">
        <w:rPr>
          <w:rFonts w:ascii="Arial" w:eastAsia="Times New Roman" w:hAnsi="Arial" w:cs="Arial"/>
          <w:bCs/>
          <w:color w:val="000009"/>
          <w:kern w:val="3"/>
          <w:sz w:val="24"/>
          <w:szCs w:val="24"/>
        </w:rPr>
        <w:t>)</w:t>
      </w:r>
    </w:p>
    <w:p w:rsidR="0071017B" w:rsidRPr="0071017B" w:rsidRDefault="0071017B" w:rsidP="0071017B">
      <w:pPr>
        <w:pBdr>
          <w:top w:val="nil"/>
          <w:left w:val="nil"/>
          <w:bottom w:val="nil"/>
          <w:right w:val="nil"/>
          <w:between w:val="nil"/>
        </w:pBdr>
        <w:suppressAutoHyphens/>
        <w:spacing w:after="0" w:line="240" w:lineRule="auto"/>
        <w:ind w:left="-567" w:right="-427"/>
        <w:jc w:val="center"/>
        <w:rPr>
          <w:rFonts w:ascii="Arial" w:eastAsia="Garamond" w:hAnsi="Arial" w:cs="Arial"/>
          <w:b/>
          <w:sz w:val="24"/>
          <w:szCs w:val="24"/>
          <w:lang w:val="es-ES_tradnl" w:eastAsia="zh-CN"/>
        </w:rPr>
      </w:pPr>
      <w:r>
        <w:rPr>
          <w:rFonts w:ascii="Arial" w:eastAsia="Garamond" w:hAnsi="Arial" w:cs="Arial"/>
          <w:b/>
          <w:sz w:val="24"/>
          <w:szCs w:val="24"/>
          <w:lang w:val="es-ES_tradnl" w:eastAsia="zh-CN"/>
        </w:rPr>
        <w:t>Duración: 64</w:t>
      </w:r>
      <w:r w:rsidRPr="0071017B">
        <w:rPr>
          <w:rFonts w:ascii="Arial" w:eastAsia="Garamond" w:hAnsi="Arial" w:cs="Arial"/>
          <w:b/>
          <w:sz w:val="24"/>
          <w:szCs w:val="24"/>
          <w:lang w:val="es-ES_tradnl" w:eastAsia="zh-CN"/>
        </w:rPr>
        <w:t xml:space="preserve"> horas.</w:t>
      </w:r>
    </w:p>
    <w:p w:rsidR="0071017B" w:rsidRPr="0071017B" w:rsidRDefault="0071017B" w:rsidP="0071017B">
      <w:pPr>
        <w:pBdr>
          <w:top w:val="nil"/>
          <w:left w:val="nil"/>
          <w:bottom w:val="nil"/>
          <w:right w:val="nil"/>
          <w:between w:val="nil"/>
        </w:pBdr>
        <w:suppressAutoHyphens/>
        <w:spacing w:after="0" w:line="240" w:lineRule="auto"/>
        <w:ind w:left="-567" w:right="-427"/>
        <w:jc w:val="center"/>
        <w:rPr>
          <w:rFonts w:ascii="Arial" w:eastAsia="Garamond" w:hAnsi="Arial" w:cs="Arial"/>
          <w:b/>
          <w:sz w:val="24"/>
          <w:szCs w:val="24"/>
          <w:lang w:val="es-ES_tradnl" w:eastAsia="zh-CN"/>
        </w:rPr>
      </w:pPr>
    </w:p>
    <w:p w:rsidR="0071017B" w:rsidRPr="0071017B" w:rsidRDefault="0071017B" w:rsidP="0071017B">
      <w:pPr>
        <w:suppressAutoHyphens/>
        <w:spacing w:before="60" w:after="60" w:line="240" w:lineRule="auto"/>
        <w:jc w:val="center"/>
        <w:outlineLvl w:val="7"/>
        <w:rPr>
          <w:rFonts w:ascii="Arial" w:eastAsia="Times New Roman" w:hAnsi="Arial" w:cs="Arial"/>
          <w:i/>
          <w:iCs/>
          <w:sz w:val="24"/>
          <w:szCs w:val="24"/>
          <w:lang w:val="es-ES_tradnl" w:eastAsia="zh-CN"/>
        </w:rPr>
      </w:pPr>
      <w:r w:rsidRPr="0071017B">
        <w:rPr>
          <w:rFonts w:ascii="Arial" w:eastAsia="Times New Roman" w:hAnsi="Arial" w:cs="Arial"/>
          <w:i/>
          <w:iCs/>
          <w:sz w:val="24"/>
          <w:szCs w:val="24"/>
          <w:lang w:val="es-ES_tradnl" w:eastAsia="zh-CN"/>
        </w:rPr>
        <w:t>_______________________________________________________</w:t>
      </w:r>
    </w:p>
    <w:p w:rsidR="0071017B" w:rsidRPr="0071017B" w:rsidRDefault="0071017B" w:rsidP="0071017B">
      <w:pPr>
        <w:suppressAutoHyphens/>
        <w:spacing w:before="60" w:after="60" w:line="240" w:lineRule="auto"/>
        <w:ind w:left="-567" w:right="-427"/>
        <w:jc w:val="center"/>
        <w:outlineLvl w:val="7"/>
        <w:rPr>
          <w:rFonts w:ascii="Arial" w:eastAsia="Times New Roman" w:hAnsi="Arial" w:cs="Arial"/>
          <w:i/>
          <w:iCs/>
          <w:sz w:val="24"/>
          <w:szCs w:val="24"/>
          <w:lang w:val="es-ES_tradnl" w:eastAsia="zh-CN"/>
        </w:rPr>
      </w:pPr>
    </w:p>
    <w:p w:rsidR="0071017B" w:rsidRPr="0071017B" w:rsidRDefault="0071017B" w:rsidP="0071017B">
      <w:pPr>
        <w:suppressAutoHyphens/>
        <w:spacing w:before="60" w:after="60" w:line="240" w:lineRule="auto"/>
        <w:ind w:left="-567" w:right="-427"/>
        <w:jc w:val="center"/>
        <w:outlineLvl w:val="7"/>
        <w:rPr>
          <w:rFonts w:ascii="Arial" w:eastAsia="Times New Roman" w:hAnsi="Arial" w:cs="Arial"/>
          <w:i/>
          <w:iCs/>
          <w:sz w:val="24"/>
          <w:szCs w:val="24"/>
          <w:lang w:val="es-ES_tradnl" w:eastAsia="zh-CN"/>
        </w:rPr>
      </w:pPr>
      <w:r w:rsidRPr="0071017B">
        <w:rPr>
          <w:rFonts w:ascii="Arial" w:eastAsia="Times New Roman" w:hAnsi="Arial" w:cs="Arial"/>
          <w:i/>
          <w:iCs/>
          <w:sz w:val="24"/>
          <w:szCs w:val="24"/>
          <w:lang w:val="es-ES_tradnl" w:eastAsia="zh-CN"/>
        </w:rPr>
        <w:t>CORRESPONDIENTE AL CICLO DE GRADO MEDIO DE</w:t>
      </w:r>
    </w:p>
    <w:p w:rsidR="0071017B" w:rsidRPr="0071017B" w:rsidRDefault="0071017B" w:rsidP="0071017B">
      <w:pPr>
        <w:suppressAutoHyphens/>
        <w:spacing w:before="60" w:after="60" w:line="240" w:lineRule="auto"/>
        <w:ind w:left="-567" w:right="-427"/>
        <w:jc w:val="center"/>
        <w:outlineLvl w:val="7"/>
        <w:rPr>
          <w:rFonts w:ascii="Arial" w:eastAsia="Times New Roman" w:hAnsi="Arial" w:cs="Arial"/>
          <w:i/>
          <w:iCs/>
          <w:sz w:val="24"/>
          <w:szCs w:val="24"/>
          <w:lang w:val="es-ES_tradnl" w:eastAsia="zh-CN"/>
        </w:rPr>
      </w:pPr>
    </w:p>
    <w:p w:rsidR="0071017B" w:rsidRPr="0071017B" w:rsidRDefault="0071017B" w:rsidP="0071017B">
      <w:pPr>
        <w:suppressAutoHyphens/>
        <w:autoSpaceDN w:val="0"/>
        <w:spacing w:before="60" w:after="60" w:line="240" w:lineRule="auto"/>
        <w:jc w:val="center"/>
        <w:textAlignment w:val="baseline"/>
        <w:rPr>
          <w:rFonts w:ascii="Arial" w:eastAsia="Times New Roman" w:hAnsi="Arial" w:cs="Arial"/>
          <w:b/>
          <w:bCs/>
          <w:kern w:val="3"/>
          <w:sz w:val="24"/>
          <w:szCs w:val="24"/>
          <w:lang w:val="es-ES_tradnl"/>
        </w:rPr>
      </w:pPr>
      <w:r w:rsidRPr="0071017B">
        <w:rPr>
          <w:rFonts w:ascii="Arial" w:eastAsia="Times New Roman" w:hAnsi="Arial" w:cs="Arial"/>
          <w:b/>
          <w:bCs/>
          <w:kern w:val="3"/>
          <w:sz w:val="24"/>
          <w:szCs w:val="24"/>
          <w:lang w:val="es-ES_tradnl"/>
        </w:rPr>
        <w:t>“GUÍA EN EL MEDIO NATURAL Y DE TIEMPO LIBRE”</w:t>
      </w:r>
    </w:p>
    <w:p w:rsidR="0071017B" w:rsidRPr="0071017B" w:rsidRDefault="0071017B" w:rsidP="0071017B">
      <w:pPr>
        <w:suppressAutoHyphens/>
        <w:autoSpaceDN w:val="0"/>
        <w:spacing w:before="60" w:after="60" w:line="240" w:lineRule="auto"/>
        <w:jc w:val="center"/>
        <w:textAlignment w:val="baseline"/>
        <w:rPr>
          <w:rFonts w:ascii="Arial" w:eastAsia="Times New Roman" w:hAnsi="Arial" w:cs="Arial"/>
          <w:b/>
          <w:bCs/>
          <w:kern w:val="3"/>
          <w:sz w:val="24"/>
          <w:szCs w:val="24"/>
          <w:lang w:val="es-ES_tradnl"/>
        </w:rPr>
      </w:pPr>
      <w:proofErr w:type="gramStart"/>
      <w:r w:rsidRPr="0071017B">
        <w:rPr>
          <w:rFonts w:ascii="Arial" w:eastAsia="Times New Roman" w:hAnsi="Arial" w:cs="Arial"/>
          <w:b/>
          <w:bCs/>
          <w:kern w:val="3"/>
          <w:sz w:val="24"/>
          <w:szCs w:val="24"/>
          <w:lang w:val="es-ES_tradnl"/>
        </w:rPr>
        <w:t>de</w:t>
      </w:r>
      <w:proofErr w:type="gramEnd"/>
      <w:r w:rsidRPr="0071017B">
        <w:rPr>
          <w:rFonts w:ascii="Arial" w:eastAsia="Times New Roman" w:hAnsi="Arial" w:cs="Arial"/>
          <w:b/>
          <w:bCs/>
          <w:kern w:val="3"/>
          <w:sz w:val="24"/>
          <w:szCs w:val="24"/>
          <w:lang w:val="es-ES_tradnl"/>
        </w:rPr>
        <w:t xml:space="preserve"> la Familia Profesional ACTIVIDADES FÍSICAS Y DEPORTIVAS</w:t>
      </w:r>
    </w:p>
    <w:p w:rsidR="0071017B" w:rsidRPr="0071017B" w:rsidRDefault="0071017B" w:rsidP="0071017B">
      <w:pPr>
        <w:suppressAutoHyphens/>
        <w:autoSpaceDN w:val="0"/>
        <w:spacing w:before="60" w:after="60" w:line="240" w:lineRule="auto"/>
        <w:jc w:val="center"/>
        <w:textAlignment w:val="baseline"/>
        <w:rPr>
          <w:rFonts w:ascii="Arial" w:eastAsia="Times New Roman" w:hAnsi="Arial" w:cs="Arial"/>
          <w:kern w:val="3"/>
          <w:sz w:val="24"/>
          <w:szCs w:val="24"/>
          <w:lang w:val="es-ES_tradnl"/>
        </w:rPr>
      </w:pPr>
      <w:r w:rsidRPr="0071017B">
        <w:rPr>
          <w:rFonts w:ascii="Arial" w:eastAsia="Times New Roman" w:hAnsi="Arial" w:cs="Arial"/>
          <w:kern w:val="3"/>
          <w:sz w:val="24"/>
          <w:szCs w:val="24"/>
          <w:lang w:val="es-ES_tradnl"/>
        </w:rPr>
        <w:t>________________________________________________________</w:t>
      </w:r>
    </w:p>
    <w:p w:rsidR="0071017B" w:rsidRPr="0071017B" w:rsidRDefault="0071017B" w:rsidP="0071017B">
      <w:pPr>
        <w:keepNext/>
        <w:tabs>
          <w:tab w:val="num" w:pos="0"/>
        </w:tabs>
        <w:suppressAutoHyphens/>
        <w:spacing w:before="60" w:after="60" w:line="240" w:lineRule="auto"/>
        <w:ind w:left="432" w:hanging="432"/>
        <w:jc w:val="center"/>
        <w:outlineLvl w:val="0"/>
        <w:rPr>
          <w:rFonts w:ascii="Arial" w:eastAsia="Times New Roman" w:hAnsi="Arial" w:cs="Arial"/>
          <w:b/>
          <w:bCs/>
          <w:kern w:val="1"/>
          <w:sz w:val="24"/>
          <w:szCs w:val="24"/>
          <w:lang w:val="es-ES_tradnl" w:eastAsia="zh-CN"/>
        </w:rPr>
      </w:pPr>
    </w:p>
    <w:p w:rsidR="0071017B" w:rsidRPr="0071017B" w:rsidRDefault="0071017B" w:rsidP="0071017B">
      <w:pPr>
        <w:keepNext/>
        <w:tabs>
          <w:tab w:val="num" w:pos="0"/>
        </w:tabs>
        <w:suppressAutoHyphens/>
        <w:spacing w:before="60" w:after="60" w:line="240" w:lineRule="auto"/>
        <w:ind w:left="432" w:hanging="432"/>
        <w:jc w:val="center"/>
        <w:outlineLvl w:val="0"/>
        <w:rPr>
          <w:rFonts w:ascii="Arial" w:eastAsia="Times New Roman" w:hAnsi="Arial" w:cs="Arial"/>
          <w:b/>
          <w:bCs/>
          <w:kern w:val="1"/>
          <w:sz w:val="24"/>
          <w:szCs w:val="24"/>
          <w:lang w:val="es-ES_tradnl" w:eastAsia="zh-CN"/>
        </w:rPr>
      </w:pPr>
      <w:r w:rsidRPr="0071017B">
        <w:rPr>
          <w:rFonts w:ascii="Arial" w:eastAsia="Times New Roman" w:hAnsi="Arial" w:cs="Arial"/>
          <w:b/>
          <w:bCs/>
          <w:kern w:val="1"/>
          <w:sz w:val="24"/>
          <w:szCs w:val="24"/>
          <w:lang w:val="es-ES_tradnl" w:eastAsia="zh-CN"/>
        </w:rPr>
        <w:t>Centro I.E.S. HISTORIADOR CHABÁS de Dénia</w:t>
      </w:r>
    </w:p>
    <w:p w:rsidR="0071017B" w:rsidRPr="0071017B" w:rsidRDefault="0071017B" w:rsidP="0071017B">
      <w:pPr>
        <w:keepNext/>
        <w:tabs>
          <w:tab w:val="num" w:pos="0"/>
        </w:tabs>
        <w:suppressAutoHyphens/>
        <w:spacing w:before="60" w:after="60" w:line="240" w:lineRule="auto"/>
        <w:ind w:left="432" w:hanging="432"/>
        <w:jc w:val="center"/>
        <w:outlineLvl w:val="0"/>
        <w:rPr>
          <w:rFonts w:ascii="Arial" w:eastAsia="Times New Roman" w:hAnsi="Arial" w:cs="Arial"/>
          <w:b/>
          <w:bCs/>
          <w:kern w:val="1"/>
          <w:sz w:val="24"/>
          <w:szCs w:val="24"/>
          <w:lang w:val="es-ES_tradnl" w:eastAsia="zh-CN"/>
        </w:rPr>
      </w:pPr>
      <w:r w:rsidRPr="0071017B">
        <w:rPr>
          <w:rFonts w:ascii="Arial" w:eastAsia="Times New Roman" w:hAnsi="Arial" w:cs="Arial"/>
          <w:b/>
          <w:bCs/>
          <w:kern w:val="1"/>
          <w:sz w:val="24"/>
          <w:szCs w:val="24"/>
          <w:lang w:val="es-ES_tradnl" w:eastAsia="zh-CN"/>
        </w:rPr>
        <w:t>Curso 202</w:t>
      </w:r>
      <w:r w:rsidR="002A120A">
        <w:rPr>
          <w:rFonts w:ascii="Arial" w:eastAsia="Times New Roman" w:hAnsi="Arial" w:cs="Arial"/>
          <w:b/>
          <w:bCs/>
          <w:kern w:val="1"/>
          <w:sz w:val="24"/>
          <w:szCs w:val="24"/>
          <w:lang w:val="es-ES_tradnl" w:eastAsia="zh-CN"/>
        </w:rPr>
        <w:t>3-2024</w:t>
      </w:r>
    </w:p>
    <w:p w:rsidR="0071017B" w:rsidRPr="0071017B" w:rsidRDefault="0071017B" w:rsidP="0071017B">
      <w:pPr>
        <w:suppressAutoHyphens/>
        <w:spacing w:after="0" w:line="240" w:lineRule="auto"/>
        <w:jc w:val="center"/>
        <w:rPr>
          <w:rFonts w:ascii="Arial" w:eastAsia="Times New Roman" w:hAnsi="Arial" w:cs="Arial"/>
          <w:sz w:val="24"/>
          <w:szCs w:val="24"/>
          <w:lang w:val="es-ES_tradnl" w:eastAsia="zh-CN"/>
        </w:rPr>
      </w:pPr>
      <w:r w:rsidRPr="0071017B">
        <w:rPr>
          <w:rFonts w:ascii="Arial" w:eastAsia="Times New Roman" w:hAnsi="Arial" w:cs="Arial"/>
          <w:sz w:val="24"/>
          <w:szCs w:val="24"/>
          <w:lang w:val="es-ES_tradnl" w:eastAsia="zh-CN"/>
        </w:rPr>
        <w:t>________________________________________________________</w:t>
      </w:r>
    </w:p>
    <w:p w:rsidR="0071017B" w:rsidRPr="0071017B" w:rsidRDefault="0071017B" w:rsidP="0071017B">
      <w:pPr>
        <w:suppressAutoHyphens/>
        <w:spacing w:before="60" w:after="60" w:line="240" w:lineRule="auto"/>
        <w:ind w:left="-567" w:right="-427"/>
        <w:jc w:val="center"/>
        <w:outlineLvl w:val="7"/>
        <w:rPr>
          <w:rFonts w:ascii="Arial" w:eastAsia="Times New Roman" w:hAnsi="Arial" w:cs="Arial"/>
          <w:iCs/>
          <w:sz w:val="24"/>
          <w:szCs w:val="24"/>
          <w:lang w:val="es-ES_tradnl" w:eastAsia="zh-CN"/>
        </w:rPr>
      </w:pPr>
    </w:p>
    <w:p w:rsidR="0071017B" w:rsidRPr="0071017B" w:rsidRDefault="0071017B" w:rsidP="0071017B">
      <w:pPr>
        <w:suppressAutoHyphens/>
        <w:spacing w:before="60" w:after="60" w:line="240" w:lineRule="auto"/>
        <w:ind w:left="-567" w:right="-427"/>
        <w:jc w:val="center"/>
        <w:outlineLvl w:val="7"/>
        <w:rPr>
          <w:rFonts w:ascii="Arial" w:eastAsia="Times New Roman" w:hAnsi="Arial" w:cs="Arial"/>
          <w:iCs/>
          <w:sz w:val="24"/>
          <w:szCs w:val="24"/>
          <w:lang w:val="es-ES_tradnl" w:eastAsia="zh-CN"/>
        </w:rPr>
      </w:pPr>
    </w:p>
    <w:p w:rsidR="0071017B" w:rsidRPr="0071017B" w:rsidRDefault="0071017B" w:rsidP="0071017B">
      <w:pPr>
        <w:keepNext/>
        <w:tabs>
          <w:tab w:val="center" w:pos="4536"/>
          <w:tab w:val="left" w:pos="5865"/>
        </w:tabs>
        <w:suppressAutoHyphens/>
        <w:autoSpaceDN w:val="0"/>
        <w:spacing w:before="60" w:after="0" w:line="360" w:lineRule="auto"/>
        <w:jc w:val="center"/>
        <w:textAlignment w:val="baseline"/>
        <w:outlineLvl w:val="0"/>
        <w:rPr>
          <w:rFonts w:ascii="Arial" w:eastAsia="Times New Roman" w:hAnsi="Arial" w:cs="Arial"/>
          <w:b/>
          <w:bCs/>
          <w:color w:val="000009"/>
          <w:kern w:val="3"/>
          <w:sz w:val="24"/>
          <w:szCs w:val="24"/>
          <w:u w:val="single"/>
        </w:rPr>
      </w:pPr>
      <w:r w:rsidRPr="0071017B">
        <w:rPr>
          <w:rFonts w:ascii="Arial" w:eastAsia="Times New Roman" w:hAnsi="Arial" w:cs="Arial"/>
          <w:b/>
          <w:bCs/>
          <w:color w:val="000009"/>
          <w:kern w:val="3"/>
          <w:sz w:val="24"/>
          <w:szCs w:val="24"/>
          <w:u w:val="single"/>
        </w:rPr>
        <w:t>Profesores</w:t>
      </w:r>
    </w:p>
    <w:p w:rsidR="0071017B" w:rsidRPr="0071017B" w:rsidRDefault="0071017B" w:rsidP="0071017B">
      <w:pPr>
        <w:suppressAutoHyphens/>
        <w:autoSpaceDN w:val="0"/>
        <w:spacing w:after="120" w:line="240" w:lineRule="auto"/>
        <w:textAlignment w:val="baseline"/>
        <w:rPr>
          <w:rFonts w:ascii="Verdana" w:eastAsia="Times New Roman" w:hAnsi="Verdana" w:cs="Times New Roman"/>
          <w:kern w:val="3"/>
          <w:sz w:val="24"/>
          <w:szCs w:val="24"/>
        </w:rPr>
      </w:pPr>
    </w:p>
    <w:p w:rsidR="0071017B" w:rsidRPr="0071017B" w:rsidRDefault="00FF111B" w:rsidP="0071017B">
      <w:pPr>
        <w:keepNext/>
        <w:suppressAutoHyphens/>
        <w:autoSpaceDN w:val="0"/>
        <w:spacing w:before="60" w:after="60" w:line="240" w:lineRule="auto"/>
        <w:jc w:val="center"/>
        <w:textAlignment w:val="baseline"/>
        <w:outlineLvl w:val="0"/>
        <w:rPr>
          <w:rFonts w:ascii="Arial" w:eastAsia="Times New Roman" w:hAnsi="Arial" w:cs="Arial"/>
          <w:b/>
          <w:bCs/>
          <w:color w:val="000009"/>
          <w:kern w:val="3"/>
          <w:sz w:val="24"/>
          <w:szCs w:val="24"/>
        </w:rPr>
      </w:pPr>
      <w:r>
        <w:rPr>
          <w:rFonts w:ascii="Arial" w:eastAsia="Times New Roman" w:hAnsi="Arial" w:cs="Arial"/>
          <w:b/>
          <w:bCs/>
          <w:color w:val="000009"/>
          <w:kern w:val="3"/>
          <w:sz w:val="24"/>
          <w:szCs w:val="24"/>
        </w:rPr>
        <w:t>José Antonio Naya</w:t>
      </w:r>
    </w:p>
    <w:p w:rsidR="0071017B" w:rsidRPr="0071017B" w:rsidRDefault="00FF111B" w:rsidP="0071017B">
      <w:pPr>
        <w:keepNext/>
        <w:suppressAutoHyphens/>
        <w:autoSpaceDN w:val="0"/>
        <w:spacing w:before="60" w:after="60" w:line="240" w:lineRule="auto"/>
        <w:jc w:val="center"/>
        <w:textAlignment w:val="baseline"/>
        <w:outlineLvl w:val="0"/>
        <w:rPr>
          <w:rFonts w:ascii="Arial" w:eastAsia="Times New Roman" w:hAnsi="Arial" w:cs="Arial"/>
          <w:b/>
          <w:bCs/>
          <w:color w:val="000009"/>
          <w:kern w:val="3"/>
          <w:sz w:val="24"/>
          <w:szCs w:val="24"/>
        </w:rPr>
      </w:pPr>
      <w:r>
        <w:rPr>
          <w:rFonts w:ascii="Arial" w:eastAsia="Times New Roman" w:hAnsi="Arial" w:cs="Arial"/>
          <w:b/>
          <w:bCs/>
          <w:color w:val="000009"/>
          <w:kern w:val="3"/>
          <w:sz w:val="24"/>
          <w:szCs w:val="24"/>
        </w:rPr>
        <w:t>Blai Pascual</w:t>
      </w:r>
    </w:p>
    <w:p w:rsidR="009B67FE" w:rsidRPr="0071017B" w:rsidRDefault="009B67FE" w:rsidP="0071017B">
      <w:pPr>
        <w:spacing w:after="0" w:line="276" w:lineRule="auto"/>
        <w:ind w:right="851"/>
        <w:jc w:val="center"/>
        <w:rPr>
          <w:rFonts w:ascii="Arial" w:eastAsia="Arial" w:hAnsi="Arial" w:cs="Arial"/>
          <w:b/>
          <w:sz w:val="24"/>
          <w:szCs w:val="24"/>
          <w:u w:val="single"/>
        </w:rPr>
        <w:sectPr w:rsidR="009B67FE" w:rsidRPr="0071017B">
          <w:headerReference w:type="default" r:id="rId8"/>
          <w:pgSz w:w="11910" w:h="16840"/>
          <w:pgMar w:top="1134" w:right="851" w:bottom="851" w:left="1134" w:header="720" w:footer="720" w:gutter="0"/>
          <w:pgNumType w:start="1"/>
          <w:cols w:space="720"/>
        </w:sectPr>
      </w:pPr>
    </w:p>
    <w:p w:rsidR="009B67FE" w:rsidRPr="0071017B" w:rsidRDefault="009B67FE">
      <w:pPr>
        <w:spacing w:after="0" w:line="276" w:lineRule="auto"/>
        <w:jc w:val="both"/>
        <w:rPr>
          <w:rFonts w:ascii="Arial" w:eastAsia="Arial" w:hAnsi="Arial" w:cs="Arial"/>
          <w:sz w:val="24"/>
          <w:szCs w:val="24"/>
        </w:rPr>
      </w:pPr>
    </w:p>
    <w:p w:rsidR="009B67FE" w:rsidRPr="0071017B" w:rsidRDefault="009B67FE">
      <w:pPr>
        <w:spacing w:after="0" w:line="276" w:lineRule="auto"/>
        <w:jc w:val="both"/>
        <w:rPr>
          <w:rFonts w:ascii="Arial" w:eastAsia="Arial" w:hAnsi="Arial" w:cs="Arial"/>
          <w:b/>
          <w:sz w:val="24"/>
          <w:szCs w:val="24"/>
        </w:rPr>
      </w:pPr>
      <w:bookmarkStart w:id="1" w:name="_heading=h.gjdgxs" w:colFirst="0" w:colLast="0"/>
      <w:bookmarkEnd w:id="1"/>
    </w:p>
    <w:p w:rsidR="009B67FE" w:rsidRPr="0071017B" w:rsidRDefault="002F66F6">
      <w:pPr>
        <w:spacing w:after="0" w:line="276" w:lineRule="auto"/>
        <w:jc w:val="both"/>
        <w:rPr>
          <w:rFonts w:ascii="Arial" w:eastAsia="Arial" w:hAnsi="Arial" w:cs="Arial"/>
          <w:b/>
          <w:sz w:val="24"/>
          <w:szCs w:val="24"/>
          <w:u w:val="single"/>
        </w:rPr>
      </w:pPr>
      <w:r w:rsidRPr="0071017B">
        <w:rPr>
          <w:rFonts w:ascii="Arial" w:eastAsia="Arial" w:hAnsi="Arial" w:cs="Arial"/>
          <w:b/>
          <w:sz w:val="24"/>
          <w:szCs w:val="24"/>
          <w:u w:val="single"/>
        </w:rPr>
        <w:t>INTRODUCCIÓN.</w:t>
      </w:r>
    </w:p>
    <w:p w:rsidR="009B67FE" w:rsidRPr="0071017B" w:rsidRDefault="009B67FE">
      <w:pPr>
        <w:spacing w:after="0" w:line="276" w:lineRule="auto"/>
        <w:jc w:val="both"/>
        <w:rPr>
          <w:rFonts w:ascii="Arial" w:eastAsia="Arial" w:hAnsi="Arial" w:cs="Arial"/>
          <w:sz w:val="24"/>
          <w:szCs w:val="24"/>
        </w:rPr>
      </w:pPr>
    </w:p>
    <w:p w:rsidR="009B67FE" w:rsidRPr="0071017B" w:rsidRDefault="002F66F6">
      <w:pPr>
        <w:spacing w:after="0" w:line="276" w:lineRule="auto"/>
        <w:jc w:val="both"/>
        <w:rPr>
          <w:rFonts w:ascii="Arial" w:eastAsia="Arial" w:hAnsi="Arial" w:cs="Arial"/>
          <w:sz w:val="24"/>
          <w:szCs w:val="24"/>
        </w:rPr>
      </w:pPr>
      <w:r w:rsidRPr="0071017B">
        <w:rPr>
          <w:rFonts w:ascii="Arial" w:eastAsia="Arial" w:hAnsi="Arial" w:cs="Arial"/>
          <w:sz w:val="24"/>
          <w:szCs w:val="24"/>
        </w:rPr>
        <w:tab/>
        <w:t xml:space="preserve">El módulo de Organización de Itinerarios pretende que el alumnado sea capaz de valorar el contexto de intervención de las actividades guiadas en el medio natural, analizando la información relevante para el diseño de itinerarios, con una finalidad de diseñar itinerarios por el medio natural, relacionando la zona, los medios disponibles y el perfil del grupo con el servicio demandado. </w:t>
      </w:r>
    </w:p>
    <w:p w:rsidR="009B67FE" w:rsidRPr="0071017B" w:rsidRDefault="009B67FE">
      <w:pPr>
        <w:spacing w:after="0" w:line="276" w:lineRule="auto"/>
        <w:jc w:val="both"/>
        <w:rPr>
          <w:rFonts w:ascii="Arial" w:eastAsia="Arial" w:hAnsi="Arial" w:cs="Arial"/>
          <w:sz w:val="24"/>
          <w:szCs w:val="24"/>
        </w:rPr>
      </w:pPr>
    </w:p>
    <w:p w:rsidR="009B67FE" w:rsidRPr="0071017B" w:rsidRDefault="002F66F6">
      <w:pPr>
        <w:spacing w:after="0" w:line="276" w:lineRule="auto"/>
        <w:jc w:val="both"/>
        <w:rPr>
          <w:rFonts w:ascii="Arial" w:eastAsia="Arial" w:hAnsi="Arial" w:cs="Arial"/>
          <w:sz w:val="24"/>
          <w:szCs w:val="24"/>
        </w:rPr>
      </w:pPr>
      <w:r w:rsidRPr="0071017B">
        <w:rPr>
          <w:rFonts w:ascii="Arial" w:eastAsia="Arial" w:hAnsi="Arial" w:cs="Arial"/>
          <w:sz w:val="24"/>
          <w:szCs w:val="24"/>
        </w:rPr>
        <w:tab/>
        <w:t xml:space="preserve">Estableciendo los recursos necesarios para la realización del itinerario, analizando el tipo de actividad y los intereses de los y las participantes. </w:t>
      </w:r>
    </w:p>
    <w:p w:rsidR="009B67FE" w:rsidRPr="0071017B" w:rsidRDefault="009B67FE">
      <w:pPr>
        <w:spacing w:after="0" w:line="276" w:lineRule="auto"/>
        <w:jc w:val="both"/>
        <w:rPr>
          <w:rFonts w:ascii="Arial" w:eastAsia="Arial" w:hAnsi="Arial" w:cs="Arial"/>
          <w:sz w:val="24"/>
          <w:szCs w:val="24"/>
        </w:rPr>
      </w:pPr>
    </w:p>
    <w:p w:rsidR="009B67FE" w:rsidRPr="0071017B" w:rsidRDefault="002F66F6">
      <w:pPr>
        <w:spacing w:after="0" w:line="276" w:lineRule="auto"/>
        <w:jc w:val="both"/>
        <w:rPr>
          <w:rFonts w:ascii="Arial" w:eastAsia="Arial" w:hAnsi="Arial" w:cs="Arial"/>
          <w:sz w:val="24"/>
          <w:szCs w:val="24"/>
        </w:rPr>
      </w:pPr>
      <w:r w:rsidRPr="0071017B">
        <w:rPr>
          <w:rFonts w:ascii="Arial" w:eastAsia="Arial" w:hAnsi="Arial" w:cs="Arial"/>
          <w:sz w:val="24"/>
          <w:szCs w:val="24"/>
        </w:rPr>
        <w:tab/>
        <w:t>Todo ello concretando los protocolos de seguridad para los itinerarios en el medio natural, determinando las conductas y los recursos necesarios.</w:t>
      </w:r>
    </w:p>
    <w:p w:rsidR="009B67FE" w:rsidRPr="0071017B" w:rsidRDefault="009B67FE">
      <w:pPr>
        <w:tabs>
          <w:tab w:val="left" w:pos="2780"/>
        </w:tabs>
        <w:spacing w:after="0" w:line="276" w:lineRule="auto"/>
        <w:jc w:val="both"/>
        <w:rPr>
          <w:rFonts w:ascii="Arial" w:eastAsia="Arial" w:hAnsi="Arial" w:cs="Arial"/>
          <w:sz w:val="24"/>
          <w:szCs w:val="24"/>
        </w:rPr>
      </w:pPr>
    </w:p>
    <w:p w:rsidR="009B67FE" w:rsidRPr="0071017B" w:rsidRDefault="009B67FE">
      <w:pPr>
        <w:tabs>
          <w:tab w:val="left" w:pos="2780"/>
        </w:tabs>
        <w:spacing w:after="0" w:line="276" w:lineRule="auto"/>
        <w:jc w:val="both"/>
        <w:rPr>
          <w:rFonts w:ascii="Arial" w:eastAsia="Arial" w:hAnsi="Arial" w:cs="Arial"/>
          <w:b/>
          <w:sz w:val="24"/>
          <w:szCs w:val="24"/>
        </w:rPr>
      </w:pPr>
    </w:p>
    <w:p w:rsidR="009B67FE" w:rsidRPr="0071017B" w:rsidRDefault="002F66F6">
      <w:pPr>
        <w:spacing w:after="0" w:line="276" w:lineRule="auto"/>
        <w:jc w:val="both"/>
        <w:rPr>
          <w:rFonts w:ascii="Arial" w:eastAsia="Arial" w:hAnsi="Arial" w:cs="Arial"/>
          <w:b/>
          <w:sz w:val="24"/>
          <w:szCs w:val="24"/>
          <w:u w:val="single"/>
        </w:rPr>
      </w:pPr>
      <w:r w:rsidRPr="0071017B">
        <w:rPr>
          <w:rFonts w:ascii="Arial" w:eastAsia="Arial" w:hAnsi="Arial" w:cs="Arial"/>
          <w:b/>
          <w:sz w:val="24"/>
          <w:szCs w:val="24"/>
          <w:u w:val="single"/>
        </w:rPr>
        <w:t>OBJETIVOS GENERALES DEL MÓDULO</w:t>
      </w:r>
    </w:p>
    <w:p w:rsidR="009B67FE" w:rsidRPr="0071017B" w:rsidRDefault="009B67FE">
      <w:pPr>
        <w:spacing w:after="0" w:line="276" w:lineRule="auto"/>
        <w:jc w:val="both"/>
        <w:rPr>
          <w:rFonts w:ascii="Arial" w:eastAsia="Arial" w:hAnsi="Arial" w:cs="Arial"/>
          <w:b/>
          <w:sz w:val="24"/>
          <w:szCs w:val="24"/>
          <w:u w:val="single"/>
        </w:rPr>
      </w:pPr>
    </w:p>
    <w:p w:rsidR="009B67FE" w:rsidRPr="0071017B" w:rsidRDefault="002F66F6">
      <w:pPr>
        <w:numPr>
          <w:ilvl w:val="0"/>
          <w:numId w:val="5"/>
        </w:numPr>
        <w:spacing w:line="276" w:lineRule="auto"/>
        <w:rPr>
          <w:rFonts w:ascii="Arial" w:eastAsia="Arial" w:hAnsi="Arial" w:cs="Arial"/>
          <w:sz w:val="24"/>
          <w:szCs w:val="24"/>
        </w:rPr>
      </w:pPr>
      <w:r w:rsidRPr="0071017B">
        <w:rPr>
          <w:rFonts w:ascii="Arial" w:eastAsia="Arial" w:hAnsi="Arial" w:cs="Arial"/>
          <w:sz w:val="24"/>
          <w:szCs w:val="24"/>
        </w:rPr>
        <w:t>Valorar el contexto de intervención de las actividades guiadas en el medio natural, analizando la información relevante para el diseño de itinerarios.</w:t>
      </w:r>
    </w:p>
    <w:p w:rsidR="009B67FE" w:rsidRPr="0071017B" w:rsidRDefault="002F66F6">
      <w:pPr>
        <w:numPr>
          <w:ilvl w:val="0"/>
          <w:numId w:val="5"/>
        </w:numPr>
        <w:spacing w:after="0" w:line="276" w:lineRule="auto"/>
        <w:jc w:val="both"/>
        <w:rPr>
          <w:rFonts w:ascii="Arial" w:eastAsia="Arial" w:hAnsi="Arial" w:cs="Arial"/>
          <w:sz w:val="24"/>
          <w:szCs w:val="24"/>
        </w:rPr>
      </w:pPr>
      <w:r w:rsidRPr="0071017B">
        <w:rPr>
          <w:rFonts w:ascii="Arial" w:eastAsia="Arial" w:hAnsi="Arial" w:cs="Arial"/>
          <w:sz w:val="24"/>
          <w:szCs w:val="24"/>
        </w:rPr>
        <w:t xml:space="preserve">Diseñar itinerarios por el medio natural, relacionando la zona, los medios disponibles con el perfil del grupo y el servicio demandado. </w:t>
      </w:r>
    </w:p>
    <w:p w:rsidR="009B67FE" w:rsidRPr="0071017B" w:rsidRDefault="002F66F6">
      <w:pPr>
        <w:numPr>
          <w:ilvl w:val="0"/>
          <w:numId w:val="5"/>
        </w:numPr>
        <w:spacing w:after="0" w:line="276" w:lineRule="auto"/>
        <w:jc w:val="both"/>
        <w:rPr>
          <w:rFonts w:ascii="Arial" w:eastAsia="Arial" w:hAnsi="Arial" w:cs="Arial"/>
          <w:sz w:val="24"/>
          <w:szCs w:val="24"/>
        </w:rPr>
      </w:pPr>
      <w:r w:rsidRPr="0071017B">
        <w:rPr>
          <w:rFonts w:ascii="Arial" w:eastAsia="Arial" w:hAnsi="Arial" w:cs="Arial"/>
          <w:sz w:val="24"/>
          <w:szCs w:val="24"/>
        </w:rPr>
        <w:t xml:space="preserve">Establecer los recursos necesarios para la realización del itinerario, analizando el tipo de actividad y los intereses de los participantes. </w:t>
      </w:r>
    </w:p>
    <w:p w:rsidR="009B67FE" w:rsidRPr="0071017B" w:rsidRDefault="002F66F6">
      <w:pPr>
        <w:numPr>
          <w:ilvl w:val="0"/>
          <w:numId w:val="5"/>
        </w:numPr>
        <w:spacing w:after="0" w:line="276" w:lineRule="auto"/>
        <w:jc w:val="both"/>
        <w:rPr>
          <w:rFonts w:ascii="Arial" w:eastAsia="Arial" w:hAnsi="Arial" w:cs="Arial"/>
          <w:sz w:val="24"/>
          <w:szCs w:val="24"/>
        </w:rPr>
      </w:pPr>
      <w:r w:rsidRPr="0071017B">
        <w:rPr>
          <w:rFonts w:ascii="Arial" w:eastAsia="Arial" w:hAnsi="Arial" w:cs="Arial"/>
          <w:sz w:val="24"/>
          <w:szCs w:val="24"/>
        </w:rPr>
        <w:t xml:space="preserve">Concretar los protocolos de seguridad para la realización de los itinerarios en el medio natural, determinando las conductas a seguir, respetando los recursos naturales. </w:t>
      </w:r>
    </w:p>
    <w:p w:rsidR="009B67FE" w:rsidRPr="0071017B" w:rsidRDefault="002F66F6">
      <w:pPr>
        <w:numPr>
          <w:ilvl w:val="0"/>
          <w:numId w:val="5"/>
        </w:numPr>
        <w:spacing w:after="0" w:line="276" w:lineRule="auto"/>
        <w:jc w:val="both"/>
        <w:rPr>
          <w:rFonts w:ascii="Arial" w:eastAsia="Arial" w:hAnsi="Arial" w:cs="Arial"/>
          <w:sz w:val="24"/>
          <w:szCs w:val="24"/>
        </w:rPr>
      </w:pPr>
      <w:r w:rsidRPr="0071017B">
        <w:rPr>
          <w:rFonts w:ascii="Arial" w:eastAsia="Arial" w:hAnsi="Arial" w:cs="Arial"/>
          <w:sz w:val="24"/>
          <w:szCs w:val="24"/>
        </w:rPr>
        <w:t>Determinar el proceso de seguimiento del recorrido, especificando los datos necesarios para incorporar mejoras al mismo.</w:t>
      </w:r>
    </w:p>
    <w:p w:rsidR="009B67FE" w:rsidRPr="0071017B" w:rsidRDefault="009B67FE">
      <w:pPr>
        <w:spacing w:after="0" w:line="276" w:lineRule="auto"/>
        <w:jc w:val="both"/>
        <w:rPr>
          <w:rFonts w:ascii="Arial" w:eastAsia="Arial" w:hAnsi="Arial" w:cs="Arial"/>
          <w:sz w:val="24"/>
          <w:szCs w:val="24"/>
        </w:rPr>
      </w:pPr>
    </w:p>
    <w:p w:rsidR="009B67FE" w:rsidRPr="0071017B" w:rsidRDefault="009B67FE">
      <w:pPr>
        <w:spacing w:after="0" w:line="276" w:lineRule="auto"/>
        <w:jc w:val="both"/>
        <w:rPr>
          <w:rFonts w:ascii="Arial" w:eastAsia="Arial" w:hAnsi="Arial" w:cs="Arial"/>
          <w:sz w:val="24"/>
          <w:szCs w:val="24"/>
        </w:rPr>
      </w:pPr>
    </w:p>
    <w:p w:rsidR="009B67FE" w:rsidRPr="0071017B" w:rsidRDefault="009B67FE">
      <w:pPr>
        <w:spacing w:after="0" w:line="276" w:lineRule="auto"/>
        <w:jc w:val="both"/>
        <w:rPr>
          <w:rFonts w:ascii="Arial" w:eastAsia="Arial" w:hAnsi="Arial" w:cs="Arial"/>
          <w:color w:val="00000A"/>
          <w:sz w:val="24"/>
          <w:szCs w:val="24"/>
        </w:rPr>
      </w:pPr>
    </w:p>
    <w:p w:rsidR="009B67FE" w:rsidRPr="0071017B" w:rsidRDefault="002F66F6">
      <w:pPr>
        <w:spacing w:after="0" w:line="276" w:lineRule="auto"/>
        <w:jc w:val="both"/>
        <w:rPr>
          <w:rFonts w:ascii="Arial" w:eastAsia="Arial" w:hAnsi="Arial" w:cs="Arial"/>
          <w:b/>
          <w:sz w:val="24"/>
          <w:szCs w:val="24"/>
          <w:u w:val="single"/>
        </w:rPr>
      </w:pPr>
      <w:r w:rsidRPr="0071017B">
        <w:rPr>
          <w:rFonts w:ascii="Arial" w:eastAsia="Arial" w:hAnsi="Arial" w:cs="Arial"/>
          <w:b/>
          <w:sz w:val="24"/>
          <w:szCs w:val="24"/>
          <w:u w:val="single"/>
        </w:rPr>
        <w:t>RESULTADOS DE APRENDIZAJE Y CRITERIOS DE EVALUACIÓN.</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tab/>
        <w:t>1. Valora el contexto de intervención de las actividades guiadas en el medio natural, analizando la información relevante para el diseño de itinerarios.</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u w:val="single"/>
        </w:rPr>
      </w:pPr>
      <w:r w:rsidRPr="0071017B">
        <w:rPr>
          <w:rFonts w:ascii="Arial" w:eastAsia="Arial" w:hAnsi="Arial" w:cs="Arial"/>
          <w:color w:val="000000"/>
          <w:sz w:val="24"/>
          <w:szCs w:val="24"/>
          <w:u w:val="single"/>
        </w:rPr>
        <w:t>Criterios de evaluación:</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a) Se han establecido los procedimientos de búsqueda, procesamiento, organización y archivo de la información para la preparación del itinerario.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lastRenderedPageBreak/>
        <w:t>b) Se han analizado las características geográficas, geológicas, socioeconómicas y biológicas del entorno sobre el que se va a diseñar el itinerario.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c) Se ha revisado la normativa medioambiental aplicable a la planificación de itinerarios en el medio natural.</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d) Se han analizado los factores que condicionan la dificultad y la peligrosidad de los recorridos.</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e) Se han considerado los valores culturales y paisajísticos del entorno como elementos de interés de la actividad.</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f) Se han descrito los perfiles de los grupos de participantes en actividades recreativas en el medio natural.</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t>2. Selecciona los elementos relevantes para el diseño de itinerarios, interpretando representaciones cartográficas.</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u w:val="single"/>
        </w:rPr>
      </w:pPr>
      <w:r w:rsidRPr="0071017B">
        <w:rPr>
          <w:rFonts w:ascii="Arial" w:eastAsia="Arial" w:hAnsi="Arial" w:cs="Arial"/>
          <w:color w:val="000000"/>
          <w:sz w:val="24"/>
          <w:szCs w:val="24"/>
          <w:u w:val="single"/>
        </w:rPr>
        <w:t>Criterios de evaluación:</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a) Se han interpretado los elementos y la simbología de un mapa topográfico.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b) Se han explicado las características de los recorridos a partir de la representación cartográfica.</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c) Se han calculado desniveles y distancias longitudinales a partir de mapas de diferentes escalas.</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d) Se han detallado los códigos gráficos que indican los puntos o tramos del itinerario con mayor dificultad y peligrosidad.</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e) Se han calculado rumbos y azimut.</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f) Se han localizado posibles zonas de evacuación ante incidencias en recorridos de grupos por la zona.</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t>3. Diseña itinerarios por el medio natural, relacionando la zona, los medios disponibles y el perfil del grupo con el servicio demandado.</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u w:val="single"/>
        </w:rPr>
      </w:pPr>
      <w:r w:rsidRPr="0071017B">
        <w:rPr>
          <w:rFonts w:ascii="Arial" w:eastAsia="Arial" w:hAnsi="Arial" w:cs="Arial"/>
          <w:color w:val="000000"/>
          <w:sz w:val="24"/>
          <w:szCs w:val="24"/>
          <w:u w:val="single"/>
        </w:rPr>
        <w:t>Criterios de evaluación:</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a) Se han determinado los puntos de inicio y de finalización del recorrido.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b) Se han trazado la distancia, los desniveles y las dificultades del recorrido adaptados a los perfiles de las personas participantes.</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c) Se han establecido los tiempos de ruta, de descanso y de actividades complementarias.</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d) Se han planteado rutas alternativas en los puntos conflictivos de la ruta prevista.</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lastRenderedPageBreak/>
        <w:t>e) Se han previsto actividades recreativas en función de la intensidad del recorrido y de los perfiles de los y las participantes.</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f) Se han utilizado las tecnologías de la información y la comunicación en el diseño de itinerarios.</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t>4. Establece los recursos necesarios para la realización del itinerario analizando el tipo de actividad y los intereses de los y las participantes.</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u w:val="single"/>
        </w:rPr>
      </w:pPr>
      <w:r w:rsidRPr="0071017B">
        <w:rPr>
          <w:rFonts w:ascii="Arial" w:eastAsia="Arial" w:hAnsi="Arial" w:cs="Arial"/>
          <w:color w:val="000000"/>
          <w:sz w:val="24"/>
          <w:szCs w:val="24"/>
          <w:u w:val="single"/>
        </w:rPr>
        <w:t>Criterios de evaluación:</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a) Se han establecido los procedimientos de obtención de permisos de acceso, circulación y pernoctación para la zona de la actividad.</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b) Se ha detallado la logística de la actividad, teniendo en cuenta la participación de personas con discapacidad.</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c) Se han previsto los espacios y los medios necesarios para el recorrido y para las actividades recreativas.</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d) Se ha elaborado un libro de ruta con el programa de la actividad, el perfil topográfico, los puntos referentes para la orientación y los significativos del itinerario.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e) Se han calculado las provisiones para cubrir los requerimientos de hidratación y de alimentación del grupo.</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t>5. Concreta protocolos de seguridad para los itinerarios en el medio natural determinando las conductas y los recursos necesarios.</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u w:val="single"/>
        </w:rPr>
      </w:pPr>
      <w:r w:rsidRPr="0071017B">
        <w:rPr>
          <w:rFonts w:ascii="Arial" w:eastAsia="Arial" w:hAnsi="Arial" w:cs="Arial"/>
          <w:color w:val="000000"/>
          <w:sz w:val="24"/>
          <w:szCs w:val="24"/>
          <w:u w:val="single"/>
        </w:rPr>
        <w:t>Criterios de evaluación:</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a) Se han determinado las medidas específicas de seguridad en función del recorrido y del grupo.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xml:space="preserve">b) Se ha previsto el equipamiento de seguridad individual y </w:t>
      </w:r>
      <w:proofErr w:type="gramStart"/>
      <w:r w:rsidRPr="0071017B">
        <w:rPr>
          <w:rFonts w:ascii="Arial" w:eastAsia="Arial" w:hAnsi="Arial" w:cs="Arial"/>
          <w:color w:val="000000"/>
          <w:sz w:val="24"/>
          <w:szCs w:val="24"/>
        </w:rPr>
        <w:t>colectivo</w:t>
      </w:r>
      <w:proofErr w:type="gramEnd"/>
      <w:r w:rsidRPr="0071017B">
        <w:rPr>
          <w:rFonts w:ascii="Arial" w:eastAsia="Arial" w:hAnsi="Arial" w:cs="Arial"/>
          <w:color w:val="000000"/>
          <w:sz w:val="24"/>
          <w:szCs w:val="24"/>
        </w:rPr>
        <w:t xml:space="preserve"> en función de las condiciones del recorrido.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c) Se ha establecido el procedimiento de actuación ante condiciones adversas en el itinerario.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d) Se ha explicado el procedimiento de coordinación con los servicios de emergencia de la zona.</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e) Se ha concretado la actuación que ha de seguir cada participante y el grupo en situaciones de peligro.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f) Se ha justificado el uso de los accidentes del terreno frente a fenómenos atmosféricos adversos.</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lastRenderedPageBreak/>
        <w:t>6. Determina el proceso de seguimiento del recorrido especificando el tipo de datos necesarios para incorporar mejoras al mismo.</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u w:val="single"/>
        </w:rPr>
      </w:pPr>
      <w:r w:rsidRPr="0071017B">
        <w:rPr>
          <w:rFonts w:ascii="Arial" w:eastAsia="Arial" w:hAnsi="Arial" w:cs="Arial"/>
          <w:color w:val="000000"/>
          <w:sz w:val="24"/>
          <w:szCs w:val="24"/>
          <w:u w:val="single"/>
        </w:rPr>
        <w:t>Criterios de evaluación:</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a) Se han seleccionado formas de registro de datos sobre las reacciones del grupo, del técnico y de su progresión en el itinerario y en las actividades.</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b) Se han diseñado instrumentos para recoger las incidencias en cuanto al ajuste de la ruta respecto al itinerario previsto.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c) Se ha valorado la necesidad de recoger datos sobre la adecuación de los equipos y de los materiales utilizados en la actividad.</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d) Se han determinado los aspectos que pueden ser considerados incidencias que afectan a la seguridad de la actividad.</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e) Se ha confeccionado un modelo de informe basado en las fichas de valoración, en el programa y en las propuestas de mejora.</w:t>
      </w:r>
    </w:p>
    <w:p w:rsidR="003D52A9" w:rsidRPr="0071017B" w:rsidRDefault="002F66F6" w:rsidP="003D52A9">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f) Se ha valorado la aplicación de la normativa ambiental y de prevención de riesgos laborales en el diseño de itinerarios.</w:t>
      </w:r>
    </w:p>
    <w:p w:rsidR="003D52A9" w:rsidRPr="0071017B" w:rsidRDefault="003D52A9" w:rsidP="003D52A9">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p>
    <w:p w:rsidR="009B67FE" w:rsidRPr="0071017B" w:rsidRDefault="002F66F6" w:rsidP="003D52A9">
      <w:pPr>
        <w:pBdr>
          <w:top w:val="nil"/>
          <w:left w:val="nil"/>
          <w:bottom w:val="nil"/>
          <w:right w:val="nil"/>
          <w:between w:val="nil"/>
        </w:pBdr>
        <w:shd w:val="clear" w:color="auto" w:fill="FFFFFF"/>
        <w:spacing w:before="180" w:after="180" w:line="240" w:lineRule="auto"/>
        <w:ind w:firstLine="360"/>
        <w:jc w:val="both"/>
        <w:rPr>
          <w:rFonts w:ascii="Arial" w:eastAsia="Arial" w:hAnsi="Arial" w:cs="Arial"/>
          <w:b/>
          <w:sz w:val="24"/>
          <w:szCs w:val="24"/>
          <w:u w:val="single"/>
        </w:rPr>
      </w:pPr>
      <w:r w:rsidRPr="0071017B">
        <w:rPr>
          <w:rFonts w:ascii="Arial" w:eastAsia="Arial" w:hAnsi="Arial" w:cs="Arial"/>
          <w:b/>
          <w:sz w:val="24"/>
          <w:szCs w:val="24"/>
          <w:u w:val="single"/>
        </w:rPr>
        <w:t>CONTENIDOS:</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t>Valoración del contexto de intervención de las actividades guiadas en el medio natural:</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0"/>
          <w:id w:val="1475177507"/>
        </w:sdtPr>
        <w:sdtEndPr/>
        <w:sdtContent>
          <w:r w:rsidR="002F66F6" w:rsidRPr="0071017B">
            <w:rPr>
              <w:rFonts w:ascii="Arial" w:eastAsia="Arial Unicode MS" w:hAnsi="Arial" w:cs="Arial"/>
              <w:color w:val="000000"/>
              <w:sz w:val="24"/>
              <w:szCs w:val="24"/>
            </w:rPr>
            <w:t>− Actividades por itinerarios en el medio natural. Tipos y características.</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1"/>
          <w:id w:val="-897894464"/>
        </w:sdtPr>
        <w:sdtEndPr/>
        <w:sdtContent>
          <w:r w:rsidR="002F66F6" w:rsidRPr="0071017B">
            <w:rPr>
              <w:rFonts w:ascii="Arial" w:eastAsia="Arial Unicode MS" w:hAnsi="Arial" w:cs="Arial"/>
              <w:color w:val="000000"/>
              <w:sz w:val="24"/>
              <w:szCs w:val="24"/>
            </w:rPr>
            <w:t>− Búsqueda de información. Fuentes oficiales de datos cartográficos, legales y medioambientales.</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2"/>
          <w:id w:val="318617539"/>
        </w:sdtPr>
        <w:sdtEndPr/>
        <w:sdtContent>
          <w:r w:rsidR="002F66F6" w:rsidRPr="0071017B">
            <w:rPr>
              <w:rFonts w:ascii="Arial" w:eastAsia="Arial Unicode MS" w:hAnsi="Arial" w:cs="Arial"/>
              <w:color w:val="000000"/>
              <w:sz w:val="24"/>
              <w:szCs w:val="24"/>
            </w:rPr>
            <w:t>− Procedimientos y técnicas para el análisis, tratamiento, procesamiento y archivo de información.</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3"/>
          <w:id w:val="442585025"/>
        </w:sdtPr>
        <w:sdtEndPr/>
        <w:sdtContent>
          <w:r w:rsidR="002F66F6" w:rsidRPr="0071017B">
            <w:rPr>
              <w:rFonts w:ascii="Arial" w:eastAsia="Arial Unicode MS" w:hAnsi="Arial" w:cs="Arial"/>
              <w:color w:val="000000"/>
              <w:sz w:val="24"/>
              <w:szCs w:val="24"/>
            </w:rPr>
            <w:t>− Selección de puntos de interés para los itinerarios en el medio natural.</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4"/>
          <w:id w:val="-64412342"/>
        </w:sdtPr>
        <w:sdtEndPr/>
        <w:sdtContent>
          <w:r w:rsidR="002F66F6" w:rsidRPr="0071017B">
            <w:rPr>
              <w:rFonts w:ascii="Arial" w:eastAsia="Arial Unicode MS" w:hAnsi="Arial" w:cs="Arial"/>
              <w:color w:val="000000"/>
              <w:sz w:val="24"/>
              <w:szCs w:val="24"/>
            </w:rPr>
            <w:t>− Criterios para localizar zonas potencialmente peligrosas. Indicadores de posibilidad de desprendimientos, aludes y crecidas, entre otros.</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5"/>
          <w:id w:val="-946842948"/>
        </w:sdtPr>
        <w:sdtEndPr/>
        <w:sdtContent>
          <w:r w:rsidR="002F66F6" w:rsidRPr="0071017B">
            <w:rPr>
              <w:rFonts w:ascii="Arial" w:eastAsia="Arial Unicode MS" w:hAnsi="Arial" w:cs="Arial"/>
              <w:color w:val="000000"/>
              <w:sz w:val="24"/>
              <w:szCs w:val="24"/>
            </w:rPr>
            <w:t>− Participantes en las actividades guiadas por el medio natural. Características. Valoración de los intereses y expectativas de los perfiles de participantes. Aspectos que se deben tener en cuenta en personas con discapacidad o necesidades especiales.</w:t>
          </w:r>
        </w:sdtContent>
      </w:sdt>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t>Selección de elementos relevantes para el diseño de itinerarios:</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6"/>
          <w:id w:val="954977945"/>
        </w:sdtPr>
        <w:sdtEndPr/>
        <w:sdtContent>
          <w:r w:rsidR="002F66F6" w:rsidRPr="0071017B">
            <w:rPr>
              <w:rFonts w:ascii="Arial" w:eastAsia="Arial Unicode MS" w:hAnsi="Arial" w:cs="Arial"/>
              <w:color w:val="000000"/>
              <w:sz w:val="24"/>
              <w:szCs w:val="24"/>
            </w:rPr>
            <w:t>− Factores que condicionan los itinerarios por el medio natural.</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7"/>
          <w:id w:val="859471842"/>
        </w:sdtPr>
        <w:sdtEndPr/>
        <w:sdtContent>
          <w:r w:rsidR="002F66F6" w:rsidRPr="0071017B">
            <w:rPr>
              <w:rFonts w:ascii="Arial" w:eastAsia="Arial Unicode MS" w:hAnsi="Arial" w:cs="Arial"/>
              <w:color w:val="000000"/>
              <w:sz w:val="24"/>
              <w:szCs w:val="24"/>
            </w:rPr>
            <w:t>− Interpretación de mapas topográficos.</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8"/>
          <w:id w:val="1435784701"/>
        </w:sdtPr>
        <w:sdtEndPr/>
        <w:sdtContent>
          <w:r w:rsidR="002F66F6" w:rsidRPr="0071017B">
            <w:rPr>
              <w:rFonts w:ascii="Arial" w:eastAsia="Arial Unicode MS" w:hAnsi="Arial" w:cs="Arial"/>
              <w:color w:val="000000"/>
              <w:sz w:val="24"/>
              <w:szCs w:val="24"/>
            </w:rPr>
            <w:t>− Características de las zonas atendiendo a su representación topográfica.</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9"/>
          <w:id w:val="413292169"/>
        </w:sdtPr>
        <w:sdtEndPr/>
        <w:sdtContent>
          <w:r w:rsidR="002F66F6" w:rsidRPr="0071017B">
            <w:rPr>
              <w:rFonts w:ascii="Arial" w:eastAsia="Arial Unicode MS" w:hAnsi="Arial" w:cs="Arial"/>
              <w:color w:val="000000"/>
              <w:sz w:val="24"/>
              <w:szCs w:val="24"/>
            </w:rPr>
            <w:t>− Estudio de posibilidades de conexión con vías de comunicación principales.</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10"/>
          <w:id w:val="330494200"/>
        </w:sdtPr>
        <w:sdtEndPr/>
        <w:sdtContent>
          <w:r w:rsidR="002F66F6" w:rsidRPr="0071017B">
            <w:rPr>
              <w:rFonts w:ascii="Arial" w:eastAsia="Arial Unicode MS" w:hAnsi="Arial" w:cs="Arial"/>
              <w:color w:val="000000"/>
              <w:sz w:val="24"/>
              <w:szCs w:val="24"/>
            </w:rPr>
            <w:t>− Mapa y orientación:</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11"/>
          <w:id w:val="-1157297730"/>
        </w:sdtPr>
        <w:sdtEndPr/>
        <w:sdtContent>
          <w:r w:rsidR="002F66F6" w:rsidRPr="0071017B">
            <w:rPr>
              <w:rFonts w:ascii="Arial" w:eastAsia="Arial Unicode MS" w:hAnsi="Arial" w:cs="Arial"/>
              <w:color w:val="000000"/>
              <w:sz w:val="24"/>
              <w:szCs w:val="24"/>
            </w:rPr>
            <w:t>− Instrumentos básicos para la orientación.</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12"/>
          <w:id w:val="111564050"/>
        </w:sdtPr>
        <w:sdtEndPr/>
        <w:sdtContent>
          <w:r w:rsidR="002F66F6" w:rsidRPr="0071017B">
            <w:rPr>
              <w:rFonts w:ascii="Arial" w:eastAsia="Arial Unicode MS" w:hAnsi="Arial" w:cs="Arial"/>
              <w:color w:val="000000"/>
              <w:sz w:val="24"/>
              <w:szCs w:val="24"/>
            </w:rPr>
            <w:t>− Perfiles topográficos. Interpretación y diseño:</w:t>
          </w:r>
        </w:sdtContent>
      </w:sdt>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• Cálculo de distancias.</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• Cálculo de pendientes.</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t>Diseño de itinerarios por el medio natural:</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13"/>
          <w:id w:val="-232384710"/>
        </w:sdtPr>
        <w:sdtEndPr/>
        <w:sdtContent>
          <w:r w:rsidR="002F66F6" w:rsidRPr="0071017B">
            <w:rPr>
              <w:rFonts w:ascii="Arial" w:eastAsia="Arial Unicode MS" w:hAnsi="Arial" w:cs="Arial"/>
              <w:color w:val="000000"/>
              <w:sz w:val="24"/>
              <w:szCs w:val="24"/>
            </w:rPr>
            <w:t>− Diseño del itinerario:</w:t>
          </w:r>
        </w:sdtContent>
      </w:sdt>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• Inicio y final del recorrido. Conexión con vías de comunicación.</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• Trayectoria del itinerario.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• Distancias, tiempos y desniveles.</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• Puntos de dificultad.</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• Puntos de evacuación.</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• Puntos de interés paisajístico y medioambiental</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• Puntos de reagrupamiento, de descanso y de actividades complementarias.</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14"/>
          <w:id w:val="1409581080"/>
        </w:sdtPr>
        <w:sdtEndPr/>
        <w:sdtContent>
          <w:r w:rsidR="002F66F6" w:rsidRPr="0071017B">
            <w:rPr>
              <w:rFonts w:ascii="Arial" w:eastAsia="Arial Unicode MS" w:hAnsi="Arial" w:cs="Arial"/>
              <w:color w:val="000000"/>
              <w:sz w:val="24"/>
              <w:szCs w:val="24"/>
            </w:rPr>
            <w:t>− Características de los participantes y desarrollo del itinerario:</w:t>
          </w:r>
        </w:sdtContent>
      </w:sdt>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• Pasos dificultosos. Rutas alternativas.</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• Necesidades de avituallamiento.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• Dificultades asociadas a los tipos de discapacidad.</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15"/>
          <w:id w:val="1885605679"/>
        </w:sdtPr>
        <w:sdtEndPr/>
        <w:sdtContent>
          <w:r w:rsidR="002F66F6" w:rsidRPr="0071017B">
            <w:rPr>
              <w:rFonts w:ascii="Arial" w:eastAsia="Arial Unicode MS" w:hAnsi="Arial" w:cs="Arial"/>
              <w:color w:val="000000"/>
              <w:sz w:val="24"/>
              <w:szCs w:val="24"/>
            </w:rPr>
            <w:t>− Actividades complementarias en los itinerarios:</w:t>
          </w:r>
        </w:sdtContent>
      </w:sdt>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• Actividades lúdicas y de sensibilización sobre los valores naturales y culturales y sobre los recursos de la zona.</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16"/>
          <w:id w:val="-944921984"/>
        </w:sdtPr>
        <w:sdtEndPr/>
        <w:sdtContent>
          <w:r w:rsidR="002F66F6" w:rsidRPr="0071017B">
            <w:rPr>
              <w:rFonts w:ascii="Arial" w:eastAsia="Arial Unicode MS" w:hAnsi="Arial" w:cs="Arial"/>
              <w:color w:val="000000"/>
              <w:sz w:val="24"/>
              <w:szCs w:val="24"/>
            </w:rPr>
            <w:t>− Acciones y medios para ayuda o apoyo de agentes externos.</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17"/>
          <w:id w:val="1496144714"/>
        </w:sdtPr>
        <w:sdtEndPr/>
        <w:sdtContent>
          <w:r w:rsidR="002F66F6" w:rsidRPr="0071017B">
            <w:rPr>
              <w:rFonts w:ascii="Arial" w:eastAsia="Arial Unicode MS" w:hAnsi="Arial" w:cs="Arial"/>
              <w:color w:val="000000"/>
              <w:sz w:val="24"/>
              <w:szCs w:val="24"/>
            </w:rPr>
            <w:t>− Uso de las tecnologías de la información y la comunicación en el diseño de itinerarios.</w:t>
          </w:r>
        </w:sdtContent>
      </w:sdt>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lastRenderedPageBreak/>
        <w:t>Recursos necesarios para las actividades guiadas en el medio natural:</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18"/>
          <w:id w:val="-2122992315"/>
        </w:sdtPr>
        <w:sdtEndPr/>
        <w:sdtContent>
          <w:r w:rsidR="002F66F6" w:rsidRPr="0071017B">
            <w:rPr>
              <w:rFonts w:ascii="Arial" w:eastAsia="Arial Unicode MS" w:hAnsi="Arial" w:cs="Arial"/>
              <w:color w:val="000000"/>
              <w:sz w:val="24"/>
              <w:szCs w:val="24"/>
            </w:rPr>
            <w:t>− Normativa sobre espacios naturales:</w:t>
          </w:r>
        </w:sdtContent>
      </w:sdt>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• Limitaciones para el transporte. Transporte para personas con discapacidad.</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19"/>
          <w:id w:val="-1955166311"/>
        </w:sdtPr>
        <w:sdtEndPr/>
        <w:sdtContent>
          <w:r w:rsidR="002F66F6" w:rsidRPr="0071017B">
            <w:rPr>
              <w:rFonts w:ascii="Arial" w:eastAsia="Arial Unicode MS" w:hAnsi="Arial" w:cs="Arial"/>
              <w:color w:val="000000"/>
              <w:sz w:val="24"/>
              <w:szCs w:val="24"/>
            </w:rPr>
            <w:t>− Obtención de permisos de acceso, circulación y pernoctación. Normativa vigente y organismo expedidor.</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20"/>
          <w:id w:val="1124433191"/>
        </w:sdtPr>
        <w:sdtEndPr/>
        <w:sdtContent>
          <w:r w:rsidR="002F66F6" w:rsidRPr="0071017B">
            <w:rPr>
              <w:rFonts w:ascii="Arial" w:eastAsia="Arial Unicode MS" w:hAnsi="Arial" w:cs="Arial"/>
              <w:color w:val="000000"/>
              <w:sz w:val="24"/>
              <w:szCs w:val="24"/>
            </w:rPr>
            <w:t>− Recursos materiales y humanos en las actividades guiadas en el medio natural:</w:t>
          </w:r>
        </w:sdtContent>
      </w:sdt>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• Recursos para las actividades complementarias. Adaptaciones para la participación de personas con discapacidad.</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• Materiales y medios para la protección del medio natural.</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21"/>
          <w:id w:val="-1956712221"/>
        </w:sdtPr>
        <w:sdtEndPr/>
        <w:sdtContent>
          <w:r w:rsidR="002F66F6" w:rsidRPr="0071017B">
            <w:rPr>
              <w:rFonts w:ascii="Arial" w:eastAsia="Arial Unicode MS" w:hAnsi="Arial" w:cs="Arial"/>
              <w:color w:val="000000"/>
              <w:sz w:val="24"/>
              <w:szCs w:val="24"/>
            </w:rPr>
            <w:t>− Información adaptada a participantes. Diseño del libro de ruta y selección de fichas y cuadernos de campo.</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22"/>
          <w:id w:val="-1357422836"/>
        </w:sdtPr>
        <w:sdtEndPr/>
        <w:sdtContent>
          <w:r w:rsidR="002F66F6" w:rsidRPr="0071017B">
            <w:rPr>
              <w:rFonts w:ascii="Arial" w:eastAsia="Arial Unicode MS" w:hAnsi="Arial" w:cs="Arial"/>
              <w:color w:val="000000"/>
              <w:sz w:val="24"/>
              <w:szCs w:val="24"/>
            </w:rPr>
            <w:t>− Provisiones para hidratación y alimentación del grupo. Tipo, cantidad y formas de transporte del agua y de los alimentos.</w:t>
          </w:r>
        </w:sdtContent>
      </w:sdt>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t>Protocolos de seguridad en itinerarios en el medio natural:</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23"/>
          <w:id w:val="-1273853581"/>
        </w:sdtPr>
        <w:sdtEndPr/>
        <w:sdtContent>
          <w:r w:rsidR="002F66F6" w:rsidRPr="0071017B">
            <w:rPr>
              <w:rFonts w:ascii="Arial" w:eastAsia="Arial Unicode MS" w:hAnsi="Arial" w:cs="Arial"/>
              <w:color w:val="000000"/>
              <w:sz w:val="24"/>
              <w:szCs w:val="24"/>
            </w:rPr>
            <w:t>− Medidas específicas de seguridad en función del recorrido y del grupo.</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24"/>
          <w:id w:val="1669603610"/>
        </w:sdtPr>
        <w:sdtEndPr/>
        <w:sdtContent>
          <w:r w:rsidR="002F66F6" w:rsidRPr="0071017B">
            <w:rPr>
              <w:rFonts w:ascii="Arial" w:eastAsia="Arial Unicode MS" w:hAnsi="Arial" w:cs="Arial"/>
              <w:color w:val="000000"/>
              <w:sz w:val="24"/>
              <w:szCs w:val="24"/>
            </w:rPr>
            <w:t xml:space="preserve">− Equipamiento de seguridad individual y </w:t>
          </w:r>
          <w:proofErr w:type="gramStart"/>
          <w:r w:rsidR="002F66F6" w:rsidRPr="0071017B">
            <w:rPr>
              <w:rFonts w:ascii="Arial" w:eastAsia="Arial Unicode MS" w:hAnsi="Arial" w:cs="Arial"/>
              <w:color w:val="000000"/>
              <w:sz w:val="24"/>
              <w:szCs w:val="24"/>
            </w:rPr>
            <w:t>colectivo</w:t>
          </w:r>
          <w:proofErr w:type="gramEnd"/>
          <w:r w:rsidR="002F66F6" w:rsidRPr="0071017B">
            <w:rPr>
              <w:rFonts w:ascii="Arial" w:eastAsia="Arial Unicode MS" w:hAnsi="Arial" w:cs="Arial"/>
              <w:color w:val="000000"/>
              <w:sz w:val="24"/>
              <w:szCs w:val="24"/>
            </w:rPr>
            <w:t>.</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25"/>
          <w:id w:val="1084653705"/>
        </w:sdtPr>
        <w:sdtEndPr/>
        <w:sdtContent>
          <w:r w:rsidR="002F66F6" w:rsidRPr="0071017B">
            <w:rPr>
              <w:rFonts w:ascii="Arial" w:eastAsia="Arial Unicode MS" w:hAnsi="Arial" w:cs="Arial"/>
              <w:color w:val="000000"/>
              <w:sz w:val="24"/>
              <w:szCs w:val="24"/>
            </w:rPr>
            <w:t>− Condiciones de seguridad en el recorrido.</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26"/>
          <w:id w:val="1367793010"/>
        </w:sdtPr>
        <w:sdtEndPr/>
        <w:sdtContent>
          <w:r w:rsidR="002F66F6" w:rsidRPr="0071017B">
            <w:rPr>
              <w:rFonts w:ascii="Arial" w:eastAsia="Arial Unicode MS" w:hAnsi="Arial" w:cs="Arial"/>
              <w:color w:val="000000"/>
              <w:sz w:val="24"/>
              <w:szCs w:val="24"/>
            </w:rPr>
            <w:t>− Actuación en situaciones de peligro. Acciones y técnicas para actuaciones en condiciones adversas. Valoración de la gravedad de la situación y de las personas o instancias a las que hay que informar:</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27"/>
          <w:id w:val="-645746802"/>
        </w:sdtPr>
        <w:sdtEndPr/>
        <w:sdtContent>
          <w:r w:rsidR="002F66F6" w:rsidRPr="0071017B">
            <w:rPr>
              <w:rFonts w:ascii="Arial" w:eastAsia="Arial Unicode MS" w:hAnsi="Arial" w:cs="Arial"/>
              <w:color w:val="000000"/>
              <w:sz w:val="24"/>
              <w:szCs w:val="24"/>
            </w:rPr>
            <w:t>− Normas de comportamiento en cada tramo. Estudio de las contingencias en la actividad.</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28"/>
          <w:id w:val="983206281"/>
        </w:sdtPr>
        <w:sdtEndPr/>
        <w:sdtContent>
          <w:r w:rsidR="002F66F6" w:rsidRPr="0071017B">
            <w:rPr>
              <w:rFonts w:ascii="Arial" w:eastAsia="Arial Unicode MS" w:hAnsi="Arial" w:cs="Arial"/>
              <w:color w:val="000000"/>
              <w:sz w:val="24"/>
              <w:szCs w:val="24"/>
            </w:rPr>
            <w:t>− Protocolo de seguridad. Medidas para prevenir y resolver situaciones de peligro.</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29"/>
          <w:id w:val="-1295288781"/>
        </w:sdtPr>
        <w:sdtEndPr/>
        <w:sdtContent>
          <w:r w:rsidR="002F66F6" w:rsidRPr="0071017B">
            <w:rPr>
              <w:rFonts w:ascii="Arial" w:eastAsia="Arial Unicode MS" w:hAnsi="Arial" w:cs="Arial"/>
              <w:color w:val="000000"/>
              <w:sz w:val="24"/>
              <w:szCs w:val="24"/>
            </w:rPr>
            <w:t>− Protocolos de socorro/evacuación.</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30"/>
          <w:id w:val="-354578704"/>
        </w:sdtPr>
        <w:sdtEndPr/>
        <w:sdtContent>
          <w:r w:rsidR="002F66F6" w:rsidRPr="0071017B">
            <w:rPr>
              <w:rFonts w:ascii="Arial" w:eastAsia="Arial Unicode MS" w:hAnsi="Arial" w:cs="Arial"/>
              <w:color w:val="000000"/>
              <w:sz w:val="24"/>
              <w:szCs w:val="24"/>
            </w:rPr>
            <w:t>− Sistemas de aviso y comunicación con participantes.</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31"/>
          <w:id w:val="-129474677"/>
        </w:sdtPr>
        <w:sdtEndPr/>
        <w:sdtContent>
          <w:r w:rsidR="002F66F6" w:rsidRPr="0071017B">
            <w:rPr>
              <w:rFonts w:ascii="Arial" w:eastAsia="Arial Unicode MS" w:hAnsi="Arial" w:cs="Arial"/>
              <w:color w:val="000000"/>
              <w:sz w:val="24"/>
              <w:szCs w:val="24"/>
            </w:rPr>
            <w:t>− Aparatos de comunicación.</w:t>
          </w:r>
        </w:sdtContent>
      </w:sdt>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t>Determinación del proceso de seguimiento del recorrido:</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32"/>
          <w:id w:val="-1168943611"/>
        </w:sdtPr>
        <w:sdtEndPr/>
        <w:sdtContent>
          <w:r w:rsidR="002F66F6" w:rsidRPr="0071017B">
            <w:rPr>
              <w:rFonts w:ascii="Arial" w:eastAsia="Arial Unicode MS" w:hAnsi="Arial" w:cs="Arial"/>
              <w:color w:val="000000"/>
              <w:sz w:val="24"/>
              <w:szCs w:val="24"/>
            </w:rPr>
            <w:t>− Técnicas e instrumentos para el seguimiento de la actividad. Observación sistemática. Planillas de recogida de datos:</w:t>
          </w:r>
        </w:sdtContent>
      </w:sdt>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lastRenderedPageBreak/>
        <w:t>• Datos sobre las reacciones del grupo.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• Datos relacionados con los tiempos programados.</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• Datos sobre el comportamiento de los equipos y de los materiales utilizados en la actividad.</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• Datos acerca de las incidencias que afectan a la seguridad durante el desarrollo de la actividad.</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33"/>
          <w:id w:val="1669132837"/>
        </w:sdtPr>
        <w:sdtEndPr/>
        <w:sdtContent>
          <w:r w:rsidR="002F66F6" w:rsidRPr="0071017B">
            <w:rPr>
              <w:rFonts w:ascii="Arial" w:eastAsia="Arial Unicode MS" w:hAnsi="Arial" w:cs="Arial"/>
              <w:color w:val="000000"/>
              <w:sz w:val="24"/>
              <w:szCs w:val="24"/>
            </w:rPr>
            <w:t>− Datos sobre la aplicación de la normativa ambiental y la de prevención de riesgos laborales.</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34"/>
          <w:id w:val="-695379988"/>
        </w:sdtPr>
        <w:sdtEndPr/>
        <w:sdtContent>
          <w:r w:rsidR="002F66F6" w:rsidRPr="0071017B">
            <w:rPr>
              <w:rFonts w:ascii="Arial" w:eastAsia="Arial Unicode MS" w:hAnsi="Arial" w:cs="Arial"/>
              <w:color w:val="000000"/>
              <w:sz w:val="24"/>
              <w:szCs w:val="24"/>
            </w:rPr>
            <w:t>− Técnicas de autoevaluación.</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35"/>
          <w:id w:val="1443191064"/>
        </w:sdtPr>
        <w:sdtEndPr/>
        <w:sdtContent>
          <w:r w:rsidR="002F66F6" w:rsidRPr="0071017B">
            <w:rPr>
              <w:rFonts w:ascii="Arial" w:eastAsia="Arial Unicode MS" w:hAnsi="Arial" w:cs="Arial"/>
              <w:color w:val="000000"/>
              <w:sz w:val="24"/>
              <w:szCs w:val="24"/>
            </w:rPr>
            <w:t>− Informes. Fichas de valoración de la actividad. Medidas correctoras de los desajustes detectados. Propuestas de mejora de la actividad.</w:t>
          </w:r>
        </w:sdtContent>
      </w:sdt>
    </w:p>
    <w:p w:rsidR="009B67FE" w:rsidRPr="0071017B" w:rsidRDefault="009B67FE">
      <w:pPr>
        <w:tabs>
          <w:tab w:val="left" w:pos="811"/>
        </w:tabs>
        <w:spacing w:before="6" w:after="0" w:line="276" w:lineRule="auto"/>
        <w:ind w:right="2273"/>
        <w:jc w:val="both"/>
        <w:rPr>
          <w:rFonts w:ascii="Arial" w:eastAsia="Arial" w:hAnsi="Arial" w:cs="Arial"/>
          <w:sz w:val="24"/>
          <w:szCs w:val="24"/>
        </w:rPr>
      </w:pPr>
    </w:p>
    <w:p w:rsidR="009B67FE" w:rsidRPr="0071017B" w:rsidRDefault="009B67FE">
      <w:pPr>
        <w:tabs>
          <w:tab w:val="left" w:pos="811"/>
        </w:tabs>
        <w:spacing w:before="6" w:after="0" w:line="276" w:lineRule="auto"/>
        <w:ind w:right="2273"/>
        <w:jc w:val="both"/>
        <w:rPr>
          <w:rFonts w:ascii="Arial" w:eastAsia="Arial" w:hAnsi="Arial" w:cs="Arial"/>
          <w:b/>
          <w:sz w:val="24"/>
          <w:szCs w:val="24"/>
          <w:u w:val="single"/>
        </w:rPr>
      </w:pPr>
    </w:p>
    <w:p w:rsidR="009B67FE" w:rsidRPr="0071017B" w:rsidRDefault="002F66F6">
      <w:pPr>
        <w:tabs>
          <w:tab w:val="left" w:pos="811"/>
        </w:tabs>
        <w:spacing w:before="6" w:after="0" w:line="276" w:lineRule="auto"/>
        <w:ind w:right="2273"/>
        <w:jc w:val="both"/>
        <w:rPr>
          <w:rFonts w:ascii="Arial" w:eastAsia="Arial" w:hAnsi="Arial" w:cs="Arial"/>
          <w:b/>
          <w:sz w:val="24"/>
          <w:szCs w:val="24"/>
          <w:u w:val="single"/>
        </w:rPr>
      </w:pPr>
      <w:r w:rsidRPr="0071017B">
        <w:rPr>
          <w:rFonts w:ascii="Arial" w:eastAsia="Arial" w:hAnsi="Arial" w:cs="Arial"/>
          <w:b/>
          <w:sz w:val="24"/>
          <w:szCs w:val="24"/>
          <w:u w:val="single"/>
        </w:rPr>
        <w:t>ORIENTACIONES PEDAGÓGICAS.</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Este módulo profesional contiene la formación necesaria para desempeñar las funciones de determinación, organización y seguimiento de itinerarios en el medio natural.</w:t>
      </w:r>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t>La función de determinación de itinerarios incluye aspectos como:</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36"/>
          <w:id w:val="1305051036"/>
        </w:sdtPr>
        <w:sdtEndPr/>
        <w:sdtContent>
          <w:r w:rsidR="002F66F6" w:rsidRPr="0071017B">
            <w:rPr>
              <w:rFonts w:ascii="Arial" w:eastAsia="Arial Unicode MS" w:hAnsi="Arial" w:cs="Arial"/>
              <w:color w:val="000000"/>
              <w:sz w:val="24"/>
              <w:szCs w:val="24"/>
            </w:rPr>
            <w:t>− El conocimiento de las características de los usuarios y de los contextos de intervención.</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37"/>
          <w:id w:val="-450087848"/>
        </w:sdtPr>
        <w:sdtEndPr/>
        <w:sdtContent>
          <w:r w:rsidR="002F66F6" w:rsidRPr="0071017B">
            <w:rPr>
              <w:rFonts w:ascii="Arial" w:eastAsia="Arial Unicode MS" w:hAnsi="Arial" w:cs="Arial"/>
              <w:color w:val="000000"/>
              <w:sz w:val="24"/>
              <w:szCs w:val="24"/>
            </w:rPr>
            <w:t>− La adecuación de itinerarios a las figuras legales de protección ambiental y al tipo de participantes.</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38"/>
          <w:id w:val="1900165635"/>
        </w:sdtPr>
        <w:sdtEndPr/>
        <w:sdtContent>
          <w:r w:rsidR="002F66F6" w:rsidRPr="0071017B">
            <w:rPr>
              <w:rFonts w:ascii="Arial" w:eastAsia="Arial Unicode MS" w:hAnsi="Arial" w:cs="Arial"/>
              <w:color w:val="000000"/>
              <w:sz w:val="24"/>
              <w:szCs w:val="24"/>
            </w:rPr>
            <w:t>− La determinación de recursos para las actividades guiadas en el medio natural.</w:t>
          </w:r>
        </w:sdtContent>
      </w:sdt>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t>La función de organización de itinerarios incluye aspectos como:</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39"/>
          <w:id w:val="-389349895"/>
        </w:sdtPr>
        <w:sdtEndPr/>
        <w:sdtContent>
          <w:r w:rsidR="002F66F6" w:rsidRPr="0071017B">
            <w:rPr>
              <w:rFonts w:ascii="Arial" w:eastAsia="Arial Unicode MS" w:hAnsi="Arial" w:cs="Arial"/>
              <w:color w:val="000000"/>
              <w:sz w:val="24"/>
              <w:szCs w:val="24"/>
            </w:rPr>
            <w:t>−</w:t>
          </w:r>
          <w:r w:rsidR="002F66F6" w:rsidRPr="0071017B">
            <w:rPr>
              <w:rFonts w:ascii="Arial" w:eastAsia="Arial Unicode MS" w:hAnsi="Arial" w:cs="Arial"/>
              <w:color w:val="000000"/>
              <w:sz w:val="24"/>
              <w:szCs w:val="24"/>
            </w:rPr>
            <w:t> </w:t>
          </w:r>
          <w:r w:rsidR="002F66F6" w:rsidRPr="0071017B">
            <w:rPr>
              <w:rFonts w:ascii="Arial" w:eastAsia="Arial Unicode MS" w:hAnsi="Arial" w:cs="Arial"/>
              <w:color w:val="000000"/>
              <w:sz w:val="24"/>
              <w:szCs w:val="24"/>
            </w:rPr>
            <w:t>El análisis de la coordinación en las intervenciones de las personas que intervienen y de las necesidades y del uso de los equipos y los materiales.</w:t>
          </w:r>
        </w:sdtContent>
      </w:sdt>
    </w:p>
    <w:p w:rsidR="009B67FE" w:rsidRPr="0071017B" w:rsidRDefault="002F66F6">
      <w:pPr>
        <w:pBdr>
          <w:top w:val="nil"/>
          <w:left w:val="nil"/>
          <w:bottom w:val="nil"/>
          <w:right w:val="nil"/>
          <w:between w:val="nil"/>
        </w:pBdr>
        <w:shd w:val="clear" w:color="auto" w:fill="FFFFFF"/>
        <w:spacing w:before="36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t>La función de seguimiento de itinerarios incluye aspectos relacionados con el diseño de la valoración de la actividad.</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Las actividades profesionales asociadas a estas funciones se aplican en la atención a grupos de personas de diferentes perfiles en contextos recreativos.</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r w:rsidRPr="0071017B">
        <w:rPr>
          <w:rFonts w:ascii="Arial" w:eastAsia="Arial" w:hAnsi="Arial" w:cs="Arial"/>
          <w:color w:val="000000"/>
          <w:sz w:val="24"/>
          <w:szCs w:val="24"/>
        </w:rPr>
        <w:t>La formación del módulo contribuye a alcanzar los objetivos generales a), b), c), f) y o) del ciclo formativo, y las competencias a), b), e) y ñ) del título.</w:t>
      </w:r>
    </w:p>
    <w:p w:rsidR="009B67FE" w:rsidRPr="0071017B" w:rsidRDefault="002F66F6">
      <w:pPr>
        <w:pBdr>
          <w:top w:val="nil"/>
          <w:left w:val="nil"/>
          <w:bottom w:val="nil"/>
          <w:right w:val="nil"/>
          <w:between w:val="nil"/>
        </w:pBdr>
        <w:shd w:val="clear" w:color="auto" w:fill="FFFFFF"/>
        <w:spacing w:before="180" w:after="180" w:line="240" w:lineRule="auto"/>
        <w:ind w:firstLine="360"/>
        <w:jc w:val="both"/>
        <w:rPr>
          <w:rFonts w:ascii="Arial" w:eastAsia="Arial" w:hAnsi="Arial" w:cs="Arial"/>
          <w:b/>
          <w:color w:val="000000"/>
          <w:sz w:val="24"/>
          <w:szCs w:val="24"/>
        </w:rPr>
      </w:pPr>
      <w:r w:rsidRPr="0071017B">
        <w:rPr>
          <w:rFonts w:ascii="Arial" w:eastAsia="Arial" w:hAnsi="Arial" w:cs="Arial"/>
          <w:b/>
          <w:color w:val="000000"/>
          <w:sz w:val="24"/>
          <w:szCs w:val="24"/>
        </w:rPr>
        <w:lastRenderedPageBreak/>
        <w:t>Las líneas de actuación en el proceso de enseñanza aprendizaje que permiten alcanzar los objetivos del módulo versarán sobre:</w:t>
      </w:r>
    </w:p>
    <w:p w:rsidR="009B67FE" w:rsidRPr="0071017B" w:rsidRDefault="00BD476D">
      <w:pPr>
        <w:pBdr>
          <w:top w:val="nil"/>
          <w:left w:val="nil"/>
          <w:bottom w:val="nil"/>
          <w:right w:val="nil"/>
          <w:between w:val="nil"/>
        </w:pBdr>
        <w:shd w:val="clear" w:color="auto" w:fill="FFFFFF"/>
        <w:spacing w:before="360" w:after="180" w:line="240" w:lineRule="auto"/>
        <w:ind w:firstLine="360"/>
        <w:jc w:val="both"/>
        <w:rPr>
          <w:rFonts w:ascii="Arial" w:eastAsia="Arial" w:hAnsi="Arial" w:cs="Arial"/>
          <w:color w:val="000000"/>
          <w:sz w:val="24"/>
          <w:szCs w:val="24"/>
        </w:rPr>
      </w:pPr>
      <w:sdt>
        <w:sdtPr>
          <w:rPr>
            <w:rFonts w:ascii="Arial" w:hAnsi="Arial" w:cs="Arial"/>
          </w:rPr>
          <w:tag w:val="goog_rdk_40"/>
          <w:id w:val="-1425258823"/>
        </w:sdtPr>
        <w:sdtEndPr/>
        <w:sdtContent>
          <w:r w:rsidR="002F66F6" w:rsidRPr="0071017B">
            <w:rPr>
              <w:rFonts w:ascii="Arial" w:eastAsia="Arial Unicode MS" w:hAnsi="Arial" w:cs="Arial"/>
              <w:color w:val="000000"/>
              <w:sz w:val="24"/>
              <w:szCs w:val="24"/>
            </w:rPr>
            <w:t>− Una fase previa de análisis del contexto para el que se va a diseñar el itinerario.</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41"/>
          <w:id w:val="1801733163"/>
        </w:sdtPr>
        <w:sdtEndPr/>
        <w:sdtContent>
          <w:r w:rsidR="002F66F6" w:rsidRPr="0071017B">
            <w:rPr>
              <w:rFonts w:ascii="Arial" w:eastAsia="Arial Unicode MS" w:hAnsi="Arial" w:cs="Arial"/>
              <w:color w:val="000000"/>
              <w:sz w:val="24"/>
              <w:szCs w:val="24"/>
            </w:rPr>
            <w:t>− El diseño de itinerarios seguros en el medio natural, teniendo en cuenta las características del contexto, los destinatarios implicados y los recursos disponibles.</w:t>
          </w:r>
        </w:sdtContent>
      </w:sdt>
    </w:p>
    <w:p w:rsidR="009B67FE" w:rsidRPr="0071017B" w:rsidRDefault="00BD476D">
      <w:pPr>
        <w:pBdr>
          <w:top w:val="nil"/>
          <w:left w:val="nil"/>
          <w:bottom w:val="nil"/>
          <w:right w:val="nil"/>
          <w:between w:val="nil"/>
        </w:pBdr>
        <w:shd w:val="clear" w:color="auto" w:fill="FFFFFF"/>
        <w:spacing w:before="180" w:after="180" w:line="240" w:lineRule="auto"/>
        <w:ind w:firstLine="360"/>
        <w:jc w:val="both"/>
        <w:rPr>
          <w:rFonts w:ascii="Arial" w:eastAsia="Arial" w:hAnsi="Arial" w:cs="Arial"/>
          <w:color w:val="000000"/>
          <w:sz w:val="24"/>
          <w:szCs w:val="24"/>
        </w:rPr>
      </w:pPr>
      <w:sdt>
        <w:sdtPr>
          <w:rPr>
            <w:rFonts w:ascii="Arial" w:hAnsi="Arial" w:cs="Arial"/>
          </w:rPr>
          <w:tag w:val="goog_rdk_42"/>
          <w:id w:val="-2125533971"/>
        </w:sdtPr>
        <w:sdtEndPr/>
        <w:sdtContent>
          <w:r w:rsidR="002F66F6" w:rsidRPr="0071017B">
            <w:rPr>
              <w:rFonts w:ascii="Arial" w:eastAsia="Arial Unicode MS" w:hAnsi="Arial" w:cs="Arial"/>
              <w:color w:val="000000"/>
              <w:sz w:val="24"/>
              <w:szCs w:val="24"/>
            </w:rPr>
            <w:t>− El diseño de los procesos de seguimiento de las actividades guiadas en el medio natural con el fin de mejorar el proceso.</w:t>
          </w:r>
        </w:sdtContent>
      </w:sdt>
    </w:p>
    <w:p w:rsidR="009B67FE" w:rsidRPr="0071017B" w:rsidRDefault="009B67FE">
      <w:pPr>
        <w:widowControl w:val="0"/>
        <w:spacing w:after="0" w:line="276" w:lineRule="auto"/>
        <w:jc w:val="both"/>
        <w:rPr>
          <w:rFonts w:ascii="Arial" w:eastAsia="Arial" w:hAnsi="Arial" w:cs="Arial"/>
          <w:b/>
          <w:sz w:val="24"/>
          <w:szCs w:val="24"/>
        </w:rPr>
      </w:pPr>
    </w:p>
    <w:p w:rsidR="009B67FE" w:rsidRPr="0071017B" w:rsidRDefault="009B67FE">
      <w:pPr>
        <w:widowControl w:val="0"/>
        <w:spacing w:after="0" w:line="276" w:lineRule="auto"/>
        <w:jc w:val="both"/>
        <w:rPr>
          <w:rFonts w:ascii="Arial" w:eastAsia="Arial" w:hAnsi="Arial" w:cs="Arial"/>
          <w:b/>
          <w:sz w:val="24"/>
          <w:szCs w:val="24"/>
          <w:u w:val="single"/>
        </w:rPr>
      </w:pPr>
    </w:p>
    <w:p w:rsidR="009B67FE" w:rsidRPr="0071017B" w:rsidRDefault="002F66F6">
      <w:pPr>
        <w:widowControl w:val="0"/>
        <w:spacing w:after="0" w:line="276" w:lineRule="auto"/>
        <w:jc w:val="both"/>
        <w:rPr>
          <w:rFonts w:ascii="Arial" w:eastAsia="Arial" w:hAnsi="Arial" w:cs="Arial"/>
          <w:b/>
          <w:sz w:val="24"/>
          <w:szCs w:val="24"/>
          <w:u w:val="single"/>
        </w:rPr>
      </w:pPr>
      <w:r w:rsidRPr="0071017B">
        <w:rPr>
          <w:rFonts w:ascii="Arial" w:eastAsia="Arial" w:hAnsi="Arial" w:cs="Arial"/>
          <w:b/>
          <w:sz w:val="24"/>
          <w:szCs w:val="24"/>
          <w:u w:val="single"/>
        </w:rPr>
        <w:t>TEMPORALIZACIÓN</w:t>
      </w:r>
    </w:p>
    <w:p w:rsidR="009B67FE" w:rsidRPr="0071017B" w:rsidRDefault="009B67FE">
      <w:pPr>
        <w:widowControl w:val="0"/>
        <w:spacing w:before="5" w:after="0" w:line="276" w:lineRule="auto"/>
        <w:jc w:val="both"/>
        <w:rPr>
          <w:rFonts w:ascii="Arial" w:eastAsia="Arial" w:hAnsi="Arial" w:cs="Arial"/>
          <w:b/>
          <w:sz w:val="24"/>
          <w:szCs w:val="24"/>
        </w:rPr>
      </w:pPr>
    </w:p>
    <w:p w:rsidR="009B67FE" w:rsidRPr="0071017B" w:rsidRDefault="002F66F6">
      <w:pPr>
        <w:widowControl w:val="0"/>
        <w:numPr>
          <w:ilvl w:val="0"/>
          <w:numId w:val="6"/>
        </w:numPr>
        <w:spacing w:before="7" w:after="0" w:line="276" w:lineRule="auto"/>
        <w:jc w:val="both"/>
        <w:rPr>
          <w:rFonts w:ascii="Arial" w:eastAsia="Arial" w:hAnsi="Arial" w:cs="Arial"/>
          <w:sz w:val="24"/>
          <w:szCs w:val="24"/>
        </w:rPr>
      </w:pPr>
      <w:r w:rsidRPr="0071017B">
        <w:rPr>
          <w:rFonts w:ascii="Arial" w:eastAsia="Arial" w:hAnsi="Arial" w:cs="Arial"/>
          <w:sz w:val="24"/>
          <w:szCs w:val="24"/>
        </w:rPr>
        <w:t>1r TRIMESTRE</w:t>
      </w:r>
    </w:p>
    <w:p w:rsidR="009B67FE" w:rsidRPr="0071017B" w:rsidRDefault="002F66F6">
      <w:pPr>
        <w:widowControl w:val="0"/>
        <w:numPr>
          <w:ilvl w:val="1"/>
          <w:numId w:val="6"/>
        </w:numPr>
        <w:spacing w:before="7" w:after="0" w:line="276" w:lineRule="auto"/>
        <w:jc w:val="both"/>
        <w:rPr>
          <w:rFonts w:ascii="Arial" w:eastAsia="Arial" w:hAnsi="Arial" w:cs="Arial"/>
          <w:sz w:val="24"/>
          <w:szCs w:val="24"/>
        </w:rPr>
      </w:pPr>
      <w:r w:rsidRPr="0071017B">
        <w:rPr>
          <w:rFonts w:ascii="Arial" w:eastAsia="Arial" w:hAnsi="Arial" w:cs="Arial"/>
          <w:sz w:val="24"/>
          <w:szCs w:val="24"/>
        </w:rPr>
        <w:t>UT 1: TOPOGRAFÍA BÁSICA</w:t>
      </w:r>
    </w:p>
    <w:p w:rsidR="009B67FE" w:rsidRPr="0071017B" w:rsidRDefault="002F66F6">
      <w:pPr>
        <w:widowControl w:val="0"/>
        <w:numPr>
          <w:ilvl w:val="0"/>
          <w:numId w:val="6"/>
        </w:numPr>
        <w:spacing w:before="7" w:after="0" w:line="276" w:lineRule="auto"/>
        <w:jc w:val="both"/>
        <w:rPr>
          <w:rFonts w:ascii="Arial" w:eastAsia="Arial" w:hAnsi="Arial" w:cs="Arial"/>
          <w:sz w:val="24"/>
          <w:szCs w:val="24"/>
        </w:rPr>
      </w:pPr>
      <w:r w:rsidRPr="0071017B">
        <w:rPr>
          <w:rFonts w:ascii="Arial" w:eastAsia="Arial" w:hAnsi="Arial" w:cs="Arial"/>
          <w:sz w:val="24"/>
          <w:szCs w:val="24"/>
        </w:rPr>
        <w:t>2º TRIMESTRE</w:t>
      </w:r>
    </w:p>
    <w:p w:rsidR="009B67FE" w:rsidRPr="0071017B" w:rsidRDefault="002F66F6">
      <w:pPr>
        <w:widowControl w:val="0"/>
        <w:numPr>
          <w:ilvl w:val="1"/>
          <w:numId w:val="6"/>
        </w:numPr>
        <w:spacing w:before="7" w:after="0" w:line="276" w:lineRule="auto"/>
        <w:jc w:val="both"/>
        <w:rPr>
          <w:rFonts w:ascii="Arial" w:eastAsia="Arial" w:hAnsi="Arial" w:cs="Arial"/>
          <w:sz w:val="24"/>
          <w:szCs w:val="24"/>
        </w:rPr>
      </w:pPr>
      <w:r w:rsidRPr="0071017B">
        <w:rPr>
          <w:rFonts w:ascii="Arial" w:eastAsia="Arial" w:hAnsi="Arial" w:cs="Arial"/>
          <w:sz w:val="24"/>
          <w:szCs w:val="24"/>
        </w:rPr>
        <w:t>UT 2: EL DISEÑO DEL ITINERARIO</w:t>
      </w:r>
    </w:p>
    <w:p w:rsidR="009B67FE" w:rsidRPr="0071017B" w:rsidRDefault="002F66F6">
      <w:pPr>
        <w:widowControl w:val="0"/>
        <w:numPr>
          <w:ilvl w:val="0"/>
          <w:numId w:val="6"/>
        </w:numPr>
        <w:spacing w:before="7" w:after="0" w:line="276" w:lineRule="auto"/>
        <w:jc w:val="both"/>
        <w:rPr>
          <w:rFonts w:ascii="Arial" w:eastAsia="Arial" w:hAnsi="Arial" w:cs="Arial"/>
          <w:sz w:val="24"/>
          <w:szCs w:val="24"/>
        </w:rPr>
      </w:pPr>
      <w:r w:rsidRPr="0071017B">
        <w:rPr>
          <w:rFonts w:ascii="Arial" w:eastAsia="Arial" w:hAnsi="Arial" w:cs="Arial"/>
          <w:sz w:val="24"/>
          <w:szCs w:val="24"/>
        </w:rPr>
        <w:t>3º TRIMESTRE</w:t>
      </w:r>
    </w:p>
    <w:p w:rsidR="009B67FE" w:rsidRPr="0071017B" w:rsidRDefault="002F66F6">
      <w:pPr>
        <w:widowControl w:val="0"/>
        <w:numPr>
          <w:ilvl w:val="1"/>
          <w:numId w:val="6"/>
        </w:numPr>
        <w:spacing w:before="7" w:after="0" w:line="276" w:lineRule="auto"/>
        <w:jc w:val="both"/>
        <w:rPr>
          <w:rFonts w:ascii="Arial" w:eastAsia="Arial" w:hAnsi="Arial" w:cs="Arial"/>
          <w:sz w:val="24"/>
          <w:szCs w:val="24"/>
        </w:rPr>
      </w:pPr>
      <w:r w:rsidRPr="0071017B">
        <w:rPr>
          <w:rFonts w:ascii="Arial" w:eastAsia="Arial" w:hAnsi="Arial" w:cs="Arial"/>
          <w:sz w:val="24"/>
          <w:szCs w:val="24"/>
        </w:rPr>
        <w:t>UD 3: MEDIO AMBIENTE</w:t>
      </w:r>
    </w:p>
    <w:p w:rsidR="009B67FE" w:rsidRPr="0071017B" w:rsidRDefault="002F66F6">
      <w:pPr>
        <w:widowControl w:val="0"/>
        <w:numPr>
          <w:ilvl w:val="1"/>
          <w:numId w:val="6"/>
        </w:numPr>
        <w:spacing w:before="7" w:after="0" w:line="276" w:lineRule="auto"/>
        <w:jc w:val="both"/>
        <w:rPr>
          <w:rFonts w:ascii="Arial" w:eastAsia="Arial" w:hAnsi="Arial" w:cs="Arial"/>
          <w:sz w:val="24"/>
          <w:szCs w:val="24"/>
        </w:rPr>
      </w:pPr>
      <w:r w:rsidRPr="0071017B">
        <w:rPr>
          <w:rFonts w:ascii="Arial" w:eastAsia="Arial" w:hAnsi="Arial" w:cs="Arial"/>
          <w:sz w:val="24"/>
          <w:szCs w:val="24"/>
        </w:rPr>
        <w:t>UD 4: FLORA Y FAUNA: FICHAS Y CUADERNOS DE CAMPO.</w:t>
      </w:r>
    </w:p>
    <w:p w:rsidR="009B67FE" w:rsidRPr="0071017B" w:rsidRDefault="002F66F6">
      <w:pPr>
        <w:widowControl w:val="0"/>
        <w:numPr>
          <w:ilvl w:val="1"/>
          <w:numId w:val="6"/>
        </w:numPr>
        <w:spacing w:before="7" w:after="0" w:line="276" w:lineRule="auto"/>
        <w:jc w:val="both"/>
        <w:rPr>
          <w:rFonts w:ascii="Arial" w:eastAsia="Arial" w:hAnsi="Arial" w:cs="Arial"/>
          <w:sz w:val="24"/>
          <w:szCs w:val="24"/>
        </w:rPr>
      </w:pPr>
      <w:r w:rsidRPr="0071017B">
        <w:rPr>
          <w:rFonts w:ascii="Arial" w:eastAsia="Arial" w:hAnsi="Arial" w:cs="Arial"/>
          <w:sz w:val="24"/>
          <w:szCs w:val="24"/>
        </w:rPr>
        <w:t>UD 5: NORMATIVA Y LEGISLACIÓN.</w:t>
      </w:r>
    </w:p>
    <w:p w:rsidR="009B67FE" w:rsidRPr="0071017B" w:rsidRDefault="009B67FE">
      <w:pPr>
        <w:widowControl w:val="0"/>
        <w:spacing w:before="7" w:after="0" w:line="276" w:lineRule="auto"/>
        <w:jc w:val="both"/>
        <w:rPr>
          <w:rFonts w:ascii="Arial" w:eastAsia="Arial" w:hAnsi="Arial" w:cs="Arial"/>
          <w:sz w:val="24"/>
          <w:szCs w:val="24"/>
        </w:rPr>
      </w:pPr>
    </w:p>
    <w:p w:rsidR="009B67FE" w:rsidRPr="0071017B" w:rsidRDefault="009B67FE">
      <w:pPr>
        <w:widowControl w:val="0"/>
        <w:spacing w:before="7" w:after="0" w:line="276" w:lineRule="auto"/>
        <w:jc w:val="both"/>
        <w:rPr>
          <w:rFonts w:ascii="Arial" w:eastAsia="Arial" w:hAnsi="Arial" w:cs="Arial"/>
          <w:sz w:val="24"/>
          <w:szCs w:val="24"/>
        </w:rPr>
      </w:pPr>
    </w:p>
    <w:p w:rsidR="009B67FE" w:rsidRPr="0071017B" w:rsidRDefault="002F66F6">
      <w:pPr>
        <w:widowControl w:val="0"/>
        <w:spacing w:before="7" w:after="0" w:line="276" w:lineRule="auto"/>
        <w:jc w:val="both"/>
        <w:rPr>
          <w:rFonts w:ascii="Arial" w:eastAsia="Arial" w:hAnsi="Arial" w:cs="Arial"/>
          <w:sz w:val="24"/>
          <w:szCs w:val="24"/>
          <w:u w:val="single"/>
        </w:rPr>
      </w:pPr>
      <w:r w:rsidRPr="0071017B">
        <w:rPr>
          <w:rFonts w:ascii="Arial" w:eastAsia="Arial" w:hAnsi="Arial" w:cs="Arial"/>
          <w:sz w:val="24"/>
          <w:szCs w:val="24"/>
          <w:u w:val="single"/>
        </w:rPr>
        <w:t>HORARIO CLASES:</w:t>
      </w:r>
    </w:p>
    <w:p w:rsidR="009B67FE" w:rsidRPr="0071017B" w:rsidRDefault="002F66F6">
      <w:pPr>
        <w:widowControl w:val="0"/>
        <w:spacing w:before="7" w:after="0" w:line="276" w:lineRule="auto"/>
        <w:jc w:val="both"/>
        <w:rPr>
          <w:rFonts w:ascii="Arial" w:eastAsia="Arial" w:hAnsi="Arial" w:cs="Arial"/>
          <w:sz w:val="24"/>
          <w:szCs w:val="24"/>
        </w:rPr>
      </w:pPr>
      <w:r w:rsidRPr="0071017B">
        <w:rPr>
          <w:rFonts w:ascii="Arial" w:eastAsia="Arial" w:hAnsi="Arial" w:cs="Arial"/>
          <w:sz w:val="24"/>
          <w:szCs w:val="24"/>
        </w:rPr>
        <w:t xml:space="preserve"> </w:t>
      </w:r>
    </w:p>
    <w:p w:rsidR="009B67FE" w:rsidRPr="0071017B" w:rsidRDefault="002F66F6">
      <w:pPr>
        <w:widowControl w:val="0"/>
        <w:spacing w:before="7" w:after="0" w:line="276" w:lineRule="auto"/>
        <w:jc w:val="both"/>
        <w:rPr>
          <w:rFonts w:ascii="Arial" w:eastAsia="Arial" w:hAnsi="Arial" w:cs="Arial"/>
          <w:sz w:val="24"/>
          <w:szCs w:val="24"/>
        </w:rPr>
      </w:pPr>
      <w:r w:rsidRPr="0071017B">
        <w:rPr>
          <w:rFonts w:ascii="Arial" w:eastAsia="Arial" w:hAnsi="Arial" w:cs="Arial"/>
          <w:sz w:val="24"/>
          <w:szCs w:val="24"/>
        </w:rPr>
        <w:t>1º TGAMN A: JUEVES 17:20 A 19:10</w:t>
      </w:r>
    </w:p>
    <w:p w:rsidR="009B67FE" w:rsidRPr="0071017B" w:rsidRDefault="00FF111B">
      <w:pPr>
        <w:widowControl w:val="0"/>
        <w:spacing w:before="7" w:after="0" w:line="276" w:lineRule="auto"/>
        <w:jc w:val="both"/>
        <w:rPr>
          <w:rFonts w:ascii="Arial" w:eastAsia="Arial" w:hAnsi="Arial" w:cs="Arial"/>
          <w:sz w:val="24"/>
          <w:szCs w:val="24"/>
        </w:rPr>
      </w:pPr>
      <w:r>
        <w:rPr>
          <w:rFonts w:ascii="Arial" w:eastAsia="Arial" w:hAnsi="Arial" w:cs="Arial"/>
          <w:sz w:val="24"/>
          <w:szCs w:val="24"/>
        </w:rPr>
        <w:t>1º TGAMN B: MIÉRCOLES</w:t>
      </w:r>
      <w:r w:rsidR="002F66F6" w:rsidRPr="0071017B">
        <w:rPr>
          <w:rFonts w:ascii="Arial" w:eastAsia="Arial" w:hAnsi="Arial" w:cs="Arial"/>
          <w:sz w:val="24"/>
          <w:szCs w:val="24"/>
        </w:rPr>
        <w:t xml:space="preserve"> 18:15 A 20:30</w:t>
      </w:r>
    </w:p>
    <w:p w:rsidR="008D1316" w:rsidRPr="0071017B" w:rsidRDefault="008D1316">
      <w:pPr>
        <w:tabs>
          <w:tab w:val="left" w:pos="1331"/>
        </w:tabs>
        <w:spacing w:before="6" w:after="0" w:line="276" w:lineRule="auto"/>
        <w:ind w:right="2273"/>
        <w:jc w:val="both"/>
        <w:rPr>
          <w:rFonts w:ascii="Arial" w:eastAsia="Arial" w:hAnsi="Arial" w:cs="Arial"/>
          <w:b/>
          <w:sz w:val="24"/>
          <w:szCs w:val="24"/>
          <w:u w:val="single"/>
        </w:rPr>
      </w:pPr>
    </w:p>
    <w:p w:rsidR="003D52A9" w:rsidRPr="0071017B" w:rsidRDefault="003D52A9">
      <w:pPr>
        <w:tabs>
          <w:tab w:val="left" w:pos="1331"/>
        </w:tabs>
        <w:spacing w:before="6" w:after="0" w:line="276" w:lineRule="auto"/>
        <w:ind w:right="2273"/>
        <w:jc w:val="both"/>
        <w:rPr>
          <w:rFonts w:ascii="Arial" w:eastAsia="Arial" w:hAnsi="Arial" w:cs="Arial"/>
          <w:b/>
          <w:sz w:val="24"/>
          <w:szCs w:val="24"/>
          <w:u w:val="single"/>
        </w:rPr>
      </w:pPr>
    </w:p>
    <w:p w:rsidR="003D52A9" w:rsidRPr="0071017B" w:rsidRDefault="003D52A9">
      <w:pPr>
        <w:tabs>
          <w:tab w:val="left" w:pos="1331"/>
        </w:tabs>
        <w:spacing w:before="6" w:after="0" w:line="276" w:lineRule="auto"/>
        <w:ind w:right="2273"/>
        <w:jc w:val="both"/>
        <w:rPr>
          <w:rFonts w:ascii="Arial" w:eastAsia="Arial" w:hAnsi="Arial" w:cs="Arial"/>
          <w:b/>
          <w:sz w:val="24"/>
          <w:szCs w:val="24"/>
          <w:u w:val="single"/>
        </w:rPr>
      </w:pPr>
    </w:p>
    <w:p w:rsidR="008D1316" w:rsidRPr="0071017B" w:rsidRDefault="008D1316">
      <w:pPr>
        <w:tabs>
          <w:tab w:val="left" w:pos="1331"/>
        </w:tabs>
        <w:spacing w:before="6" w:after="0" w:line="276" w:lineRule="auto"/>
        <w:ind w:right="2273"/>
        <w:jc w:val="both"/>
        <w:rPr>
          <w:rFonts w:ascii="Arial" w:eastAsia="Arial" w:hAnsi="Arial" w:cs="Arial"/>
          <w:b/>
          <w:sz w:val="24"/>
          <w:szCs w:val="24"/>
          <w:u w:val="single"/>
        </w:rPr>
      </w:pPr>
    </w:p>
    <w:p w:rsidR="009B67FE" w:rsidRPr="0071017B" w:rsidRDefault="002F66F6">
      <w:pPr>
        <w:tabs>
          <w:tab w:val="left" w:pos="1331"/>
        </w:tabs>
        <w:spacing w:before="6" w:after="0" w:line="276" w:lineRule="auto"/>
        <w:ind w:right="2273"/>
        <w:jc w:val="both"/>
        <w:rPr>
          <w:rFonts w:ascii="Arial" w:eastAsia="Arial" w:hAnsi="Arial" w:cs="Arial"/>
          <w:b/>
          <w:sz w:val="24"/>
          <w:szCs w:val="24"/>
          <w:u w:val="single"/>
        </w:rPr>
      </w:pPr>
      <w:r w:rsidRPr="0071017B">
        <w:rPr>
          <w:rFonts w:ascii="Arial" w:eastAsia="Arial" w:hAnsi="Arial" w:cs="Arial"/>
          <w:b/>
          <w:sz w:val="24"/>
          <w:szCs w:val="24"/>
          <w:u w:val="single"/>
        </w:rPr>
        <w:t>RECURSOS</w:t>
      </w:r>
    </w:p>
    <w:p w:rsidR="009B67FE" w:rsidRPr="0071017B" w:rsidRDefault="009B67FE">
      <w:pPr>
        <w:tabs>
          <w:tab w:val="left" w:pos="1331"/>
        </w:tabs>
        <w:spacing w:before="6" w:after="0" w:line="276" w:lineRule="auto"/>
        <w:ind w:right="2273"/>
        <w:jc w:val="both"/>
        <w:rPr>
          <w:rFonts w:ascii="Arial" w:eastAsia="Arial" w:hAnsi="Arial" w:cs="Arial"/>
          <w:b/>
          <w:sz w:val="24"/>
          <w:szCs w:val="24"/>
          <w:u w:val="single"/>
        </w:rPr>
      </w:pPr>
    </w:p>
    <w:p w:rsidR="009B67FE" w:rsidRPr="0071017B" w:rsidRDefault="002F66F6">
      <w:pPr>
        <w:widowControl w:val="0"/>
        <w:spacing w:before="93" w:after="0" w:line="276" w:lineRule="auto"/>
        <w:jc w:val="both"/>
        <w:rPr>
          <w:rFonts w:ascii="Arial" w:eastAsia="Arial" w:hAnsi="Arial" w:cs="Arial"/>
          <w:b/>
          <w:sz w:val="24"/>
          <w:szCs w:val="24"/>
        </w:rPr>
      </w:pPr>
      <w:r w:rsidRPr="0071017B">
        <w:rPr>
          <w:rFonts w:ascii="Arial" w:eastAsia="Arial" w:hAnsi="Arial" w:cs="Arial"/>
          <w:b/>
          <w:sz w:val="24"/>
          <w:szCs w:val="24"/>
        </w:rPr>
        <w:tab/>
        <w:t>Serán utilizados todos aquellos recursos que se consideren oportunos para facilitar el proceso de enseñanza-aprendizaje, a continuación, señalo los más evidentes como son:</w:t>
      </w:r>
    </w:p>
    <w:p w:rsidR="009B67FE" w:rsidRPr="0071017B" w:rsidRDefault="009B67FE">
      <w:pPr>
        <w:widowControl w:val="0"/>
        <w:spacing w:before="93" w:after="0" w:line="276" w:lineRule="auto"/>
        <w:jc w:val="both"/>
        <w:rPr>
          <w:rFonts w:ascii="Arial" w:eastAsia="Arial" w:hAnsi="Arial" w:cs="Arial"/>
          <w:sz w:val="24"/>
          <w:szCs w:val="24"/>
        </w:rPr>
      </w:pPr>
    </w:p>
    <w:p w:rsidR="009B67FE" w:rsidRPr="0071017B" w:rsidRDefault="002F66F6">
      <w:pPr>
        <w:widowControl w:val="0"/>
        <w:numPr>
          <w:ilvl w:val="1"/>
          <w:numId w:val="8"/>
        </w:numPr>
        <w:tabs>
          <w:tab w:val="left" w:pos="580"/>
        </w:tabs>
        <w:spacing w:before="121" w:after="0" w:line="276" w:lineRule="auto"/>
        <w:jc w:val="both"/>
        <w:rPr>
          <w:rFonts w:ascii="Arial" w:eastAsia="Arial" w:hAnsi="Arial" w:cs="Arial"/>
          <w:sz w:val="24"/>
          <w:szCs w:val="24"/>
        </w:rPr>
      </w:pPr>
      <w:r w:rsidRPr="0071017B">
        <w:rPr>
          <w:rFonts w:ascii="Arial" w:eastAsia="Arial" w:hAnsi="Arial" w:cs="Arial"/>
          <w:sz w:val="24"/>
          <w:szCs w:val="24"/>
        </w:rPr>
        <w:t>Material audiovisual para ver videos y proyectar diapositivas.</w:t>
      </w:r>
    </w:p>
    <w:p w:rsidR="009B67FE" w:rsidRPr="0071017B" w:rsidRDefault="009B67FE">
      <w:pPr>
        <w:widowControl w:val="0"/>
        <w:spacing w:before="7" w:after="0" w:line="276" w:lineRule="auto"/>
        <w:jc w:val="both"/>
        <w:rPr>
          <w:rFonts w:ascii="Arial" w:eastAsia="Arial" w:hAnsi="Arial" w:cs="Arial"/>
          <w:sz w:val="24"/>
          <w:szCs w:val="24"/>
        </w:rPr>
      </w:pPr>
    </w:p>
    <w:p w:rsidR="009B67FE" w:rsidRPr="0071017B" w:rsidRDefault="002F66F6">
      <w:pPr>
        <w:widowControl w:val="0"/>
        <w:numPr>
          <w:ilvl w:val="1"/>
          <w:numId w:val="8"/>
        </w:numPr>
        <w:tabs>
          <w:tab w:val="left" w:pos="579"/>
          <w:tab w:val="left" w:pos="580"/>
        </w:tabs>
        <w:spacing w:after="0" w:line="276" w:lineRule="auto"/>
        <w:jc w:val="both"/>
        <w:rPr>
          <w:rFonts w:ascii="Arial" w:eastAsia="Arial" w:hAnsi="Arial" w:cs="Arial"/>
          <w:sz w:val="24"/>
          <w:szCs w:val="24"/>
        </w:rPr>
      </w:pPr>
      <w:r w:rsidRPr="0071017B">
        <w:rPr>
          <w:rFonts w:ascii="Arial" w:eastAsia="Arial" w:hAnsi="Arial" w:cs="Arial"/>
          <w:sz w:val="24"/>
          <w:szCs w:val="24"/>
        </w:rPr>
        <w:t xml:space="preserve">Instalaciones propias del centro como son las aulas, el pabellón y las pistas         </w:t>
      </w:r>
      <w:r w:rsidRPr="0071017B">
        <w:rPr>
          <w:rFonts w:ascii="Arial" w:eastAsia="Arial" w:hAnsi="Arial" w:cs="Arial"/>
          <w:sz w:val="24"/>
          <w:szCs w:val="24"/>
        </w:rPr>
        <w:lastRenderedPageBreak/>
        <w:t>exteriores.</w:t>
      </w:r>
    </w:p>
    <w:p w:rsidR="009B67FE" w:rsidRPr="0071017B" w:rsidRDefault="009B67FE">
      <w:pPr>
        <w:widowControl w:val="0"/>
        <w:pBdr>
          <w:top w:val="nil"/>
          <w:left w:val="nil"/>
          <w:bottom w:val="nil"/>
          <w:right w:val="nil"/>
          <w:between w:val="nil"/>
        </w:pBdr>
        <w:spacing w:after="0" w:line="240" w:lineRule="auto"/>
        <w:ind w:left="580" w:hanging="360"/>
        <w:rPr>
          <w:rFonts w:ascii="Arial" w:eastAsia="Arial" w:hAnsi="Arial" w:cs="Arial"/>
          <w:color w:val="000000"/>
          <w:sz w:val="24"/>
          <w:szCs w:val="24"/>
        </w:rPr>
      </w:pPr>
    </w:p>
    <w:p w:rsidR="009B67FE" w:rsidRPr="0071017B" w:rsidRDefault="002F66F6">
      <w:pPr>
        <w:widowControl w:val="0"/>
        <w:numPr>
          <w:ilvl w:val="1"/>
          <w:numId w:val="8"/>
        </w:numPr>
        <w:tabs>
          <w:tab w:val="left" w:pos="579"/>
          <w:tab w:val="left" w:pos="580"/>
        </w:tabs>
        <w:spacing w:after="0" w:line="276" w:lineRule="auto"/>
        <w:jc w:val="both"/>
        <w:rPr>
          <w:rFonts w:ascii="Arial" w:eastAsia="Arial" w:hAnsi="Arial" w:cs="Arial"/>
          <w:sz w:val="24"/>
          <w:szCs w:val="24"/>
        </w:rPr>
      </w:pPr>
      <w:r w:rsidRPr="0071017B">
        <w:rPr>
          <w:rFonts w:ascii="Arial" w:eastAsia="Arial" w:hAnsi="Arial" w:cs="Arial"/>
          <w:sz w:val="24"/>
          <w:szCs w:val="24"/>
        </w:rPr>
        <w:t>Casco urbano cercano al centro escolar.</w:t>
      </w:r>
    </w:p>
    <w:p w:rsidR="009B67FE" w:rsidRPr="0071017B" w:rsidRDefault="009B67FE">
      <w:pPr>
        <w:widowControl w:val="0"/>
        <w:spacing w:before="7" w:after="0" w:line="276" w:lineRule="auto"/>
        <w:jc w:val="both"/>
        <w:rPr>
          <w:rFonts w:ascii="Arial" w:eastAsia="Arial" w:hAnsi="Arial" w:cs="Arial"/>
          <w:sz w:val="24"/>
          <w:szCs w:val="24"/>
        </w:rPr>
      </w:pPr>
    </w:p>
    <w:p w:rsidR="009B67FE" w:rsidRPr="0071017B" w:rsidRDefault="002F66F6">
      <w:pPr>
        <w:widowControl w:val="0"/>
        <w:numPr>
          <w:ilvl w:val="1"/>
          <w:numId w:val="8"/>
        </w:numPr>
        <w:tabs>
          <w:tab w:val="left" w:pos="580"/>
        </w:tabs>
        <w:spacing w:after="0" w:line="276" w:lineRule="auto"/>
        <w:jc w:val="both"/>
        <w:rPr>
          <w:rFonts w:ascii="Arial" w:eastAsia="Arial" w:hAnsi="Arial" w:cs="Arial"/>
          <w:sz w:val="24"/>
          <w:szCs w:val="24"/>
        </w:rPr>
      </w:pPr>
      <w:r w:rsidRPr="0071017B">
        <w:rPr>
          <w:rFonts w:ascii="Arial" w:eastAsia="Arial" w:hAnsi="Arial" w:cs="Arial"/>
          <w:sz w:val="24"/>
          <w:szCs w:val="24"/>
        </w:rPr>
        <w:t>Instalaciones cedidas por el ayuntamiento de Dénia.</w:t>
      </w:r>
    </w:p>
    <w:p w:rsidR="009B67FE" w:rsidRPr="0071017B" w:rsidRDefault="009B67FE">
      <w:pPr>
        <w:widowControl w:val="0"/>
        <w:pBdr>
          <w:top w:val="nil"/>
          <w:left w:val="nil"/>
          <w:bottom w:val="nil"/>
          <w:right w:val="nil"/>
          <w:between w:val="nil"/>
        </w:pBdr>
        <w:spacing w:after="0" w:line="240" w:lineRule="auto"/>
        <w:ind w:left="580" w:hanging="360"/>
        <w:rPr>
          <w:rFonts w:ascii="Arial" w:eastAsia="Arial" w:hAnsi="Arial" w:cs="Arial"/>
          <w:color w:val="000000"/>
          <w:sz w:val="24"/>
          <w:szCs w:val="24"/>
        </w:rPr>
      </w:pPr>
    </w:p>
    <w:p w:rsidR="009B67FE" w:rsidRPr="0071017B" w:rsidRDefault="002F66F6">
      <w:pPr>
        <w:widowControl w:val="0"/>
        <w:numPr>
          <w:ilvl w:val="1"/>
          <w:numId w:val="8"/>
        </w:numPr>
        <w:tabs>
          <w:tab w:val="left" w:pos="580"/>
        </w:tabs>
        <w:spacing w:after="0" w:line="276" w:lineRule="auto"/>
        <w:jc w:val="both"/>
        <w:rPr>
          <w:rFonts w:ascii="Arial" w:eastAsia="Arial" w:hAnsi="Arial" w:cs="Arial"/>
          <w:sz w:val="24"/>
          <w:szCs w:val="24"/>
        </w:rPr>
      </w:pPr>
      <w:r w:rsidRPr="0071017B">
        <w:rPr>
          <w:rFonts w:ascii="Arial" w:eastAsia="Arial" w:hAnsi="Arial" w:cs="Arial"/>
          <w:sz w:val="24"/>
          <w:szCs w:val="24"/>
        </w:rPr>
        <w:t>Material y equipamiento individual (libreta y ordenador)</w:t>
      </w:r>
    </w:p>
    <w:p w:rsidR="009B67FE" w:rsidRPr="0071017B" w:rsidRDefault="009B67FE">
      <w:pPr>
        <w:widowControl w:val="0"/>
        <w:pBdr>
          <w:top w:val="nil"/>
          <w:left w:val="nil"/>
          <w:bottom w:val="nil"/>
          <w:right w:val="nil"/>
          <w:between w:val="nil"/>
        </w:pBdr>
        <w:spacing w:after="0" w:line="240" w:lineRule="auto"/>
        <w:ind w:left="580" w:hanging="360"/>
        <w:rPr>
          <w:rFonts w:ascii="Arial" w:eastAsia="Arial" w:hAnsi="Arial" w:cs="Arial"/>
          <w:color w:val="000000"/>
          <w:sz w:val="24"/>
          <w:szCs w:val="24"/>
        </w:rPr>
      </w:pPr>
    </w:p>
    <w:p w:rsidR="009B67FE" w:rsidRPr="0071017B" w:rsidRDefault="002F66F6">
      <w:pPr>
        <w:widowControl w:val="0"/>
        <w:numPr>
          <w:ilvl w:val="1"/>
          <w:numId w:val="8"/>
        </w:numPr>
        <w:tabs>
          <w:tab w:val="left" w:pos="580"/>
        </w:tabs>
        <w:spacing w:after="0" w:line="276" w:lineRule="auto"/>
        <w:jc w:val="both"/>
        <w:rPr>
          <w:rFonts w:ascii="Arial" w:eastAsia="Arial" w:hAnsi="Arial" w:cs="Arial"/>
          <w:sz w:val="24"/>
          <w:szCs w:val="24"/>
        </w:rPr>
      </w:pPr>
      <w:r w:rsidRPr="0071017B">
        <w:rPr>
          <w:rFonts w:ascii="Arial" w:eastAsia="Arial" w:hAnsi="Arial" w:cs="Arial"/>
          <w:sz w:val="24"/>
          <w:szCs w:val="24"/>
        </w:rPr>
        <w:t>Brújulas y mapas topográficos.</w:t>
      </w:r>
    </w:p>
    <w:p w:rsidR="009B67FE" w:rsidRPr="0071017B" w:rsidRDefault="009B67FE">
      <w:pPr>
        <w:tabs>
          <w:tab w:val="left" w:pos="1331"/>
        </w:tabs>
        <w:spacing w:before="6" w:after="0" w:line="276" w:lineRule="auto"/>
        <w:jc w:val="both"/>
        <w:rPr>
          <w:rFonts w:ascii="Arial" w:eastAsia="Arial" w:hAnsi="Arial" w:cs="Arial"/>
          <w:sz w:val="24"/>
          <w:szCs w:val="24"/>
        </w:rPr>
      </w:pPr>
    </w:p>
    <w:p w:rsidR="009B67FE" w:rsidRPr="0071017B" w:rsidRDefault="009B67FE">
      <w:pPr>
        <w:tabs>
          <w:tab w:val="left" w:pos="811"/>
        </w:tabs>
        <w:spacing w:before="6" w:after="0" w:line="276" w:lineRule="auto"/>
        <w:ind w:right="2273"/>
        <w:jc w:val="both"/>
        <w:rPr>
          <w:rFonts w:ascii="Arial" w:eastAsia="Arial" w:hAnsi="Arial" w:cs="Arial"/>
          <w:sz w:val="24"/>
          <w:szCs w:val="24"/>
        </w:rPr>
      </w:pPr>
    </w:p>
    <w:p w:rsidR="009B67FE" w:rsidRPr="0071017B" w:rsidRDefault="009B67FE">
      <w:pPr>
        <w:tabs>
          <w:tab w:val="left" w:pos="811"/>
        </w:tabs>
        <w:spacing w:before="6" w:after="0" w:line="276" w:lineRule="auto"/>
        <w:ind w:right="2273"/>
        <w:jc w:val="both"/>
        <w:rPr>
          <w:rFonts w:ascii="Arial" w:eastAsia="Arial" w:hAnsi="Arial" w:cs="Arial"/>
          <w:sz w:val="24"/>
          <w:szCs w:val="24"/>
        </w:rPr>
      </w:pPr>
    </w:p>
    <w:p w:rsidR="009B67FE" w:rsidRPr="0071017B" w:rsidRDefault="002F66F6">
      <w:pPr>
        <w:tabs>
          <w:tab w:val="left" w:pos="811"/>
        </w:tabs>
        <w:spacing w:before="6" w:after="0" w:line="276" w:lineRule="auto"/>
        <w:ind w:right="2273"/>
        <w:jc w:val="both"/>
        <w:rPr>
          <w:rFonts w:ascii="Arial" w:eastAsia="Arial" w:hAnsi="Arial" w:cs="Arial"/>
          <w:sz w:val="24"/>
          <w:szCs w:val="24"/>
        </w:rPr>
      </w:pPr>
      <w:r w:rsidRPr="0071017B">
        <w:rPr>
          <w:rFonts w:ascii="Arial" w:eastAsia="Arial" w:hAnsi="Arial" w:cs="Arial"/>
          <w:b/>
          <w:sz w:val="24"/>
          <w:szCs w:val="24"/>
          <w:u w:val="single"/>
        </w:rPr>
        <w:t xml:space="preserve">EVALUACIÓN </w:t>
      </w:r>
    </w:p>
    <w:p w:rsidR="009B67FE" w:rsidRPr="0071017B" w:rsidRDefault="009B67FE">
      <w:pPr>
        <w:tabs>
          <w:tab w:val="left" w:pos="811"/>
        </w:tabs>
        <w:spacing w:before="6" w:after="0" w:line="276" w:lineRule="auto"/>
        <w:ind w:right="2273"/>
        <w:jc w:val="both"/>
        <w:rPr>
          <w:rFonts w:ascii="Arial" w:eastAsia="Arial" w:hAnsi="Arial" w:cs="Arial"/>
          <w:b/>
          <w:sz w:val="24"/>
          <w:szCs w:val="24"/>
          <w:u w:val="single"/>
        </w:rPr>
      </w:pPr>
    </w:p>
    <w:p w:rsidR="009B67FE" w:rsidRPr="0071017B" w:rsidRDefault="002F66F6" w:rsidP="0071017B">
      <w:pPr>
        <w:tabs>
          <w:tab w:val="left" w:pos="811"/>
        </w:tabs>
        <w:spacing w:before="6" w:after="0" w:line="276" w:lineRule="auto"/>
        <w:jc w:val="both"/>
        <w:rPr>
          <w:rFonts w:ascii="Arial" w:eastAsia="Arial" w:hAnsi="Arial" w:cs="Arial"/>
          <w:b/>
          <w:color w:val="00000A"/>
          <w:sz w:val="24"/>
          <w:szCs w:val="24"/>
        </w:rPr>
      </w:pPr>
      <w:r w:rsidRPr="0071017B">
        <w:rPr>
          <w:rFonts w:ascii="Arial" w:eastAsia="Arial" w:hAnsi="Arial" w:cs="Arial"/>
          <w:b/>
          <w:sz w:val="24"/>
          <w:szCs w:val="24"/>
        </w:rPr>
        <w:tab/>
      </w:r>
      <w:r w:rsidRPr="0071017B">
        <w:rPr>
          <w:rFonts w:ascii="Arial" w:eastAsia="Arial" w:hAnsi="Arial" w:cs="Arial"/>
          <w:b/>
          <w:color w:val="00000A"/>
          <w:sz w:val="24"/>
          <w:szCs w:val="24"/>
        </w:rPr>
        <w:t>Criterios de calificación.</w:t>
      </w:r>
    </w:p>
    <w:p w:rsidR="009B67FE" w:rsidRPr="0071017B" w:rsidRDefault="009B67FE">
      <w:pPr>
        <w:pBdr>
          <w:top w:val="nil"/>
          <w:left w:val="nil"/>
          <w:bottom w:val="nil"/>
          <w:right w:val="nil"/>
          <w:between w:val="nil"/>
        </w:pBdr>
        <w:spacing w:after="0" w:line="240" w:lineRule="auto"/>
        <w:jc w:val="both"/>
        <w:rPr>
          <w:rFonts w:ascii="Arial" w:eastAsia="Arial" w:hAnsi="Arial" w:cs="Arial"/>
          <w:b/>
          <w:color w:val="00000A"/>
          <w:sz w:val="24"/>
          <w:szCs w:val="24"/>
        </w:rPr>
      </w:pPr>
    </w:p>
    <w:p w:rsidR="009B67FE" w:rsidRPr="0071017B" w:rsidRDefault="002F66F6">
      <w:pPr>
        <w:spacing w:after="280" w:line="276" w:lineRule="auto"/>
        <w:jc w:val="both"/>
        <w:rPr>
          <w:rFonts w:ascii="Arial" w:eastAsia="Arial" w:hAnsi="Arial" w:cs="Arial"/>
          <w:sz w:val="24"/>
          <w:szCs w:val="24"/>
        </w:rPr>
      </w:pPr>
      <w:r w:rsidRPr="0071017B">
        <w:rPr>
          <w:rFonts w:ascii="Arial" w:eastAsia="Arial" w:hAnsi="Arial" w:cs="Arial"/>
          <w:b/>
          <w:color w:val="00000A"/>
          <w:sz w:val="24"/>
          <w:szCs w:val="24"/>
        </w:rPr>
        <w:tab/>
      </w:r>
      <w:r w:rsidRPr="0071017B">
        <w:rPr>
          <w:rFonts w:ascii="Arial" w:eastAsia="Arial" w:hAnsi="Arial" w:cs="Arial"/>
          <w:sz w:val="24"/>
          <w:szCs w:val="24"/>
        </w:rPr>
        <w:t>Se podrá tener una calificación de 10 puntos, atendiendo a la suma de notas de todos los instrumentos de evaluación empleados que quedan reflejados en los siguientes porcentajes generales atendiendo a los objetivos generales del ciclo, los resultados generales del Ciclo, los resultados de aprendizaje y los criterios de evaluación del módulo. Así pues, los porcentajes distribuidos por evaluaciones son los siguientes:</w:t>
      </w:r>
    </w:p>
    <w:p w:rsidR="009B67FE" w:rsidRPr="0071017B" w:rsidRDefault="002F66F6">
      <w:pPr>
        <w:numPr>
          <w:ilvl w:val="0"/>
          <w:numId w:val="10"/>
        </w:numPr>
        <w:pBdr>
          <w:top w:val="nil"/>
          <w:left w:val="nil"/>
          <w:bottom w:val="nil"/>
          <w:right w:val="nil"/>
          <w:between w:val="nil"/>
        </w:pBdr>
        <w:spacing w:after="0" w:line="240" w:lineRule="auto"/>
        <w:jc w:val="both"/>
        <w:rPr>
          <w:rFonts w:ascii="Arial" w:eastAsia="Arial" w:hAnsi="Arial" w:cs="Arial"/>
          <w:b/>
          <w:color w:val="00000A"/>
          <w:sz w:val="24"/>
          <w:szCs w:val="24"/>
        </w:rPr>
      </w:pPr>
      <w:r w:rsidRPr="0071017B">
        <w:rPr>
          <w:rFonts w:ascii="Arial" w:eastAsia="Arial" w:hAnsi="Arial" w:cs="Arial"/>
          <w:b/>
          <w:color w:val="00000A"/>
          <w:sz w:val="24"/>
          <w:szCs w:val="24"/>
        </w:rPr>
        <w:t>Cada UT representa un % del total del módulo.</w:t>
      </w:r>
    </w:p>
    <w:p w:rsidR="009B67FE" w:rsidRPr="0071017B" w:rsidRDefault="009B67FE">
      <w:pPr>
        <w:pBdr>
          <w:top w:val="nil"/>
          <w:left w:val="nil"/>
          <w:bottom w:val="nil"/>
          <w:right w:val="nil"/>
          <w:between w:val="nil"/>
        </w:pBdr>
        <w:spacing w:after="0" w:line="240" w:lineRule="auto"/>
        <w:ind w:left="720"/>
        <w:jc w:val="both"/>
        <w:rPr>
          <w:rFonts w:ascii="Arial" w:eastAsia="Arial" w:hAnsi="Arial" w:cs="Arial"/>
          <w:b/>
          <w:color w:val="00000A"/>
          <w:sz w:val="24"/>
          <w:szCs w:val="24"/>
        </w:rPr>
      </w:pPr>
    </w:p>
    <w:p w:rsidR="009B67FE" w:rsidRPr="0071017B" w:rsidRDefault="00876985">
      <w:pPr>
        <w:numPr>
          <w:ilvl w:val="1"/>
          <w:numId w:val="10"/>
        </w:numPr>
        <w:pBdr>
          <w:top w:val="nil"/>
          <w:left w:val="nil"/>
          <w:bottom w:val="nil"/>
          <w:right w:val="nil"/>
          <w:between w:val="nil"/>
        </w:pBdr>
        <w:spacing w:after="0" w:line="240" w:lineRule="auto"/>
        <w:jc w:val="both"/>
        <w:rPr>
          <w:rFonts w:ascii="Arial" w:eastAsia="Arial" w:hAnsi="Arial" w:cs="Arial"/>
          <w:b/>
          <w:color w:val="00000A"/>
          <w:sz w:val="24"/>
          <w:szCs w:val="24"/>
        </w:rPr>
      </w:pPr>
      <w:r>
        <w:rPr>
          <w:rFonts w:ascii="Arial" w:eastAsia="Arial" w:hAnsi="Arial" w:cs="Arial"/>
          <w:b/>
          <w:color w:val="00000A"/>
          <w:sz w:val="24"/>
          <w:szCs w:val="24"/>
        </w:rPr>
        <w:t>1r TRIMESTRE 33</w:t>
      </w:r>
      <w:r w:rsidR="002F66F6" w:rsidRPr="0071017B">
        <w:rPr>
          <w:rFonts w:ascii="Arial" w:eastAsia="Arial" w:hAnsi="Arial" w:cs="Arial"/>
          <w:b/>
          <w:color w:val="00000A"/>
          <w:sz w:val="24"/>
          <w:szCs w:val="24"/>
        </w:rPr>
        <w:t>%</w:t>
      </w:r>
    </w:p>
    <w:p w:rsidR="009B67FE" w:rsidRPr="0071017B" w:rsidRDefault="009B67FE">
      <w:pPr>
        <w:pBdr>
          <w:top w:val="nil"/>
          <w:left w:val="nil"/>
          <w:bottom w:val="nil"/>
          <w:right w:val="nil"/>
          <w:between w:val="nil"/>
        </w:pBdr>
        <w:spacing w:after="0" w:line="240" w:lineRule="auto"/>
        <w:ind w:left="1440"/>
        <w:jc w:val="both"/>
        <w:rPr>
          <w:rFonts w:ascii="Arial" w:eastAsia="Arial" w:hAnsi="Arial" w:cs="Arial"/>
          <w:b/>
          <w:color w:val="00000A"/>
          <w:sz w:val="24"/>
          <w:szCs w:val="24"/>
        </w:rPr>
      </w:pPr>
    </w:p>
    <w:p w:rsidR="009B67FE" w:rsidRPr="0071017B" w:rsidRDefault="00876985">
      <w:pPr>
        <w:numPr>
          <w:ilvl w:val="1"/>
          <w:numId w:val="10"/>
        </w:numPr>
        <w:pBdr>
          <w:top w:val="nil"/>
          <w:left w:val="nil"/>
          <w:bottom w:val="nil"/>
          <w:right w:val="nil"/>
          <w:between w:val="nil"/>
        </w:pBdr>
        <w:spacing w:after="0" w:line="240" w:lineRule="auto"/>
        <w:jc w:val="both"/>
        <w:rPr>
          <w:rFonts w:ascii="Arial" w:eastAsia="Arial" w:hAnsi="Arial" w:cs="Arial"/>
          <w:b/>
          <w:color w:val="00000A"/>
          <w:sz w:val="24"/>
          <w:szCs w:val="24"/>
        </w:rPr>
      </w:pPr>
      <w:r>
        <w:rPr>
          <w:rFonts w:ascii="Arial" w:eastAsia="Arial" w:hAnsi="Arial" w:cs="Arial"/>
          <w:b/>
          <w:color w:val="00000A"/>
          <w:sz w:val="24"/>
          <w:szCs w:val="24"/>
        </w:rPr>
        <w:t>2º TRIMESTRE 33</w:t>
      </w:r>
      <w:r w:rsidR="002F66F6" w:rsidRPr="0071017B">
        <w:rPr>
          <w:rFonts w:ascii="Arial" w:eastAsia="Arial" w:hAnsi="Arial" w:cs="Arial"/>
          <w:b/>
          <w:color w:val="00000A"/>
          <w:sz w:val="24"/>
          <w:szCs w:val="24"/>
        </w:rPr>
        <w:t>%</w:t>
      </w:r>
    </w:p>
    <w:p w:rsidR="009B67FE" w:rsidRPr="0071017B" w:rsidRDefault="009B67FE">
      <w:pPr>
        <w:pBdr>
          <w:top w:val="nil"/>
          <w:left w:val="nil"/>
          <w:bottom w:val="nil"/>
          <w:right w:val="nil"/>
          <w:between w:val="nil"/>
        </w:pBdr>
        <w:spacing w:after="0" w:line="240" w:lineRule="auto"/>
        <w:ind w:left="1440"/>
        <w:jc w:val="both"/>
        <w:rPr>
          <w:rFonts w:ascii="Arial" w:eastAsia="Arial" w:hAnsi="Arial" w:cs="Arial"/>
          <w:b/>
          <w:color w:val="00000A"/>
          <w:sz w:val="24"/>
          <w:szCs w:val="24"/>
        </w:rPr>
      </w:pPr>
    </w:p>
    <w:p w:rsidR="009B67FE" w:rsidRPr="0071017B" w:rsidRDefault="00876985">
      <w:pPr>
        <w:numPr>
          <w:ilvl w:val="1"/>
          <w:numId w:val="10"/>
        </w:numPr>
        <w:pBdr>
          <w:top w:val="nil"/>
          <w:left w:val="nil"/>
          <w:bottom w:val="nil"/>
          <w:right w:val="nil"/>
          <w:between w:val="nil"/>
        </w:pBdr>
        <w:spacing w:after="0" w:line="240" w:lineRule="auto"/>
        <w:jc w:val="both"/>
        <w:rPr>
          <w:rFonts w:ascii="Arial" w:eastAsia="Arial" w:hAnsi="Arial" w:cs="Arial"/>
          <w:b/>
          <w:color w:val="00000A"/>
          <w:sz w:val="24"/>
          <w:szCs w:val="24"/>
        </w:rPr>
      </w:pPr>
      <w:r>
        <w:rPr>
          <w:rFonts w:ascii="Arial" w:eastAsia="Arial" w:hAnsi="Arial" w:cs="Arial"/>
          <w:b/>
          <w:color w:val="00000A"/>
          <w:sz w:val="24"/>
          <w:szCs w:val="24"/>
        </w:rPr>
        <w:t>3º TRIMESTRE 34</w:t>
      </w:r>
      <w:r w:rsidR="002F66F6" w:rsidRPr="0071017B">
        <w:rPr>
          <w:rFonts w:ascii="Arial" w:eastAsia="Arial" w:hAnsi="Arial" w:cs="Arial"/>
          <w:b/>
          <w:color w:val="00000A"/>
          <w:sz w:val="24"/>
          <w:szCs w:val="24"/>
        </w:rPr>
        <w:t>%</w:t>
      </w:r>
    </w:p>
    <w:p w:rsidR="009B67FE" w:rsidRPr="0071017B" w:rsidRDefault="009B67FE">
      <w:pPr>
        <w:pBdr>
          <w:top w:val="nil"/>
          <w:left w:val="nil"/>
          <w:bottom w:val="nil"/>
          <w:right w:val="nil"/>
          <w:between w:val="nil"/>
        </w:pBdr>
        <w:spacing w:after="0" w:line="240" w:lineRule="auto"/>
        <w:jc w:val="both"/>
        <w:rPr>
          <w:rFonts w:ascii="Arial" w:eastAsia="Arial" w:hAnsi="Arial" w:cs="Arial"/>
          <w:b/>
          <w:color w:val="00000A"/>
          <w:sz w:val="24"/>
          <w:szCs w:val="24"/>
        </w:rPr>
      </w:pPr>
    </w:p>
    <w:p w:rsidR="009B67FE" w:rsidRPr="0071017B" w:rsidRDefault="009B67FE">
      <w:pPr>
        <w:widowControl w:val="0"/>
        <w:spacing w:before="5" w:after="0" w:line="276" w:lineRule="auto"/>
        <w:jc w:val="both"/>
        <w:rPr>
          <w:rFonts w:ascii="Arial" w:eastAsia="Arial" w:hAnsi="Arial" w:cs="Arial"/>
          <w:sz w:val="24"/>
          <w:szCs w:val="24"/>
        </w:rPr>
      </w:pPr>
    </w:p>
    <w:p w:rsidR="009B67FE" w:rsidRPr="0071017B" w:rsidRDefault="002F66F6">
      <w:pPr>
        <w:pBdr>
          <w:top w:val="nil"/>
          <w:left w:val="nil"/>
          <w:bottom w:val="nil"/>
          <w:right w:val="nil"/>
          <w:between w:val="nil"/>
        </w:pBdr>
        <w:spacing w:after="120" w:line="276" w:lineRule="auto"/>
        <w:ind w:right="424" w:firstLine="502"/>
        <w:jc w:val="both"/>
        <w:rPr>
          <w:rFonts w:ascii="Arial" w:eastAsia="Arial" w:hAnsi="Arial" w:cs="Arial"/>
          <w:color w:val="000000"/>
          <w:sz w:val="24"/>
          <w:szCs w:val="24"/>
        </w:rPr>
      </w:pPr>
      <w:r w:rsidRPr="0071017B">
        <w:rPr>
          <w:rFonts w:ascii="Arial" w:eastAsia="Arial" w:hAnsi="Arial" w:cs="Arial"/>
          <w:color w:val="000000"/>
          <w:sz w:val="24"/>
          <w:szCs w:val="24"/>
        </w:rPr>
        <w:tab/>
        <w:t>Los criterios de calificación de cada unidad de trabajo son los siguientes:</w:t>
      </w:r>
    </w:p>
    <w:p w:rsidR="009B67FE" w:rsidRPr="0071017B" w:rsidRDefault="00876985">
      <w:pPr>
        <w:pBdr>
          <w:top w:val="nil"/>
          <w:left w:val="nil"/>
          <w:bottom w:val="nil"/>
          <w:right w:val="nil"/>
          <w:between w:val="nil"/>
        </w:pBdr>
        <w:spacing w:after="120" w:line="276" w:lineRule="auto"/>
        <w:ind w:right="424" w:firstLine="502"/>
        <w:jc w:val="both"/>
        <w:rPr>
          <w:rFonts w:ascii="Arial" w:eastAsia="Arial" w:hAnsi="Arial" w:cs="Arial"/>
          <w:color w:val="000000"/>
          <w:sz w:val="24"/>
          <w:szCs w:val="24"/>
        </w:rPr>
      </w:pPr>
      <w:r>
        <w:rPr>
          <w:rFonts w:ascii="Arial" w:eastAsia="Arial" w:hAnsi="Arial" w:cs="Arial"/>
          <w:color w:val="000000"/>
          <w:sz w:val="24"/>
          <w:szCs w:val="24"/>
        </w:rPr>
        <w:tab/>
        <w:t>6</w:t>
      </w:r>
      <w:r w:rsidR="002F66F6" w:rsidRPr="0071017B">
        <w:rPr>
          <w:rFonts w:ascii="Arial" w:eastAsia="Arial" w:hAnsi="Arial" w:cs="Arial"/>
          <w:color w:val="000000"/>
          <w:sz w:val="24"/>
          <w:szCs w:val="24"/>
        </w:rPr>
        <w:t>0 % Exámenes teóricos.</w:t>
      </w:r>
    </w:p>
    <w:p w:rsidR="009B67FE" w:rsidRPr="0071017B" w:rsidRDefault="00876985">
      <w:pPr>
        <w:pBdr>
          <w:top w:val="nil"/>
          <w:left w:val="nil"/>
          <w:bottom w:val="nil"/>
          <w:right w:val="nil"/>
          <w:between w:val="nil"/>
        </w:pBdr>
        <w:spacing w:after="120" w:line="276" w:lineRule="auto"/>
        <w:ind w:right="424" w:firstLine="502"/>
        <w:jc w:val="both"/>
        <w:rPr>
          <w:rFonts w:ascii="Arial" w:eastAsia="Arial" w:hAnsi="Arial" w:cs="Arial"/>
          <w:color w:val="000000"/>
          <w:sz w:val="24"/>
          <w:szCs w:val="24"/>
        </w:rPr>
      </w:pPr>
      <w:r>
        <w:rPr>
          <w:rFonts w:ascii="Arial" w:eastAsia="Arial" w:hAnsi="Arial" w:cs="Arial"/>
          <w:color w:val="000000"/>
          <w:sz w:val="24"/>
          <w:szCs w:val="24"/>
        </w:rPr>
        <w:tab/>
        <w:t>4</w:t>
      </w:r>
      <w:r w:rsidR="002F66F6" w:rsidRPr="0071017B">
        <w:rPr>
          <w:rFonts w:ascii="Arial" w:eastAsia="Arial" w:hAnsi="Arial" w:cs="Arial"/>
          <w:color w:val="000000"/>
          <w:sz w:val="24"/>
          <w:szCs w:val="24"/>
        </w:rPr>
        <w:t xml:space="preserve">0% </w:t>
      </w:r>
      <w:r w:rsidR="002F66F6" w:rsidRPr="0071017B">
        <w:rPr>
          <w:rFonts w:ascii="Arial" w:eastAsia="Arial" w:hAnsi="Arial" w:cs="Arial"/>
          <w:sz w:val="24"/>
          <w:szCs w:val="24"/>
        </w:rPr>
        <w:t>Actividades</w:t>
      </w:r>
      <w:r w:rsidR="002F66F6" w:rsidRPr="0071017B">
        <w:rPr>
          <w:rFonts w:ascii="Arial" w:eastAsia="Arial" w:hAnsi="Arial" w:cs="Arial"/>
          <w:color w:val="000000"/>
          <w:sz w:val="24"/>
          <w:szCs w:val="24"/>
        </w:rPr>
        <w:t xml:space="preserve"> en clase: </w:t>
      </w:r>
    </w:p>
    <w:p w:rsidR="009B67FE" w:rsidRPr="0071017B" w:rsidRDefault="002F66F6">
      <w:pPr>
        <w:numPr>
          <w:ilvl w:val="0"/>
          <w:numId w:val="9"/>
        </w:numPr>
        <w:pBdr>
          <w:top w:val="nil"/>
          <w:left w:val="nil"/>
          <w:bottom w:val="nil"/>
          <w:right w:val="nil"/>
          <w:between w:val="nil"/>
        </w:pBdr>
        <w:spacing w:after="0" w:line="276" w:lineRule="auto"/>
        <w:ind w:right="424"/>
        <w:jc w:val="both"/>
        <w:rPr>
          <w:rFonts w:ascii="Arial" w:eastAsia="Arial" w:hAnsi="Arial" w:cs="Arial"/>
          <w:color w:val="000000"/>
          <w:sz w:val="24"/>
          <w:szCs w:val="24"/>
        </w:rPr>
      </w:pPr>
      <w:r w:rsidRPr="0071017B">
        <w:rPr>
          <w:rFonts w:ascii="Arial" w:eastAsia="Arial" w:hAnsi="Arial" w:cs="Arial"/>
          <w:sz w:val="24"/>
          <w:szCs w:val="24"/>
        </w:rPr>
        <w:t>Apuntes</w:t>
      </w:r>
    </w:p>
    <w:p w:rsidR="009B67FE" w:rsidRPr="0071017B" w:rsidRDefault="002F66F6">
      <w:pPr>
        <w:numPr>
          <w:ilvl w:val="0"/>
          <w:numId w:val="9"/>
        </w:numPr>
        <w:pBdr>
          <w:top w:val="nil"/>
          <w:left w:val="nil"/>
          <w:bottom w:val="nil"/>
          <w:right w:val="nil"/>
          <w:between w:val="nil"/>
        </w:pBdr>
        <w:spacing w:after="0" w:line="276" w:lineRule="auto"/>
        <w:ind w:right="424"/>
        <w:jc w:val="both"/>
        <w:rPr>
          <w:rFonts w:ascii="Arial" w:eastAsia="Arial" w:hAnsi="Arial" w:cs="Arial"/>
          <w:sz w:val="24"/>
          <w:szCs w:val="24"/>
        </w:rPr>
      </w:pPr>
      <w:r w:rsidRPr="0071017B">
        <w:rPr>
          <w:rFonts w:ascii="Arial" w:eastAsia="Arial" w:hAnsi="Arial" w:cs="Arial"/>
          <w:sz w:val="24"/>
          <w:szCs w:val="24"/>
        </w:rPr>
        <w:t>Fichas</w:t>
      </w:r>
    </w:p>
    <w:p w:rsidR="009B67FE" w:rsidRPr="0071017B" w:rsidRDefault="002F66F6">
      <w:pPr>
        <w:numPr>
          <w:ilvl w:val="0"/>
          <w:numId w:val="9"/>
        </w:numPr>
        <w:pBdr>
          <w:top w:val="nil"/>
          <w:left w:val="nil"/>
          <w:bottom w:val="nil"/>
          <w:right w:val="nil"/>
          <w:between w:val="nil"/>
        </w:pBdr>
        <w:spacing w:after="0" w:line="276" w:lineRule="auto"/>
        <w:ind w:right="424"/>
        <w:jc w:val="both"/>
        <w:rPr>
          <w:rFonts w:ascii="Arial" w:eastAsia="Arial" w:hAnsi="Arial" w:cs="Arial"/>
          <w:color w:val="000000"/>
          <w:sz w:val="24"/>
          <w:szCs w:val="24"/>
        </w:rPr>
      </w:pPr>
      <w:r w:rsidRPr="0071017B">
        <w:rPr>
          <w:rFonts w:ascii="Arial" w:eastAsia="Arial" w:hAnsi="Arial" w:cs="Arial"/>
          <w:color w:val="000000"/>
          <w:sz w:val="24"/>
          <w:szCs w:val="24"/>
        </w:rPr>
        <w:t>Exposición de trabajos.</w:t>
      </w:r>
    </w:p>
    <w:p w:rsidR="009B67FE" w:rsidRPr="0071017B" w:rsidRDefault="002F66F6">
      <w:pPr>
        <w:numPr>
          <w:ilvl w:val="0"/>
          <w:numId w:val="9"/>
        </w:numPr>
        <w:pBdr>
          <w:top w:val="nil"/>
          <w:left w:val="nil"/>
          <w:bottom w:val="nil"/>
          <w:right w:val="nil"/>
          <w:between w:val="nil"/>
        </w:pBdr>
        <w:spacing w:after="120" w:line="276" w:lineRule="auto"/>
        <w:ind w:right="424"/>
        <w:jc w:val="both"/>
        <w:rPr>
          <w:rFonts w:ascii="Arial" w:eastAsia="Arial" w:hAnsi="Arial" w:cs="Arial"/>
          <w:color w:val="000000"/>
          <w:sz w:val="24"/>
          <w:szCs w:val="24"/>
        </w:rPr>
      </w:pPr>
      <w:r w:rsidRPr="0071017B">
        <w:rPr>
          <w:rFonts w:ascii="Arial" w:eastAsia="Arial" w:hAnsi="Arial" w:cs="Arial"/>
          <w:color w:val="000000"/>
          <w:sz w:val="24"/>
          <w:szCs w:val="24"/>
        </w:rPr>
        <w:t>Actividades y tareas diarias.</w:t>
      </w:r>
    </w:p>
    <w:p w:rsidR="009B67FE" w:rsidRPr="0071017B" w:rsidRDefault="002F66F6">
      <w:pPr>
        <w:pBdr>
          <w:top w:val="nil"/>
          <w:left w:val="nil"/>
          <w:bottom w:val="nil"/>
          <w:right w:val="nil"/>
          <w:between w:val="nil"/>
        </w:pBdr>
        <w:spacing w:after="120" w:line="276" w:lineRule="auto"/>
        <w:ind w:right="424" w:firstLine="502"/>
        <w:jc w:val="both"/>
        <w:rPr>
          <w:rFonts w:ascii="Arial" w:eastAsia="Arial" w:hAnsi="Arial" w:cs="Arial"/>
          <w:color w:val="000000"/>
          <w:sz w:val="24"/>
          <w:szCs w:val="24"/>
        </w:rPr>
      </w:pPr>
      <w:r w:rsidRPr="0071017B">
        <w:rPr>
          <w:rFonts w:ascii="Arial" w:eastAsia="Arial" w:hAnsi="Arial" w:cs="Arial"/>
          <w:color w:val="000000"/>
          <w:sz w:val="24"/>
          <w:szCs w:val="24"/>
        </w:rPr>
        <w:t>La nota que supone un aprobado legal es un 5.</w:t>
      </w:r>
    </w:p>
    <w:p w:rsidR="00524664" w:rsidRPr="0071017B" w:rsidRDefault="002F66F6" w:rsidP="00524664">
      <w:pPr>
        <w:pBdr>
          <w:top w:val="nil"/>
          <w:left w:val="nil"/>
          <w:bottom w:val="nil"/>
          <w:right w:val="nil"/>
          <w:between w:val="nil"/>
        </w:pBdr>
        <w:spacing w:after="120" w:line="276" w:lineRule="auto"/>
        <w:ind w:right="424" w:firstLine="502"/>
        <w:jc w:val="both"/>
        <w:rPr>
          <w:rFonts w:ascii="Arial" w:eastAsia="Arial" w:hAnsi="Arial" w:cs="Arial"/>
          <w:color w:val="000000"/>
          <w:sz w:val="24"/>
          <w:szCs w:val="24"/>
        </w:rPr>
      </w:pPr>
      <w:r w:rsidRPr="0071017B">
        <w:rPr>
          <w:rFonts w:ascii="Arial" w:eastAsia="Arial" w:hAnsi="Arial" w:cs="Arial"/>
          <w:color w:val="000000"/>
          <w:sz w:val="24"/>
          <w:szCs w:val="24"/>
        </w:rPr>
        <w:t xml:space="preserve">Los aprendizajes se evaluarán de forma </w:t>
      </w:r>
      <w:r w:rsidRPr="0071017B">
        <w:rPr>
          <w:rFonts w:ascii="Arial" w:eastAsia="Arial" w:hAnsi="Arial" w:cs="Arial"/>
          <w:sz w:val="24"/>
          <w:szCs w:val="24"/>
        </w:rPr>
        <w:t>presencial y será</w:t>
      </w:r>
      <w:r w:rsidRPr="0071017B">
        <w:rPr>
          <w:rFonts w:ascii="Arial" w:eastAsia="Arial" w:hAnsi="Arial" w:cs="Arial"/>
          <w:color w:val="000000"/>
          <w:sz w:val="24"/>
          <w:szCs w:val="24"/>
        </w:rPr>
        <w:t xml:space="preserve"> necesaria la asistencia al menos al 85 % de clases y actividades de</w:t>
      </w:r>
      <w:r w:rsidR="00876985">
        <w:rPr>
          <w:rFonts w:ascii="Arial" w:eastAsia="Arial" w:hAnsi="Arial" w:cs="Arial"/>
          <w:color w:val="000000"/>
          <w:sz w:val="24"/>
          <w:szCs w:val="24"/>
        </w:rPr>
        <w:t xml:space="preserve">l total de horas de cada módulo para no perder </w:t>
      </w:r>
      <w:r w:rsidR="00876985">
        <w:rPr>
          <w:rFonts w:ascii="Arial" w:eastAsia="Arial" w:hAnsi="Arial" w:cs="Arial"/>
          <w:color w:val="000000"/>
          <w:sz w:val="24"/>
          <w:szCs w:val="24"/>
        </w:rPr>
        <w:lastRenderedPageBreak/>
        <w:t>la evaluación continua.</w:t>
      </w:r>
      <w:r w:rsidR="00524664">
        <w:rPr>
          <w:rFonts w:ascii="Arial" w:eastAsia="Arial" w:hAnsi="Arial" w:cs="Arial"/>
          <w:color w:val="000000"/>
          <w:sz w:val="24"/>
          <w:szCs w:val="24"/>
        </w:rPr>
        <w:t xml:space="preserve"> Por tanto, t</w:t>
      </w:r>
      <w:r w:rsidR="00524664" w:rsidRPr="0071017B">
        <w:rPr>
          <w:rFonts w:ascii="Arial" w:eastAsia="Arial" w:hAnsi="Arial" w:cs="Arial"/>
          <w:color w:val="000000"/>
          <w:sz w:val="24"/>
          <w:szCs w:val="24"/>
        </w:rPr>
        <w:t>ener igual o más de 15 % faltas supone perder el derecho a la evaluación continua y en este caso el alumnado quedará emplazado a un examen teórico/práctico final que tratará sobre los contenidos vistos durante el curso.</w:t>
      </w:r>
    </w:p>
    <w:p w:rsidR="009B67FE" w:rsidRPr="0071017B" w:rsidRDefault="002F66F6">
      <w:pPr>
        <w:pBdr>
          <w:top w:val="nil"/>
          <w:left w:val="nil"/>
          <w:bottom w:val="nil"/>
          <w:right w:val="nil"/>
          <w:between w:val="nil"/>
        </w:pBdr>
        <w:spacing w:after="120" w:line="276" w:lineRule="auto"/>
        <w:ind w:right="424" w:firstLine="502"/>
        <w:jc w:val="both"/>
        <w:rPr>
          <w:rFonts w:ascii="Arial" w:eastAsia="Arial" w:hAnsi="Arial" w:cs="Arial"/>
          <w:color w:val="000000"/>
          <w:sz w:val="24"/>
          <w:szCs w:val="24"/>
        </w:rPr>
      </w:pPr>
      <w:r w:rsidRPr="0071017B">
        <w:rPr>
          <w:rFonts w:ascii="Arial" w:eastAsia="Arial" w:hAnsi="Arial" w:cs="Arial"/>
          <w:color w:val="000000"/>
          <w:sz w:val="24"/>
          <w:szCs w:val="24"/>
        </w:rPr>
        <w:t>Mediante el uso y control del programa ITACA, el profesorado dejará constancia tanto de faltas como comportamientos del alumnado.</w:t>
      </w:r>
    </w:p>
    <w:p w:rsidR="00524664" w:rsidRPr="0071017B" w:rsidRDefault="00524664" w:rsidP="00524664">
      <w:pPr>
        <w:pBdr>
          <w:top w:val="nil"/>
          <w:left w:val="nil"/>
          <w:bottom w:val="nil"/>
          <w:right w:val="nil"/>
          <w:between w:val="nil"/>
        </w:pBdr>
        <w:spacing w:after="120" w:line="276" w:lineRule="auto"/>
        <w:ind w:right="424" w:firstLine="502"/>
        <w:jc w:val="both"/>
        <w:rPr>
          <w:rFonts w:ascii="Arial" w:eastAsia="Arial" w:hAnsi="Arial" w:cs="Arial"/>
          <w:color w:val="00000A"/>
          <w:sz w:val="24"/>
          <w:szCs w:val="24"/>
        </w:rPr>
      </w:pPr>
      <w:r w:rsidRPr="0071017B">
        <w:rPr>
          <w:rFonts w:ascii="Arial" w:eastAsia="Arial" w:hAnsi="Arial" w:cs="Arial"/>
          <w:color w:val="00000A"/>
          <w:sz w:val="24"/>
          <w:szCs w:val="24"/>
        </w:rPr>
        <w:t>El alumnado puede perder por faltas de asistencia (y también por derecho a renuncia) la evaluación continua. En estos casos deberá realizar un único examen de evaluación final en convocatoria ordinaria que incluirá todos los contenidos del curso.</w:t>
      </w:r>
    </w:p>
    <w:p w:rsidR="009B67FE" w:rsidRPr="0071017B" w:rsidRDefault="002F66F6">
      <w:pPr>
        <w:pBdr>
          <w:top w:val="nil"/>
          <w:left w:val="nil"/>
          <w:bottom w:val="nil"/>
          <w:right w:val="nil"/>
          <w:between w:val="nil"/>
        </w:pBdr>
        <w:spacing w:after="120" w:line="276" w:lineRule="auto"/>
        <w:ind w:right="424" w:firstLine="708"/>
        <w:jc w:val="both"/>
        <w:rPr>
          <w:rFonts w:ascii="Arial" w:eastAsia="Arial" w:hAnsi="Arial" w:cs="Arial"/>
          <w:color w:val="000000"/>
          <w:sz w:val="24"/>
          <w:szCs w:val="24"/>
        </w:rPr>
      </w:pPr>
      <w:r w:rsidRPr="0071017B">
        <w:rPr>
          <w:rFonts w:ascii="Arial" w:eastAsia="Arial" w:hAnsi="Arial" w:cs="Arial"/>
          <w:color w:val="000000"/>
          <w:sz w:val="24"/>
          <w:szCs w:val="24"/>
        </w:rPr>
        <w:t xml:space="preserve">Por faltas reiteradas de asistencia, la pérdida del derecho a la evaluación continua por parte del alumnado </w:t>
      </w:r>
      <w:r w:rsidR="00524664">
        <w:rPr>
          <w:rFonts w:ascii="Arial" w:eastAsia="Arial" w:hAnsi="Arial" w:cs="Arial"/>
          <w:color w:val="000000"/>
          <w:sz w:val="24"/>
          <w:szCs w:val="24"/>
        </w:rPr>
        <w:t>será</w:t>
      </w:r>
      <w:r w:rsidRPr="0071017B">
        <w:rPr>
          <w:rFonts w:ascii="Arial" w:eastAsia="Arial" w:hAnsi="Arial" w:cs="Arial"/>
          <w:color w:val="000000"/>
          <w:sz w:val="24"/>
          <w:szCs w:val="24"/>
        </w:rPr>
        <w:t xml:space="preserve"> tramitada por el procedimiento administrativo.</w:t>
      </w:r>
    </w:p>
    <w:p w:rsidR="009B67FE" w:rsidRPr="0071017B" w:rsidRDefault="002F66F6">
      <w:pPr>
        <w:pBdr>
          <w:top w:val="nil"/>
          <w:left w:val="nil"/>
          <w:bottom w:val="nil"/>
          <w:right w:val="nil"/>
          <w:between w:val="nil"/>
        </w:pBdr>
        <w:spacing w:after="120" w:line="276" w:lineRule="auto"/>
        <w:ind w:right="424" w:firstLine="502"/>
        <w:jc w:val="both"/>
        <w:rPr>
          <w:rFonts w:ascii="Arial" w:eastAsia="Arial" w:hAnsi="Arial" w:cs="Arial"/>
          <w:color w:val="00000A"/>
          <w:sz w:val="24"/>
          <w:szCs w:val="24"/>
        </w:rPr>
      </w:pPr>
      <w:r w:rsidRPr="0071017B">
        <w:rPr>
          <w:rFonts w:ascii="Arial" w:eastAsia="Arial" w:hAnsi="Arial" w:cs="Arial"/>
          <w:color w:val="00000A"/>
          <w:sz w:val="24"/>
          <w:szCs w:val="24"/>
        </w:rPr>
        <w:t>El alumnado siempre tendrá derecho a un examen final en convocatoria ordinaria en el cual podrá aspirar a la máxima nota (un 10).</w:t>
      </w:r>
    </w:p>
    <w:p w:rsidR="009B67FE" w:rsidRPr="0071017B" w:rsidRDefault="002F66F6">
      <w:pPr>
        <w:pBdr>
          <w:top w:val="nil"/>
          <w:left w:val="nil"/>
          <w:bottom w:val="nil"/>
          <w:right w:val="nil"/>
          <w:between w:val="nil"/>
        </w:pBdr>
        <w:spacing w:after="120" w:line="276" w:lineRule="auto"/>
        <w:ind w:right="424" w:firstLine="502"/>
        <w:jc w:val="both"/>
        <w:rPr>
          <w:rFonts w:ascii="Arial" w:eastAsia="Arial" w:hAnsi="Arial" w:cs="Arial"/>
          <w:color w:val="800000"/>
          <w:sz w:val="24"/>
          <w:szCs w:val="24"/>
        </w:rPr>
      </w:pPr>
      <w:r w:rsidRPr="0071017B">
        <w:rPr>
          <w:rFonts w:ascii="Arial" w:eastAsia="Arial" w:hAnsi="Arial" w:cs="Arial"/>
          <w:color w:val="00000A"/>
          <w:sz w:val="24"/>
          <w:szCs w:val="24"/>
        </w:rPr>
        <w:t>Los trabajos tienen una fecha y hora límite de entrega, superada la cual no se aceptarán más entregas,</w:t>
      </w:r>
      <w:r w:rsidR="00524664">
        <w:rPr>
          <w:rFonts w:ascii="Arial" w:eastAsia="Arial" w:hAnsi="Arial" w:cs="Arial"/>
          <w:color w:val="00000A"/>
          <w:sz w:val="24"/>
          <w:szCs w:val="24"/>
        </w:rPr>
        <w:t xml:space="preserve"> o se penalizará la entrega. Para cada trabajo se informará al alumnado de la penalización por retraso en entrega.</w:t>
      </w:r>
    </w:p>
    <w:p w:rsidR="009B67FE" w:rsidRPr="0071017B" w:rsidRDefault="002F66F6">
      <w:pPr>
        <w:pBdr>
          <w:top w:val="nil"/>
          <w:left w:val="nil"/>
          <w:bottom w:val="nil"/>
          <w:right w:val="nil"/>
          <w:between w:val="nil"/>
        </w:pBdr>
        <w:spacing w:after="0" w:line="276" w:lineRule="auto"/>
        <w:ind w:right="424" w:firstLine="502"/>
        <w:jc w:val="both"/>
        <w:rPr>
          <w:rFonts w:ascii="Arial" w:eastAsia="Arial" w:hAnsi="Arial" w:cs="Arial"/>
          <w:sz w:val="24"/>
          <w:szCs w:val="24"/>
        </w:rPr>
      </w:pPr>
      <w:r w:rsidRPr="0071017B">
        <w:rPr>
          <w:rFonts w:ascii="Arial" w:eastAsia="Arial" w:hAnsi="Arial" w:cs="Arial"/>
          <w:sz w:val="24"/>
          <w:szCs w:val="24"/>
        </w:rPr>
        <w:t>Se permitirá 5 minutos máximo de retraso para entrar a clase, entre 5 y 10 minutos de retraso se pondrá al alumno un “retraso”, a partir de los 10 minutos de iniciada la sesión el alumnado que llegue tarde se le permitirá el acceso a clase pero se le anotará una falta de asistencia en ITACA.</w:t>
      </w:r>
    </w:p>
    <w:p w:rsidR="009B67FE" w:rsidRPr="0071017B" w:rsidRDefault="002F66F6">
      <w:pPr>
        <w:spacing w:after="0" w:line="276" w:lineRule="auto"/>
        <w:ind w:right="424"/>
        <w:jc w:val="both"/>
        <w:rPr>
          <w:rFonts w:ascii="Arial" w:eastAsia="Arial" w:hAnsi="Arial" w:cs="Arial"/>
          <w:sz w:val="24"/>
          <w:szCs w:val="24"/>
        </w:rPr>
      </w:pPr>
      <w:r w:rsidRPr="0071017B">
        <w:rPr>
          <w:rFonts w:ascii="Arial" w:eastAsia="Arial" w:hAnsi="Arial" w:cs="Arial"/>
          <w:sz w:val="24"/>
          <w:szCs w:val="24"/>
        </w:rPr>
        <w:tab/>
        <w:t>El alumnado que vaya aprobando los exámenes parciales de los diferentes apartados, debido a que estos tienen carácter eliminatorio, sólo llegará al examen final con los parciales suspendidos. Así pues, en el examen final de junio se podrán recuperar todos los exámenes suspendidos, o subir nota de algún parcial de forma voluntaria si el alumno lo desea.</w:t>
      </w:r>
    </w:p>
    <w:p w:rsidR="009B67FE" w:rsidRPr="0071017B" w:rsidRDefault="002F66F6">
      <w:pPr>
        <w:pBdr>
          <w:top w:val="nil"/>
          <w:left w:val="nil"/>
          <w:bottom w:val="nil"/>
          <w:right w:val="nil"/>
          <w:between w:val="nil"/>
        </w:pBdr>
        <w:spacing w:after="120" w:line="276" w:lineRule="auto"/>
        <w:ind w:right="424" w:firstLine="502"/>
        <w:jc w:val="both"/>
        <w:rPr>
          <w:rFonts w:ascii="Arial" w:eastAsia="Arial" w:hAnsi="Arial" w:cs="Arial"/>
          <w:color w:val="00000A"/>
          <w:sz w:val="24"/>
          <w:szCs w:val="24"/>
        </w:rPr>
      </w:pPr>
      <w:r w:rsidRPr="0071017B">
        <w:rPr>
          <w:rFonts w:ascii="Arial" w:eastAsia="Arial" w:hAnsi="Arial" w:cs="Arial"/>
          <w:color w:val="00000A"/>
          <w:sz w:val="24"/>
          <w:szCs w:val="24"/>
        </w:rPr>
        <w:tab/>
        <w:t>En las convocatorias de exámenes parciales, la no asistencia a una convocatoria supondrá perder esa opción, pero el alumnado siempre podrá recuperar ese parcial en el examen final.</w:t>
      </w:r>
    </w:p>
    <w:p w:rsidR="009B67FE" w:rsidRPr="0071017B" w:rsidRDefault="002F66F6">
      <w:pPr>
        <w:pBdr>
          <w:top w:val="nil"/>
          <w:left w:val="nil"/>
          <w:bottom w:val="nil"/>
          <w:right w:val="nil"/>
          <w:between w:val="nil"/>
        </w:pBdr>
        <w:spacing w:after="120" w:line="276" w:lineRule="auto"/>
        <w:ind w:right="424" w:firstLine="502"/>
        <w:jc w:val="both"/>
        <w:rPr>
          <w:rFonts w:ascii="Arial" w:eastAsia="Arial" w:hAnsi="Arial" w:cs="Arial"/>
          <w:color w:val="00000A"/>
          <w:sz w:val="24"/>
          <w:szCs w:val="24"/>
        </w:rPr>
      </w:pPr>
      <w:r w:rsidRPr="0071017B">
        <w:rPr>
          <w:rFonts w:ascii="Arial" w:eastAsia="Arial" w:hAnsi="Arial" w:cs="Arial"/>
          <w:color w:val="00000A"/>
          <w:sz w:val="24"/>
          <w:szCs w:val="24"/>
        </w:rPr>
        <w:t xml:space="preserve">Para cada uno de los exámenes parciales que se hagan durante el curso será imprescindible obtener al menos 5 puntos para hacer nota media y superar el módulo. </w:t>
      </w:r>
    </w:p>
    <w:p w:rsidR="009B67FE" w:rsidRPr="0071017B" w:rsidRDefault="002F66F6">
      <w:pPr>
        <w:pBdr>
          <w:top w:val="nil"/>
          <w:left w:val="nil"/>
          <w:bottom w:val="nil"/>
          <w:right w:val="nil"/>
          <w:between w:val="nil"/>
        </w:pBdr>
        <w:spacing w:after="120" w:line="276" w:lineRule="auto"/>
        <w:ind w:right="424" w:firstLine="502"/>
        <w:jc w:val="both"/>
        <w:rPr>
          <w:rFonts w:ascii="Arial" w:eastAsia="Arial" w:hAnsi="Arial" w:cs="Arial"/>
          <w:color w:val="00000A"/>
          <w:sz w:val="24"/>
          <w:szCs w:val="24"/>
        </w:rPr>
      </w:pPr>
      <w:r w:rsidRPr="0071017B">
        <w:rPr>
          <w:rFonts w:ascii="Arial" w:eastAsia="Arial" w:hAnsi="Arial" w:cs="Arial"/>
          <w:color w:val="00000A"/>
          <w:sz w:val="24"/>
          <w:szCs w:val="24"/>
        </w:rPr>
        <w:t xml:space="preserve">En la fecha prevista para el examen final de la convocatoria ordinaria, si el alumnado no pudiera asistir al examen (y aportará el correspondiente justificante) tendrá el derecho de que el profesorado le haga otra prueba en fecha diferente. </w:t>
      </w:r>
    </w:p>
    <w:p w:rsidR="009B67FE" w:rsidRPr="0071017B" w:rsidRDefault="002F66F6">
      <w:pPr>
        <w:spacing w:after="0" w:line="276" w:lineRule="auto"/>
        <w:ind w:right="424"/>
        <w:jc w:val="both"/>
        <w:rPr>
          <w:rFonts w:ascii="Arial" w:eastAsia="Arial" w:hAnsi="Arial" w:cs="Arial"/>
          <w:sz w:val="24"/>
          <w:szCs w:val="24"/>
        </w:rPr>
      </w:pPr>
      <w:r w:rsidRPr="0071017B">
        <w:rPr>
          <w:rFonts w:ascii="Arial" w:eastAsia="Arial" w:hAnsi="Arial" w:cs="Arial"/>
          <w:sz w:val="24"/>
          <w:szCs w:val="24"/>
        </w:rPr>
        <w:tab/>
        <w:t>Si el alumnado no supera con un 5 el examen final de convocatoria ordinaria, o tiene algún parcial suspenso, podrá presentarse al examen de convocatoria extraordinaria. El profesorado decidirá y comunicará al alumnado en un informe personal si en la convocatoria extraordinaria este sólo realiza alguna parte o todo el temario entero.</w:t>
      </w:r>
      <w:r w:rsidRPr="0071017B">
        <w:rPr>
          <w:rFonts w:ascii="Arial" w:eastAsia="Arial" w:hAnsi="Arial" w:cs="Arial"/>
          <w:sz w:val="24"/>
          <w:szCs w:val="24"/>
        </w:rPr>
        <w:tab/>
      </w:r>
    </w:p>
    <w:p w:rsidR="009B67FE" w:rsidRPr="0071017B" w:rsidRDefault="009B67FE">
      <w:pPr>
        <w:widowControl w:val="0"/>
        <w:spacing w:before="5" w:after="0" w:line="276" w:lineRule="auto"/>
        <w:jc w:val="both"/>
        <w:rPr>
          <w:rFonts w:ascii="Arial" w:eastAsia="Arial" w:hAnsi="Arial" w:cs="Arial"/>
          <w:sz w:val="24"/>
          <w:szCs w:val="24"/>
        </w:rPr>
      </w:pPr>
    </w:p>
    <w:p w:rsidR="009B67FE" w:rsidRPr="0071017B" w:rsidRDefault="002F66F6">
      <w:pPr>
        <w:widowControl w:val="0"/>
        <w:spacing w:before="7" w:line="276" w:lineRule="auto"/>
        <w:jc w:val="both"/>
        <w:rPr>
          <w:rFonts w:ascii="Arial" w:eastAsia="Arial" w:hAnsi="Arial" w:cs="Arial"/>
          <w:b/>
          <w:sz w:val="24"/>
          <w:szCs w:val="24"/>
        </w:rPr>
      </w:pPr>
      <w:r w:rsidRPr="0071017B">
        <w:rPr>
          <w:rFonts w:ascii="Arial" w:eastAsia="Arial" w:hAnsi="Arial" w:cs="Arial"/>
          <w:sz w:val="24"/>
          <w:szCs w:val="24"/>
        </w:rPr>
        <w:tab/>
      </w:r>
      <w:r w:rsidRPr="0071017B">
        <w:rPr>
          <w:rFonts w:ascii="Arial" w:eastAsia="Arial" w:hAnsi="Arial" w:cs="Arial"/>
          <w:b/>
          <w:sz w:val="24"/>
          <w:szCs w:val="24"/>
        </w:rPr>
        <w:t>Instrumentos de evaluación.</w:t>
      </w:r>
    </w:p>
    <w:p w:rsidR="009B67FE" w:rsidRPr="0071017B" w:rsidRDefault="002F66F6">
      <w:pPr>
        <w:spacing w:line="276" w:lineRule="auto"/>
        <w:jc w:val="both"/>
        <w:rPr>
          <w:rFonts w:ascii="Arial" w:eastAsia="Arial" w:hAnsi="Arial" w:cs="Arial"/>
          <w:sz w:val="24"/>
          <w:szCs w:val="24"/>
        </w:rPr>
      </w:pPr>
      <w:r w:rsidRPr="0071017B">
        <w:rPr>
          <w:rFonts w:ascii="Arial" w:eastAsia="Arial" w:hAnsi="Arial" w:cs="Arial"/>
          <w:sz w:val="24"/>
          <w:szCs w:val="24"/>
        </w:rPr>
        <w:lastRenderedPageBreak/>
        <w:tab/>
        <w:t>Para la calificación de estas unidades de trabajo se van a tener en cuenta los siguientes instrumentos evaluativos:</w:t>
      </w:r>
    </w:p>
    <w:p w:rsidR="009B67FE" w:rsidRPr="0071017B" w:rsidRDefault="002F66F6">
      <w:pPr>
        <w:numPr>
          <w:ilvl w:val="0"/>
          <w:numId w:val="11"/>
        </w:numPr>
        <w:pBdr>
          <w:top w:val="nil"/>
          <w:left w:val="nil"/>
          <w:bottom w:val="nil"/>
          <w:right w:val="nil"/>
          <w:between w:val="nil"/>
        </w:pBdr>
        <w:spacing w:after="0" w:line="240" w:lineRule="auto"/>
        <w:ind w:right="424"/>
        <w:jc w:val="both"/>
        <w:rPr>
          <w:rFonts w:ascii="Arial" w:eastAsia="Arial" w:hAnsi="Arial" w:cs="Arial"/>
          <w:b/>
          <w:color w:val="00000A"/>
          <w:sz w:val="24"/>
          <w:szCs w:val="24"/>
        </w:rPr>
      </w:pPr>
      <w:r w:rsidRPr="0071017B">
        <w:rPr>
          <w:rFonts w:ascii="Arial" w:eastAsia="Arial" w:hAnsi="Arial" w:cs="Arial"/>
          <w:color w:val="00000A"/>
          <w:sz w:val="24"/>
          <w:szCs w:val="24"/>
        </w:rPr>
        <w:t xml:space="preserve">Cuestionarios de </w:t>
      </w:r>
      <w:r w:rsidRPr="0071017B">
        <w:rPr>
          <w:rFonts w:ascii="Arial" w:eastAsia="Arial" w:hAnsi="Arial" w:cs="Arial"/>
          <w:b/>
          <w:color w:val="00000A"/>
          <w:sz w:val="24"/>
          <w:szCs w:val="24"/>
        </w:rPr>
        <w:t>observación sistemática</w:t>
      </w:r>
      <w:r w:rsidRPr="0071017B">
        <w:rPr>
          <w:rFonts w:ascii="Arial" w:eastAsia="Arial" w:hAnsi="Arial" w:cs="Arial"/>
          <w:color w:val="00000A"/>
          <w:sz w:val="24"/>
          <w:szCs w:val="24"/>
        </w:rPr>
        <w:t xml:space="preserve"> (batería de preguntas concretas y preparadas que buscan respuestas mediante la observación del alumnado)</w:t>
      </w:r>
    </w:p>
    <w:p w:rsidR="009B67FE" w:rsidRPr="0071017B" w:rsidRDefault="002F66F6">
      <w:pPr>
        <w:numPr>
          <w:ilvl w:val="0"/>
          <w:numId w:val="11"/>
        </w:numPr>
        <w:pBdr>
          <w:top w:val="nil"/>
          <w:left w:val="nil"/>
          <w:bottom w:val="nil"/>
          <w:right w:val="nil"/>
          <w:between w:val="nil"/>
        </w:pBdr>
        <w:spacing w:after="0" w:line="240" w:lineRule="auto"/>
        <w:ind w:right="424"/>
        <w:jc w:val="both"/>
        <w:rPr>
          <w:rFonts w:ascii="Arial" w:eastAsia="Arial" w:hAnsi="Arial" w:cs="Arial"/>
          <w:b/>
          <w:color w:val="00000A"/>
          <w:sz w:val="24"/>
          <w:szCs w:val="24"/>
        </w:rPr>
      </w:pPr>
      <w:r w:rsidRPr="0071017B">
        <w:rPr>
          <w:rFonts w:ascii="Arial" w:eastAsia="Arial" w:hAnsi="Arial" w:cs="Arial"/>
          <w:b/>
          <w:color w:val="00000A"/>
          <w:sz w:val="24"/>
          <w:szCs w:val="24"/>
        </w:rPr>
        <w:t>Lista de control</w:t>
      </w:r>
      <w:r w:rsidRPr="0071017B">
        <w:rPr>
          <w:rFonts w:ascii="Arial" w:eastAsia="Arial" w:hAnsi="Arial" w:cs="Arial"/>
          <w:color w:val="00000A"/>
          <w:sz w:val="24"/>
          <w:szCs w:val="24"/>
        </w:rPr>
        <w:t xml:space="preserve"> (listado de aspectos que se puedan observar si se han producido o no)</w:t>
      </w:r>
    </w:p>
    <w:p w:rsidR="009B67FE" w:rsidRPr="0071017B" w:rsidRDefault="002F66F6">
      <w:pPr>
        <w:numPr>
          <w:ilvl w:val="0"/>
          <w:numId w:val="11"/>
        </w:numPr>
        <w:pBdr>
          <w:top w:val="nil"/>
          <w:left w:val="nil"/>
          <w:bottom w:val="nil"/>
          <w:right w:val="nil"/>
          <w:between w:val="nil"/>
        </w:pBdr>
        <w:spacing w:after="0" w:line="240" w:lineRule="auto"/>
        <w:ind w:right="424"/>
        <w:jc w:val="both"/>
        <w:rPr>
          <w:rFonts w:ascii="Arial" w:eastAsia="Arial" w:hAnsi="Arial" w:cs="Arial"/>
          <w:b/>
          <w:color w:val="00000A"/>
          <w:sz w:val="24"/>
          <w:szCs w:val="24"/>
        </w:rPr>
      </w:pPr>
      <w:r w:rsidRPr="0071017B">
        <w:rPr>
          <w:rFonts w:ascii="Arial" w:eastAsia="Arial" w:hAnsi="Arial" w:cs="Arial"/>
          <w:b/>
          <w:color w:val="00000A"/>
          <w:sz w:val="24"/>
          <w:szCs w:val="24"/>
        </w:rPr>
        <w:t>Rúbricas</w:t>
      </w:r>
      <w:r w:rsidRPr="0071017B">
        <w:rPr>
          <w:rFonts w:ascii="Arial" w:eastAsia="Arial" w:hAnsi="Arial" w:cs="Arial"/>
          <w:color w:val="00000A"/>
          <w:sz w:val="24"/>
          <w:szCs w:val="24"/>
        </w:rPr>
        <w:t xml:space="preserve"> o matrices de cualquier tipo (de valoración del esfuerzo, la creatividad, la actitud, la participación, la educación, la expresión oral, la capacidad de organización, …)</w:t>
      </w:r>
    </w:p>
    <w:p w:rsidR="009B67FE" w:rsidRPr="0071017B" w:rsidRDefault="002F66F6">
      <w:pPr>
        <w:numPr>
          <w:ilvl w:val="0"/>
          <w:numId w:val="11"/>
        </w:numPr>
        <w:pBdr>
          <w:top w:val="nil"/>
          <w:left w:val="nil"/>
          <w:bottom w:val="nil"/>
          <w:right w:val="nil"/>
          <w:between w:val="nil"/>
        </w:pBdr>
        <w:spacing w:after="0" w:line="240" w:lineRule="auto"/>
        <w:ind w:right="424"/>
        <w:jc w:val="both"/>
        <w:rPr>
          <w:rFonts w:ascii="Arial" w:eastAsia="Arial" w:hAnsi="Arial" w:cs="Arial"/>
          <w:color w:val="00000A"/>
          <w:sz w:val="24"/>
          <w:szCs w:val="24"/>
        </w:rPr>
      </w:pPr>
      <w:r w:rsidRPr="0071017B">
        <w:rPr>
          <w:rFonts w:ascii="Arial" w:eastAsia="Arial" w:hAnsi="Arial" w:cs="Arial"/>
          <w:color w:val="00000A"/>
          <w:sz w:val="24"/>
          <w:szCs w:val="24"/>
        </w:rPr>
        <w:t xml:space="preserve">Tablas y planillas de </w:t>
      </w:r>
      <w:r w:rsidRPr="0071017B">
        <w:rPr>
          <w:rFonts w:ascii="Arial" w:eastAsia="Arial" w:hAnsi="Arial" w:cs="Arial"/>
          <w:b/>
          <w:color w:val="00000A"/>
          <w:sz w:val="24"/>
          <w:szCs w:val="24"/>
        </w:rPr>
        <w:t>competencias</w:t>
      </w:r>
      <w:r w:rsidRPr="0071017B">
        <w:rPr>
          <w:rFonts w:ascii="Arial" w:eastAsia="Arial" w:hAnsi="Arial" w:cs="Arial"/>
          <w:color w:val="00000A"/>
          <w:sz w:val="24"/>
          <w:szCs w:val="24"/>
        </w:rPr>
        <w:t xml:space="preserve"> </w:t>
      </w:r>
      <w:r w:rsidRPr="0071017B">
        <w:rPr>
          <w:rFonts w:ascii="Arial" w:eastAsia="Arial" w:hAnsi="Arial" w:cs="Arial"/>
          <w:b/>
          <w:color w:val="00000A"/>
          <w:sz w:val="24"/>
          <w:szCs w:val="24"/>
        </w:rPr>
        <w:t>profesionales.</w:t>
      </w:r>
    </w:p>
    <w:p w:rsidR="009B67FE" w:rsidRPr="0071017B" w:rsidRDefault="002F66F6">
      <w:pPr>
        <w:numPr>
          <w:ilvl w:val="0"/>
          <w:numId w:val="11"/>
        </w:numPr>
        <w:pBdr>
          <w:top w:val="nil"/>
          <w:left w:val="nil"/>
          <w:bottom w:val="nil"/>
          <w:right w:val="nil"/>
          <w:between w:val="nil"/>
        </w:pBdr>
        <w:spacing w:after="0" w:line="240" w:lineRule="auto"/>
        <w:ind w:right="424"/>
        <w:jc w:val="both"/>
        <w:rPr>
          <w:rFonts w:ascii="Arial" w:eastAsia="Arial" w:hAnsi="Arial" w:cs="Arial"/>
          <w:color w:val="00000A"/>
          <w:sz w:val="24"/>
          <w:szCs w:val="24"/>
        </w:rPr>
      </w:pPr>
      <w:r w:rsidRPr="0071017B">
        <w:rPr>
          <w:rFonts w:ascii="Arial" w:eastAsia="Arial" w:hAnsi="Arial" w:cs="Arial"/>
          <w:color w:val="00000A"/>
          <w:sz w:val="24"/>
          <w:szCs w:val="24"/>
        </w:rPr>
        <w:t xml:space="preserve">Cuestionarios </w:t>
      </w:r>
      <w:r w:rsidRPr="0071017B">
        <w:rPr>
          <w:rFonts w:ascii="Arial" w:eastAsia="Arial" w:hAnsi="Arial" w:cs="Arial"/>
          <w:b/>
          <w:color w:val="00000A"/>
          <w:sz w:val="24"/>
          <w:szCs w:val="24"/>
        </w:rPr>
        <w:t>tipo test</w:t>
      </w:r>
      <w:r w:rsidRPr="0071017B">
        <w:rPr>
          <w:rFonts w:ascii="Arial" w:eastAsia="Arial" w:hAnsi="Arial" w:cs="Arial"/>
          <w:color w:val="00000A"/>
          <w:sz w:val="24"/>
          <w:szCs w:val="24"/>
        </w:rPr>
        <w:t xml:space="preserve"> o preguntas cortas.</w:t>
      </w:r>
    </w:p>
    <w:p w:rsidR="009B67FE" w:rsidRPr="0071017B" w:rsidRDefault="002F66F6">
      <w:pPr>
        <w:numPr>
          <w:ilvl w:val="0"/>
          <w:numId w:val="11"/>
        </w:numPr>
        <w:pBdr>
          <w:top w:val="nil"/>
          <w:left w:val="nil"/>
          <w:bottom w:val="nil"/>
          <w:right w:val="nil"/>
          <w:between w:val="nil"/>
        </w:pBdr>
        <w:spacing w:after="0" w:line="240" w:lineRule="auto"/>
        <w:ind w:right="424"/>
        <w:jc w:val="both"/>
        <w:rPr>
          <w:rFonts w:ascii="Arial" w:eastAsia="Arial" w:hAnsi="Arial" w:cs="Arial"/>
          <w:color w:val="00000A"/>
          <w:sz w:val="24"/>
          <w:szCs w:val="24"/>
        </w:rPr>
      </w:pPr>
      <w:r w:rsidRPr="0071017B">
        <w:rPr>
          <w:rFonts w:ascii="Arial" w:eastAsia="Arial" w:hAnsi="Arial" w:cs="Arial"/>
          <w:color w:val="00000A"/>
          <w:sz w:val="24"/>
          <w:szCs w:val="24"/>
        </w:rPr>
        <w:t xml:space="preserve">Entrega de </w:t>
      </w:r>
      <w:r w:rsidRPr="0071017B">
        <w:rPr>
          <w:rFonts w:ascii="Arial" w:eastAsia="Arial" w:hAnsi="Arial" w:cs="Arial"/>
          <w:b/>
          <w:color w:val="00000A"/>
          <w:sz w:val="24"/>
          <w:szCs w:val="24"/>
        </w:rPr>
        <w:t xml:space="preserve">fichas </w:t>
      </w:r>
      <w:r w:rsidRPr="0071017B">
        <w:rPr>
          <w:rFonts w:ascii="Arial" w:eastAsia="Arial" w:hAnsi="Arial" w:cs="Arial"/>
          <w:color w:val="00000A"/>
          <w:sz w:val="24"/>
          <w:szCs w:val="24"/>
        </w:rPr>
        <w:t>(Itinerarios)</w:t>
      </w:r>
    </w:p>
    <w:p w:rsidR="009B67FE" w:rsidRPr="0071017B" w:rsidRDefault="002F66F6">
      <w:pPr>
        <w:numPr>
          <w:ilvl w:val="0"/>
          <w:numId w:val="11"/>
        </w:numPr>
        <w:pBdr>
          <w:top w:val="nil"/>
          <w:left w:val="nil"/>
          <w:bottom w:val="nil"/>
          <w:right w:val="nil"/>
          <w:between w:val="nil"/>
        </w:pBdr>
        <w:spacing w:after="0" w:line="240" w:lineRule="auto"/>
        <w:ind w:right="424"/>
        <w:jc w:val="both"/>
        <w:rPr>
          <w:rFonts w:ascii="Arial" w:eastAsia="Arial" w:hAnsi="Arial" w:cs="Arial"/>
          <w:color w:val="00000A"/>
          <w:sz w:val="24"/>
          <w:szCs w:val="24"/>
        </w:rPr>
      </w:pPr>
      <w:r w:rsidRPr="0071017B">
        <w:rPr>
          <w:rFonts w:ascii="Arial" w:eastAsia="Arial" w:hAnsi="Arial" w:cs="Arial"/>
          <w:color w:val="00000A"/>
          <w:sz w:val="24"/>
          <w:szCs w:val="24"/>
        </w:rPr>
        <w:t xml:space="preserve">Presentación de </w:t>
      </w:r>
      <w:r w:rsidRPr="0071017B">
        <w:rPr>
          <w:rFonts w:ascii="Arial" w:eastAsia="Arial" w:hAnsi="Arial" w:cs="Arial"/>
          <w:b/>
          <w:color w:val="00000A"/>
          <w:sz w:val="24"/>
          <w:szCs w:val="24"/>
        </w:rPr>
        <w:t>trabajos individuales y/o en grupo</w:t>
      </w:r>
      <w:r w:rsidRPr="0071017B">
        <w:rPr>
          <w:rFonts w:ascii="Arial" w:eastAsia="Arial" w:hAnsi="Arial" w:cs="Arial"/>
          <w:color w:val="00000A"/>
          <w:sz w:val="24"/>
          <w:szCs w:val="24"/>
        </w:rPr>
        <w:t>.</w:t>
      </w:r>
    </w:p>
    <w:p w:rsidR="009B67FE" w:rsidRPr="0071017B" w:rsidRDefault="002F66F6">
      <w:pPr>
        <w:numPr>
          <w:ilvl w:val="0"/>
          <w:numId w:val="11"/>
        </w:numPr>
        <w:pBdr>
          <w:top w:val="nil"/>
          <w:left w:val="nil"/>
          <w:bottom w:val="nil"/>
          <w:right w:val="nil"/>
          <w:between w:val="nil"/>
        </w:pBdr>
        <w:spacing w:after="0" w:line="240" w:lineRule="auto"/>
        <w:ind w:right="424"/>
        <w:jc w:val="both"/>
        <w:rPr>
          <w:rFonts w:ascii="Arial" w:eastAsia="Arial" w:hAnsi="Arial" w:cs="Arial"/>
          <w:color w:val="00000A"/>
          <w:sz w:val="24"/>
          <w:szCs w:val="24"/>
        </w:rPr>
      </w:pPr>
      <w:r w:rsidRPr="0071017B">
        <w:rPr>
          <w:rFonts w:ascii="Arial" w:eastAsia="Arial" w:hAnsi="Arial" w:cs="Arial"/>
          <w:color w:val="00000A"/>
          <w:sz w:val="24"/>
          <w:szCs w:val="24"/>
        </w:rPr>
        <w:t xml:space="preserve">Presentación del </w:t>
      </w:r>
      <w:r w:rsidRPr="0071017B">
        <w:rPr>
          <w:rFonts w:ascii="Arial" w:eastAsia="Arial" w:hAnsi="Arial" w:cs="Arial"/>
          <w:b/>
          <w:color w:val="00000A"/>
          <w:sz w:val="24"/>
          <w:szCs w:val="24"/>
        </w:rPr>
        <w:t>cuaderno de clase</w:t>
      </w:r>
      <w:r w:rsidRPr="0071017B">
        <w:rPr>
          <w:rFonts w:ascii="Arial" w:eastAsia="Arial" w:hAnsi="Arial" w:cs="Arial"/>
          <w:color w:val="00000A"/>
          <w:sz w:val="24"/>
          <w:szCs w:val="24"/>
        </w:rPr>
        <w:t xml:space="preserve"> o los apuntes.</w:t>
      </w:r>
    </w:p>
    <w:p w:rsidR="009B67FE" w:rsidRPr="0071017B" w:rsidRDefault="002F66F6">
      <w:pPr>
        <w:numPr>
          <w:ilvl w:val="0"/>
          <w:numId w:val="11"/>
        </w:numPr>
        <w:pBdr>
          <w:top w:val="nil"/>
          <w:left w:val="nil"/>
          <w:bottom w:val="nil"/>
          <w:right w:val="nil"/>
          <w:between w:val="nil"/>
        </w:pBdr>
        <w:spacing w:after="0" w:line="240" w:lineRule="auto"/>
        <w:ind w:right="424"/>
        <w:jc w:val="both"/>
        <w:rPr>
          <w:rFonts w:ascii="Arial" w:eastAsia="Arial" w:hAnsi="Arial" w:cs="Arial"/>
          <w:color w:val="00000A"/>
          <w:sz w:val="24"/>
          <w:szCs w:val="24"/>
        </w:rPr>
      </w:pPr>
      <w:r w:rsidRPr="0071017B">
        <w:rPr>
          <w:rFonts w:ascii="Arial" w:eastAsia="Arial" w:hAnsi="Arial" w:cs="Arial"/>
          <w:color w:val="00000A"/>
          <w:sz w:val="24"/>
          <w:szCs w:val="24"/>
        </w:rPr>
        <w:t xml:space="preserve">Exposiciones y </w:t>
      </w:r>
      <w:r w:rsidRPr="0071017B">
        <w:rPr>
          <w:rFonts w:ascii="Arial" w:eastAsia="Arial" w:hAnsi="Arial" w:cs="Arial"/>
          <w:b/>
          <w:color w:val="00000A"/>
          <w:sz w:val="24"/>
          <w:szCs w:val="24"/>
        </w:rPr>
        <w:t>presentaciones públicas de trabajos</w:t>
      </w:r>
      <w:r w:rsidRPr="0071017B">
        <w:rPr>
          <w:rFonts w:ascii="Arial" w:eastAsia="Arial" w:hAnsi="Arial" w:cs="Arial"/>
          <w:color w:val="00000A"/>
          <w:sz w:val="24"/>
          <w:szCs w:val="24"/>
        </w:rPr>
        <w:t xml:space="preserve"> individuales o grupales.</w:t>
      </w:r>
    </w:p>
    <w:p w:rsidR="009B67FE" w:rsidRPr="0071017B" w:rsidRDefault="002F66F6">
      <w:pPr>
        <w:numPr>
          <w:ilvl w:val="0"/>
          <w:numId w:val="11"/>
        </w:numPr>
        <w:pBdr>
          <w:top w:val="nil"/>
          <w:left w:val="nil"/>
          <w:bottom w:val="nil"/>
          <w:right w:val="nil"/>
          <w:between w:val="nil"/>
        </w:pBdr>
        <w:spacing w:after="0" w:line="240" w:lineRule="auto"/>
        <w:ind w:right="424"/>
        <w:jc w:val="both"/>
        <w:rPr>
          <w:rFonts w:ascii="Arial" w:eastAsia="Arial" w:hAnsi="Arial" w:cs="Arial"/>
          <w:b/>
          <w:color w:val="00000A"/>
          <w:sz w:val="24"/>
          <w:szCs w:val="24"/>
        </w:rPr>
      </w:pPr>
      <w:r w:rsidRPr="0071017B">
        <w:rPr>
          <w:rFonts w:ascii="Arial" w:eastAsia="Arial" w:hAnsi="Arial" w:cs="Arial"/>
          <w:color w:val="00000A"/>
          <w:sz w:val="24"/>
          <w:szCs w:val="24"/>
        </w:rPr>
        <w:t>Pruebas, supuestos y/</w:t>
      </w:r>
      <w:r w:rsidRPr="0071017B">
        <w:rPr>
          <w:rFonts w:ascii="Arial" w:eastAsia="Arial" w:hAnsi="Arial" w:cs="Arial"/>
          <w:b/>
          <w:color w:val="00000A"/>
          <w:sz w:val="24"/>
          <w:szCs w:val="24"/>
        </w:rPr>
        <w:t>o exámenes prácticos</w:t>
      </w:r>
    </w:p>
    <w:p w:rsidR="009B67FE" w:rsidRPr="0071017B" w:rsidRDefault="009B67FE">
      <w:pPr>
        <w:widowControl w:val="0"/>
        <w:spacing w:before="7" w:after="0" w:line="276" w:lineRule="auto"/>
        <w:jc w:val="both"/>
        <w:rPr>
          <w:rFonts w:ascii="Arial" w:eastAsia="Arial" w:hAnsi="Arial" w:cs="Arial"/>
          <w:b/>
          <w:sz w:val="24"/>
          <w:szCs w:val="24"/>
        </w:rPr>
      </w:pPr>
    </w:p>
    <w:p w:rsidR="008D1316" w:rsidRPr="0071017B" w:rsidRDefault="008D1316">
      <w:pPr>
        <w:widowControl w:val="0"/>
        <w:spacing w:before="7" w:after="0" w:line="276" w:lineRule="auto"/>
        <w:jc w:val="both"/>
        <w:rPr>
          <w:rFonts w:ascii="Arial" w:eastAsia="Arial" w:hAnsi="Arial" w:cs="Arial"/>
          <w:b/>
          <w:sz w:val="24"/>
          <w:szCs w:val="24"/>
        </w:rPr>
      </w:pPr>
    </w:p>
    <w:p w:rsidR="009B67FE" w:rsidRPr="0071017B" w:rsidRDefault="002F66F6">
      <w:pPr>
        <w:spacing w:after="280" w:line="276" w:lineRule="auto"/>
        <w:jc w:val="both"/>
        <w:rPr>
          <w:rFonts w:ascii="Arial" w:eastAsia="Arial" w:hAnsi="Arial" w:cs="Arial"/>
          <w:sz w:val="24"/>
          <w:szCs w:val="24"/>
          <w:u w:val="single"/>
        </w:rPr>
      </w:pPr>
      <w:r w:rsidRPr="0071017B">
        <w:rPr>
          <w:rFonts w:ascii="Arial" w:eastAsia="Arial" w:hAnsi="Arial" w:cs="Arial"/>
          <w:b/>
          <w:sz w:val="24"/>
          <w:szCs w:val="24"/>
          <w:u w:val="single"/>
        </w:rPr>
        <w:t>ADAPTACIONES METODOLÓGICAS PARA EL ANEE.</w:t>
      </w:r>
    </w:p>
    <w:p w:rsidR="009B67FE" w:rsidRPr="0071017B" w:rsidRDefault="002F66F6">
      <w:pPr>
        <w:ind w:right="424"/>
        <w:jc w:val="both"/>
        <w:rPr>
          <w:rFonts w:ascii="Arial" w:eastAsia="Arial" w:hAnsi="Arial" w:cs="Arial"/>
          <w:b/>
          <w:i/>
          <w:sz w:val="24"/>
          <w:szCs w:val="24"/>
        </w:rPr>
      </w:pPr>
      <w:r w:rsidRPr="0071017B">
        <w:rPr>
          <w:rFonts w:ascii="Arial" w:eastAsia="Arial" w:hAnsi="Arial" w:cs="Arial"/>
          <w:sz w:val="24"/>
          <w:szCs w:val="24"/>
        </w:rPr>
        <w:tab/>
        <w:t xml:space="preserve">Las adaptaciones curriculares significativas no están contempladas en FP, es por ello que, sólo se podrán contemplar las medidas educativas y actuaciones, siempre </w:t>
      </w:r>
      <w:r w:rsidRPr="0071017B">
        <w:rPr>
          <w:rFonts w:ascii="Arial" w:eastAsia="Arial" w:hAnsi="Arial" w:cs="Arial"/>
          <w:b/>
          <w:sz w:val="24"/>
          <w:szCs w:val="24"/>
        </w:rPr>
        <w:t>contempladas de forma individual</w:t>
      </w:r>
      <w:r w:rsidRPr="0071017B">
        <w:rPr>
          <w:rFonts w:ascii="Arial" w:eastAsia="Arial" w:hAnsi="Arial" w:cs="Arial"/>
          <w:sz w:val="24"/>
          <w:szCs w:val="24"/>
        </w:rPr>
        <w:t xml:space="preserve">, que </w:t>
      </w:r>
      <w:r w:rsidR="00524664">
        <w:rPr>
          <w:rFonts w:ascii="Arial" w:eastAsia="Arial" w:hAnsi="Arial" w:cs="Arial"/>
          <w:sz w:val="24"/>
          <w:szCs w:val="24"/>
        </w:rPr>
        <w:t>figuran en el documento BASE de programación de este título.</w:t>
      </w:r>
    </w:p>
    <w:p w:rsidR="009B67FE" w:rsidRPr="0071017B" w:rsidRDefault="002F66F6">
      <w:pPr>
        <w:spacing w:after="280" w:line="276" w:lineRule="auto"/>
        <w:ind w:firstLine="708"/>
        <w:jc w:val="both"/>
        <w:rPr>
          <w:rFonts w:ascii="Arial" w:eastAsia="Arial" w:hAnsi="Arial" w:cs="Arial"/>
          <w:sz w:val="24"/>
          <w:szCs w:val="24"/>
        </w:rPr>
      </w:pPr>
      <w:r w:rsidRPr="0071017B">
        <w:rPr>
          <w:rFonts w:ascii="Arial" w:eastAsia="Arial" w:hAnsi="Arial" w:cs="Arial"/>
          <w:sz w:val="24"/>
          <w:szCs w:val="24"/>
        </w:rPr>
        <w:t xml:space="preserve">En el caso de alumnos/as </w:t>
      </w:r>
      <w:r w:rsidRPr="0071017B">
        <w:rPr>
          <w:rFonts w:ascii="Arial" w:eastAsia="Arial" w:hAnsi="Arial" w:cs="Arial"/>
          <w:b/>
          <w:sz w:val="24"/>
          <w:szCs w:val="24"/>
        </w:rPr>
        <w:t xml:space="preserve">lesionados, o con alguna enfermedad que </w:t>
      </w:r>
      <w:r w:rsidRPr="0071017B">
        <w:rPr>
          <w:rFonts w:ascii="Arial" w:eastAsia="Arial" w:hAnsi="Arial" w:cs="Arial"/>
          <w:sz w:val="24"/>
          <w:szCs w:val="24"/>
        </w:rPr>
        <w:t xml:space="preserve">les impida realizar la sesión de manera ocasional deberán presentar un justificante médico indicando el motivo por el cual no puede participar. Estos alumnos/as realizarán diferentes tareas, tales como: observación de las propuestas y proporcionar feedbacks a sus compañeros/as, encargarse del material, anotar la sesión y actividades propuestas, etc. Estos trabajos se entregarán en el plazo de una semana (junto con el justificante médico). </w:t>
      </w:r>
    </w:p>
    <w:p w:rsidR="009B67FE" w:rsidRPr="0071017B" w:rsidRDefault="002F66F6">
      <w:pPr>
        <w:spacing w:after="280" w:line="276" w:lineRule="auto"/>
        <w:ind w:firstLine="708"/>
        <w:jc w:val="both"/>
        <w:rPr>
          <w:rFonts w:ascii="Arial" w:eastAsia="Arial" w:hAnsi="Arial" w:cs="Arial"/>
          <w:sz w:val="24"/>
          <w:szCs w:val="24"/>
        </w:rPr>
      </w:pPr>
      <w:r w:rsidRPr="0071017B">
        <w:rPr>
          <w:rFonts w:ascii="Arial" w:eastAsia="Arial" w:hAnsi="Arial" w:cs="Arial"/>
          <w:sz w:val="24"/>
          <w:szCs w:val="24"/>
        </w:rPr>
        <w:t xml:space="preserve">En el caso de no poder realizar las sesiones prácticas durante un </w:t>
      </w:r>
      <w:r w:rsidRPr="0071017B">
        <w:rPr>
          <w:rFonts w:ascii="Arial" w:eastAsia="Arial" w:hAnsi="Arial" w:cs="Arial"/>
          <w:b/>
          <w:sz w:val="24"/>
          <w:szCs w:val="24"/>
        </w:rPr>
        <w:t>tiempo prolongado</w:t>
      </w:r>
      <w:r w:rsidRPr="0071017B">
        <w:rPr>
          <w:rFonts w:ascii="Arial" w:eastAsia="Arial" w:hAnsi="Arial" w:cs="Arial"/>
          <w:sz w:val="24"/>
          <w:szCs w:val="24"/>
        </w:rPr>
        <w:t>, el alumno/a deberá hablar con el profesor. Existe la posibilidad, si está justificado debidamente, de evaluar determinados contenidos de una manera alternativa (presentarse a una prueba de recuperación teórico-práctica, realizar un trabajo adicional</w:t>
      </w:r>
      <w:proofErr w:type="gramStart"/>
      <w:r w:rsidRPr="0071017B">
        <w:rPr>
          <w:rFonts w:ascii="Arial" w:eastAsia="Arial" w:hAnsi="Arial" w:cs="Arial"/>
          <w:sz w:val="24"/>
          <w:szCs w:val="24"/>
        </w:rPr>
        <w:t>, ...</w:t>
      </w:r>
      <w:proofErr w:type="gramEnd"/>
      <w:r w:rsidRPr="0071017B">
        <w:rPr>
          <w:rFonts w:ascii="Arial" w:eastAsia="Arial" w:hAnsi="Arial" w:cs="Arial"/>
          <w:sz w:val="24"/>
          <w:szCs w:val="24"/>
        </w:rPr>
        <w:t>).</w:t>
      </w:r>
    </w:p>
    <w:p w:rsidR="009B67FE" w:rsidRPr="0071017B" w:rsidRDefault="002F66F6">
      <w:pPr>
        <w:spacing w:after="280" w:line="276" w:lineRule="auto"/>
        <w:jc w:val="both"/>
        <w:rPr>
          <w:rFonts w:ascii="Arial" w:eastAsia="Arial" w:hAnsi="Arial" w:cs="Arial"/>
          <w:b/>
          <w:sz w:val="24"/>
          <w:szCs w:val="24"/>
          <w:u w:val="single"/>
        </w:rPr>
      </w:pPr>
      <w:r w:rsidRPr="0071017B">
        <w:rPr>
          <w:rFonts w:ascii="Arial" w:eastAsia="Arial" w:hAnsi="Arial" w:cs="Arial"/>
          <w:b/>
          <w:sz w:val="24"/>
          <w:szCs w:val="24"/>
          <w:u w:val="single"/>
        </w:rPr>
        <w:t>TRANSVERSALIDAD</w:t>
      </w:r>
    </w:p>
    <w:p w:rsidR="009B67FE" w:rsidRPr="0071017B" w:rsidRDefault="002F66F6">
      <w:pPr>
        <w:spacing w:after="280" w:line="276" w:lineRule="auto"/>
        <w:jc w:val="both"/>
        <w:rPr>
          <w:rFonts w:ascii="Arial" w:eastAsia="Arial" w:hAnsi="Arial" w:cs="Arial"/>
          <w:sz w:val="24"/>
          <w:szCs w:val="24"/>
        </w:rPr>
      </w:pPr>
      <w:r w:rsidRPr="0071017B">
        <w:rPr>
          <w:rFonts w:ascii="Arial" w:eastAsia="Arial" w:hAnsi="Arial" w:cs="Arial"/>
          <w:sz w:val="24"/>
          <w:szCs w:val="24"/>
        </w:rPr>
        <w:tab/>
        <w:t>Debido al carácter transversal del módulo, habrá una comunicación y coordinación constante entre los módulos de</w:t>
      </w:r>
      <w:r w:rsidR="00524664">
        <w:rPr>
          <w:rFonts w:ascii="Arial" w:eastAsia="Arial" w:hAnsi="Arial" w:cs="Arial"/>
          <w:sz w:val="24"/>
          <w:szCs w:val="24"/>
        </w:rPr>
        <w:t xml:space="preserve"> Guía de media y baja montaña, Guía ecuestre, Guía en Bicicletas y Guía Náutico.</w:t>
      </w:r>
    </w:p>
    <w:p w:rsidR="0071017B" w:rsidRDefault="0071017B">
      <w:pPr>
        <w:spacing w:after="280" w:line="276" w:lineRule="auto"/>
        <w:jc w:val="both"/>
        <w:rPr>
          <w:rFonts w:ascii="Arial" w:eastAsia="Arial" w:hAnsi="Arial" w:cs="Arial"/>
          <w:b/>
          <w:sz w:val="24"/>
          <w:szCs w:val="24"/>
          <w:u w:val="single"/>
        </w:rPr>
      </w:pPr>
    </w:p>
    <w:p w:rsidR="009B67FE" w:rsidRPr="0071017B" w:rsidRDefault="002F66F6">
      <w:pPr>
        <w:spacing w:after="280" w:line="276" w:lineRule="auto"/>
        <w:jc w:val="both"/>
        <w:rPr>
          <w:rFonts w:ascii="Arial" w:eastAsia="Arial" w:hAnsi="Arial" w:cs="Arial"/>
          <w:b/>
          <w:sz w:val="24"/>
          <w:szCs w:val="24"/>
          <w:u w:val="single"/>
        </w:rPr>
      </w:pPr>
      <w:r w:rsidRPr="0071017B">
        <w:rPr>
          <w:rFonts w:ascii="Arial" w:eastAsia="Arial" w:hAnsi="Arial" w:cs="Arial"/>
          <w:b/>
          <w:sz w:val="24"/>
          <w:szCs w:val="24"/>
          <w:u w:val="single"/>
        </w:rPr>
        <w:lastRenderedPageBreak/>
        <w:t>REFERENCIAS BIBLIOGRÁFICAS</w:t>
      </w:r>
    </w:p>
    <w:p w:rsidR="009B67FE" w:rsidRPr="0071017B" w:rsidRDefault="002F66F6">
      <w:pPr>
        <w:widowControl w:val="0"/>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sidRPr="0071017B">
        <w:rPr>
          <w:rFonts w:ascii="Arial" w:eastAsia="Arial" w:hAnsi="Arial" w:cs="Arial"/>
          <w:color w:val="000000"/>
          <w:sz w:val="24"/>
          <w:szCs w:val="24"/>
        </w:rPr>
        <w:t>Hernandez, Alejandro (2020) Organización de itinerarios.Barcelona: Altamar</w:t>
      </w:r>
    </w:p>
    <w:p w:rsidR="009B67FE" w:rsidRPr="0071017B" w:rsidRDefault="002F66F6">
      <w:pPr>
        <w:widowControl w:val="0"/>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sidRPr="0071017B">
        <w:rPr>
          <w:rFonts w:ascii="Arial" w:eastAsia="Arial" w:hAnsi="Arial" w:cs="Arial"/>
          <w:color w:val="000000"/>
          <w:sz w:val="24"/>
          <w:szCs w:val="24"/>
        </w:rPr>
        <w:t>Ayora Hirsch, Alberto (2012). Riesgo y liderazgo. Cómo organizar y guiar actividades en el medio natural. Madrid: Desnivel</w:t>
      </w:r>
    </w:p>
    <w:p w:rsidR="009B67FE" w:rsidRPr="0071017B" w:rsidRDefault="002F66F6">
      <w:pPr>
        <w:widowControl w:val="0"/>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sidRPr="0071017B">
        <w:rPr>
          <w:rFonts w:ascii="Arial" w:eastAsia="Arial" w:hAnsi="Arial" w:cs="Arial"/>
          <w:color w:val="000000"/>
          <w:sz w:val="24"/>
          <w:szCs w:val="24"/>
        </w:rPr>
        <w:t>Camps, Andreu, Carretero, José Luis y Landaberea, Juan Antonio (2002). Aspectos jurídicos del deporte en el medio natural. Madrid: Consejo Superior de Deportes.</w:t>
      </w:r>
    </w:p>
    <w:p w:rsidR="009B67FE" w:rsidRPr="0071017B" w:rsidRDefault="002F66F6">
      <w:pPr>
        <w:widowControl w:val="0"/>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sidRPr="0071017B">
        <w:rPr>
          <w:rFonts w:ascii="Arial" w:eastAsia="Arial" w:hAnsi="Arial" w:cs="Arial"/>
          <w:color w:val="000000"/>
          <w:sz w:val="24"/>
          <w:szCs w:val="24"/>
        </w:rPr>
        <w:t>Comité de Senderos de la Federación Española de Deportes de Montaña y Escalada (2001). Manual de senderismo. Zaragoza: FEDME.</w:t>
      </w:r>
    </w:p>
    <w:p w:rsidR="009B67FE" w:rsidRPr="0071017B" w:rsidRDefault="002F66F6">
      <w:pPr>
        <w:widowControl w:val="0"/>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sidRPr="0071017B">
        <w:rPr>
          <w:rFonts w:ascii="Arial" w:eastAsia="Arial" w:hAnsi="Arial" w:cs="Arial"/>
          <w:color w:val="000000"/>
          <w:sz w:val="24"/>
          <w:szCs w:val="24"/>
        </w:rPr>
        <w:t>Consejo Asesor Científico de las Montañas (2018). Análisis del perfil de los usuarios-visitantes del medio natural en España 2017-2018. Madrid: FEDME.</w:t>
      </w:r>
    </w:p>
    <w:p w:rsidR="009B67FE" w:rsidRPr="0071017B" w:rsidRDefault="002F66F6">
      <w:pPr>
        <w:widowControl w:val="0"/>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sidRPr="0071017B">
        <w:rPr>
          <w:rFonts w:ascii="Arial" w:eastAsia="Arial" w:hAnsi="Arial" w:cs="Arial"/>
          <w:color w:val="000000"/>
          <w:sz w:val="24"/>
          <w:szCs w:val="24"/>
        </w:rPr>
        <w:t>Europarc-España (2016). Guía de buenas prácticas para el desarrollo de carreras por montaña en espacios naturales protegidos. Madrid: Europarc-España.</w:t>
      </w:r>
    </w:p>
    <w:p w:rsidR="009B67FE" w:rsidRPr="0071017B" w:rsidRDefault="002F66F6">
      <w:pPr>
        <w:widowControl w:val="0"/>
        <w:numPr>
          <w:ilvl w:val="0"/>
          <w:numId w:val="13"/>
        </w:numPr>
        <w:pBdr>
          <w:top w:val="nil"/>
          <w:left w:val="nil"/>
          <w:bottom w:val="nil"/>
          <w:right w:val="nil"/>
          <w:between w:val="nil"/>
        </w:pBdr>
        <w:spacing w:after="280" w:line="276" w:lineRule="auto"/>
        <w:jc w:val="both"/>
        <w:rPr>
          <w:rFonts w:ascii="Arial" w:eastAsia="Arial" w:hAnsi="Arial" w:cs="Arial"/>
          <w:color w:val="000000"/>
          <w:sz w:val="24"/>
          <w:szCs w:val="24"/>
        </w:rPr>
      </w:pPr>
      <w:r w:rsidRPr="0071017B">
        <w:rPr>
          <w:rFonts w:ascii="Arial" w:eastAsia="Arial" w:hAnsi="Arial" w:cs="Arial"/>
          <w:color w:val="000000"/>
          <w:sz w:val="24"/>
          <w:szCs w:val="24"/>
        </w:rPr>
        <w:t>Guillamon Camañes, Joan Carles, Gonzàlez Cambray, Ramon y Jiménez Creis, Pere (2009). Sistema de gestión medioambiental. Gestor de sistemas integrados. Barcelona: UOC. Material docente.</w:t>
      </w:r>
    </w:p>
    <w:p w:rsidR="009B67FE" w:rsidRPr="0071017B" w:rsidRDefault="002F66F6" w:rsidP="003D52A9">
      <w:pPr>
        <w:spacing w:after="280" w:line="276" w:lineRule="auto"/>
        <w:ind w:left="709"/>
        <w:jc w:val="both"/>
        <w:rPr>
          <w:rFonts w:ascii="Arial" w:eastAsia="Arial" w:hAnsi="Arial" w:cs="Arial"/>
          <w:sz w:val="24"/>
          <w:szCs w:val="24"/>
          <w:u w:val="single"/>
        </w:rPr>
      </w:pPr>
      <w:r w:rsidRPr="0071017B">
        <w:rPr>
          <w:rFonts w:ascii="Arial" w:eastAsia="Arial" w:hAnsi="Arial" w:cs="Arial"/>
          <w:sz w:val="24"/>
          <w:szCs w:val="24"/>
          <w:u w:val="single"/>
        </w:rPr>
        <w:t>RECURSOS WEB</w:t>
      </w:r>
    </w:p>
    <w:p w:rsidR="009B67FE" w:rsidRPr="0071017B" w:rsidRDefault="002F66F6" w:rsidP="00524664">
      <w:pPr>
        <w:spacing w:after="280" w:line="240" w:lineRule="auto"/>
        <w:ind w:left="709"/>
        <w:jc w:val="both"/>
        <w:rPr>
          <w:rFonts w:ascii="Arial" w:eastAsia="Arial" w:hAnsi="Arial" w:cs="Arial"/>
          <w:sz w:val="24"/>
          <w:szCs w:val="24"/>
        </w:rPr>
      </w:pPr>
      <w:r w:rsidRPr="0071017B">
        <w:rPr>
          <w:rFonts w:ascii="Arial" w:eastAsia="Arial" w:hAnsi="Arial" w:cs="Arial"/>
          <w:sz w:val="24"/>
          <w:szCs w:val="24"/>
        </w:rPr>
        <w:t>Editorial Piolet: https://www.editorialpiolet.com/es/</w:t>
      </w:r>
    </w:p>
    <w:p w:rsidR="009B67FE" w:rsidRPr="0071017B" w:rsidRDefault="002F66F6" w:rsidP="00524664">
      <w:pPr>
        <w:spacing w:after="280" w:line="240" w:lineRule="auto"/>
        <w:ind w:left="709"/>
        <w:jc w:val="both"/>
        <w:rPr>
          <w:rFonts w:ascii="Arial" w:eastAsia="Arial" w:hAnsi="Arial" w:cs="Arial"/>
          <w:sz w:val="24"/>
          <w:szCs w:val="24"/>
        </w:rPr>
      </w:pPr>
      <w:r w:rsidRPr="0071017B">
        <w:rPr>
          <w:rFonts w:ascii="Arial" w:eastAsia="Arial" w:hAnsi="Arial" w:cs="Arial"/>
          <w:sz w:val="24"/>
          <w:szCs w:val="24"/>
        </w:rPr>
        <w:t>Editorial Prames: https://www.prames.com/</w:t>
      </w:r>
    </w:p>
    <w:p w:rsidR="009B67FE" w:rsidRPr="0071017B" w:rsidRDefault="002F66F6" w:rsidP="00524664">
      <w:pPr>
        <w:spacing w:after="280" w:line="240" w:lineRule="auto"/>
        <w:ind w:left="709"/>
        <w:jc w:val="both"/>
        <w:rPr>
          <w:rFonts w:ascii="Arial" w:eastAsia="Arial" w:hAnsi="Arial" w:cs="Arial"/>
          <w:sz w:val="24"/>
          <w:szCs w:val="24"/>
        </w:rPr>
      </w:pPr>
      <w:r w:rsidRPr="0071017B">
        <w:rPr>
          <w:rFonts w:ascii="Arial" w:eastAsia="Arial" w:hAnsi="Arial" w:cs="Arial"/>
          <w:sz w:val="24"/>
          <w:szCs w:val="24"/>
        </w:rPr>
        <w:t>Montaña Segura (FAM): https://montanasegura.com/</w:t>
      </w:r>
    </w:p>
    <w:sectPr w:rsidR="009B67FE" w:rsidRPr="0071017B">
      <w:pgSz w:w="11910" w:h="16840"/>
      <w:pgMar w:top="1134"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7B" w:rsidRDefault="0071017B" w:rsidP="0071017B">
      <w:pPr>
        <w:spacing w:after="0" w:line="240" w:lineRule="auto"/>
      </w:pPr>
      <w:r>
        <w:separator/>
      </w:r>
    </w:p>
  </w:endnote>
  <w:endnote w:type="continuationSeparator" w:id="0">
    <w:p w:rsidR="0071017B" w:rsidRDefault="0071017B" w:rsidP="0071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erriweath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7B" w:rsidRDefault="0071017B" w:rsidP="0071017B">
      <w:pPr>
        <w:spacing w:after="0" w:line="240" w:lineRule="auto"/>
      </w:pPr>
      <w:r>
        <w:separator/>
      </w:r>
    </w:p>
  </w:footnote>
  <w:footnote w:type="continuationSeparator" w:id="0">
    <w:p w:rsidR="0071017B" w:rsidRDefault="0071017B" w:rsidP="00710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7B" w:rsidRDefault="00151B14" w:rsidP="000D40D3">
    <w:pPr>
      <w:pStyle w:val="Encabezado"/>
      <w:jc w:val="center"/>
    </w:pPr>
    <w:r>
      <w:rPr>
        <w:noProof/>
      </w:rPr>
      <w:drawing>
        <wp:inline distT="0" distB="0" distL="0" distR="0" wp14:anchorId="3C6081C9" wp14:editId="5D5FD063">
          <wp:extent cx="5912798" cy="874065"/>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FD.png"/>
                  <pic:cNvPicPr/>
                </pic:nvPicPr>
                <pic:blipFill>
                  <a:blip r:embed="rId1">
                    <a:extLst>
                      <a:ext uri="{28A0092B-C50C-407E-A947-70E740481C1C}">
                        <a14:useLocalDpi xmlns:a14="http://schemas.microsoft.com/office/drawing/2010/main" val="0"/>
                      </a:ext>
                    </a:extLst>
                  </a:blip>
                  <a:stretch>
                    <a:fillRect/>
                  </a:stretch>
                </pic:blipFill>
                <pic:spPr>
                  <a:xfrm>
                    <a:off x="0" y="0"/>
                    <a:ext cx="6163640" cy="911146"/>
                  </a:xfrm>
                  <a:prstGeom prst="rect">
                    <a:avLst/>
                  </a:prstGeom>
                </pic:spPr>
              </pic:pic>
            </a:graphicData>
          </a:graphic>
        </wp:inline>
      </w:drawing>
    </w:r>
  </w:p>
  <w:p w:rsidR="0071017B" w:rsidRDefault="0071017B">
    <w:pPr>
      <w:pStyle w:val="Encabezado"/>
    </w:pPr>
  </w:p>
  <w:p w:rsidR="0071017B" w:rsidRDefault="007101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ADD"/>
    <w:multiLevelType w:val="multilevel"/>
    <w:tmpl w:val="D8EEB810"/>
    <w:lvl w:ilvl="0">
      <w:start w:val="1"/>
      <w:numFmt w:val="bullet"/>
      <w:lvlText w:val="●"/>
      <w:lvlJc w:val="left"/>
      <w:pPr>
        <w:ind w:left="862" w:hanging="360"/>
      </w:pPr>
      <w:rPr>
        <w:rFonts w:ascii="Noto Sans Symbols" w:eastAsia="Noto Sans Symbols" w:hAnsi="Noto Sans Symbols" w:cs="Noto Sans Symbols"/>
        <w:b w:val="0"/>
        <w:i w:val="0"/>
        <w:smallCaps w:val="0"/>
        <w:strike w:val="0"/>
        <w:color w:val="833C0B"/>
        <w:shd w:val="clear" w:color="auto" w:fill="auto"/>
        <w:vertAlign w:val="baseline"/>
      </w:rPr>
    </w:lvl>
    <w:lvl w:ilvl="1">
      <w:start w:val="1"/>
      <w:numFmt w:val="bullet"/>
      <w:lvlText w:val="●"/>
      <w:lvlJc w:val="left"/>
      <w:pPr>
        <w:ind w:left="862" w:hanging="360"/>
      </w:pPr>
      <w:rPr>
        <w:rFonts w:ascii="Noto Sans Symbols" w:eastAsia="Noto Sans Symbols" w:hAnsi="Noto Sans Symbols" w:cs="Noto Sans Symbols"/>
        <w:b w:val="0"/>
        <w:i w:val="0"/>
        <w:smallCaps w:val="0"/>
        <w:strike w:val="0"/>
        <w:color w:val="833C0B"/>
        <w:shd w:val="clear" w:color="auto" w:fill="auto"/>
        <w:vertAlign w:val="baseline"/>
      </w:rPr>
    </w:lvl>
    <w:lvl w:ilvl="2">
      <w:start w:val="1"/>
      <w:numFmt w:val="bullet"/>
      <w:lvlText w:val="●"/>
      <w:lvlJc w:val="left"/>
      <w:pPr>
        <w:ind w:left="862" w:hanging="360"/>
      </w:pPr>
      <w:rPr>
        <w:rFonts w:ascii="Noto Sans Symbols" w:eastAsia="Noto Sans Symbols" w:hAnsi="Noto Sans Symbols" w:cs="Noto Sans Symbols"/>
        <w:b w:val="0"/>
        <w:i w:val="0"/>
        <w:smallCaps w:val="0"/>
        <w:strike w:val="0"/>
        <w:color w:val="833C0B"/>
        <w:shd w:val="clear" w:color="auto" w:fill="auto"/>
        <w:vertAlign w:val="baseline"/>
      </w:rPr>
    </w:lvl>
    <w:lvl w:ilvl="3">
      <w:start w:val="1"/>
      <w:numFmt w:val="bullet"/>
      <w:lvlText w:val="●"/>
      <w:lvlJc w:val="left"/>
      <w:pPr>
        <w:ind w:left="862" w:hanging="360"/>
      </w:pPr>
      <w:rPr>
        <w:rFonts w:ascii="Noto Sans Symbols" w:eastAsia="Noto Sans Symbols" w:hAnsi="Noto Sans Symbols" w:cs="Noto Sans Symbols"/>
        <w:b w:val="0"/>
        <w:i w:val="0"/>
        <w:smallCaps w:val="0"/>
        <w:strike w:val="0"/>
        <w:color w:val="833C0B"/>
        <w:shd w:val="clear" w:color="auto" w:fill="auto"/>
        <w:vertAlign w:val="baseline"/>
      </w:rPr>
    </w:lvl>
    <w:lvl w:ilvl="4">
      <w:start w:val="1"/>
      <w:numFmt w:val="bullet"/>
      <w:lvlText w:val="●"/>
      <w:lvlJc w:val="left"/>
      <w:pPr>
        <w:ind w:left="862" w:hanging="360"/>
      </w:pPr>
      <w:rPr>
        <w:rFonts w:ascii="Noto Sans Symbols" w:eastAsia="Noto Sans Symbols" w:hAnsi="Noto Sans Symbols" w:cs="Noto Sans Symbols"/>
        <w:b w:val="0"/>
        <w:i w:val="0"/>
        <w:smallCaps w:val="0"/>
        <w:strike w:val="0"/>
        <w:color w:val="833C0B"/>
        <w:shd w:val="clear" w:color="auto" w:fill="auto"/>
        <w:vertAlign w:val="baseline"/>
      </w:rPr>
    </w:lvl>
    <w:lvl w:ilvl="5">
      <w:start w:val="1"/>
      <w:numFmt w:val="bullet"/>
      <w:lvlText w:val="●"/>
      <w:lvlJc w:val="left"/>
      <w:pPr>
        <w:ind w:left="862" w:hanging="360"/>
      </w:pPr>
      <w:rPr>
        <w:rFonts w:ascii="Noto Sans Symbols" w:eastAsia="Noto Sans Symbols" w:hAnsi="Noto Sans Symbols" w:cs="Noto Sans Symbols"/>
        <w:b w:val="0"/>
        <w:i w:val="0"/>
        <w:smallCaps w:val="0"/>
        <w:strike w:val="0"/>
        <w:color w:val="833C0B"/>
        <w:shd w:val="clear" w:color="auto" w:fill="auto"/>
        <w:vertAlign w:val="baseline"/>
      </w:rPr>
    </w:lvl>
    <w:lvl w:ilvl="6">
      <w:start w:val="1"/>
      <w:numFmt w:val="bullet"/>
      <w:lvlText w:val="●"/>
      <w:lvlJc w:val="left"/>
      <w:pPr>
        <w:ind w:left="862" w:hanging="360"/>
      </w:pPr>
      <w:rPr>
        <w:rFonts w:ascii="Noto Sans Symbols" w:eastAsia="Noto Sans Symbols" w:hAnsi="Noto Sans Symbols" w:cs="Noto Sans Symbols"/>
        <w:b w:val="0"/>
        <w:i w:val="0"/>
        <w:smallCaps w:val="0"/>
        <w:strike w:val="0"/>
        <w:color w:val="833C0B"/>
        <w:shd w:val="clear" w:color="auto" w:fill="auto"/>
        <w:vertAlign w:val="baseline"/>
      </w:rPr>
    </w:lvl>
    <w:lvl w:ilvl="7">
      <w:start w:val="1"/>
      <w:numFmt w:val="bullet"/>
      <w:lvlText w:val="●"/>
      <w:lvlJc w:val="left"/>
      <w:pPr>
        <w:ind w:left="862" w:hanging="360"/>
      </w:pPr>
      <w:rPr>
        <w:rFonts w:ascii="Noto Sans Symbols" w:eastAsia="Noto Sans Symbols" w:hAnsi="Noto Sans Symbols" w:cs="Noto Sans Symbols"/>
        <w:b w:val="0"/>
        <w:i w:val="0"/>
        <w:smallCaps w:val="0"/>
        <w:strike w:val="0"/>
        <w:color w:val="833C0B"/>
        <w:shd w:val="clear" w:color="auto" w:fill="auto"/>
        <w:vertAlign w:val="baseline"/>
      </w:rPr>
    </w:lvl>
    <w:lvl w:ilvl="8">
      <w:start w:val="1"/>
      <w:numFmt w:val="bullet"/>
      <w:lvlText w:val="●"/>
      <w:lvlJc w:val="left"/>
      <w:pPr>
        <w:ind w:left="862" w:hanging="360"/>
      </w:pPr>
      <w:rPr>
        <w:rFonts w:ascii="Noto Sans Symbols" w:eastAsia="Noto Sans Symbols" w:hAnsi="Noto Sans Symbols" w:cs="Noto Sans Symbols"/>
        <w:b w:val="0"/>
        <w:i w:val="0"/>
        <w:smallCaps w:val="0"/>
        <w:strike w:val="0"/>
        <w:color w:val="833C0B"/>
        <w:shd w:val="clear" w:color="auto" w:fill="auto"/>
        <w:vertAlign w:val="baseline"/>
      </w:rPr>
    </w:lvl>
  </w:abstractNum>
  <w:abstractNum w:abstractNumId="1" w15:restartNumberingAfterBreak="0">
    <w:nsid w:val="16794712"/>
    <w:multiLevelType w:val="multilevel"/>
    <w:tmpl w:val="8BE4457A"/>
    <w:lvl w:ilvl="0">
      <w:start w:val="1"/>
      <w:numFmt w:val="bullet"/>
      <w:lvlText w:val="●"/>
      <w:lvlJc w:val="left"/>
      <w:pPr>
        <w:ind w:left="959" w:hanging="360"/>
      </w:pPr>
      <w:rPr>
        <w:rFonts w:ascii="Noto Sans Symbols" w:eastAsia="Noto Sans Symbols" w:hAnsi="Noto Sans Symbols" w:cs="Noto Sans Symbols"/>
      </w:rPr>
    </w:lvl>
    <w:lvl w:ilvl="1">
      <w:start w:val="1"/>
      <w:numFmt w:val="bullet"/>
      <w:lvlText w:val="o"/>
      <w:lvlJc w:val="left"/>
      <w:pPr>
        <w:ind w:left="1679" w:hanging="360"/>
      </w:pPr>
      <w:rPr>
        <w:rFonts w:ascii="Courier New" w:eastAsia="Courier New" w:hAnsi="Courier New" w:cs="Courier New"/>
      </w:rPr>
    </w:lvl>
    <w:lvl w:ilvl="2">
      <w:start w:val="1"/>
      <w:numFmt w:val="bullet"/>
      <w:lvlText w:val="▪"/>
      <w:lvlJc w:val="left"/>
      <w:pPr>
        <w:ind w:left="2399" w:hanging="360"/>
      </w:pPr>
      <w:rPr>
        <w:rFonts w:ascii="Noto Sans Symbols" w:eastAsia="Noto Sans Symbols" w:hAnsi="Noto Sans Symbols" w:cs="Noto Sans Symbols"/>
      </w:rPr>
    </w:lvl>
    <w:lvl w:ilvl="3">
      <w:start w:val="1"/>
      <w:numFmt w:val="bullet"/>
      <w:lvlText w:val="●"/>
      <w:lvlJc w:val="left"/>
      <w:pPr>
        <w:ind w:left="3119" w:hanging="360"/>
      </w:pPr>
      <w:rPr>
        <w:rFonts w:ascii="Noto Sans Symbols" w:eastAsia="Noto Sans Symbols" w:hAnsi="Noto Sans Symbols" w:cs="Noto Sans Symbols"/>
      </w:rPr>
    </w:lvl>
    <w:lvl w:ilvl="4">
      <w:start w:val="1"/>
      <w:numFmt w:val="bullet"/>
      <w:lvlText w:val="o"/>
      <w:lvlJc w:val="left"/>
      <w:pPr>
        <w:ind w:left="3839" w:hanging="360"/>
      </w:pPr>
      <w:rPr>
        <w:rFonts w:ascii="Courier New" w:eastAsia="Courier New" w:hAnsi="Courier New" w:cs="Courier New"/>
      </w:rPr>
    </w:lvl>
    <w:lvl w:ilvl="5">
      <w:start w:val="1"/>
      <w:numFmt w:val="bullet"/>
      <w:lvlText w:val="▪"/>
      <w:lvlJc w:val="left"/>
      <w:pPr>
        <w:ind w:left="4559" w:hanging="360"/>
      </w:pPr>
      <w:rPr>
        <w:rFonts w:ascii="Noto Sans Symbols" w:eastAsia="Noto Sans Symbols" w:hAnsi="Noto Sans Symbols" w:cs="Noto Sans Symbols"/>
      </w:rPr>
    </w:lvl>
    <w:lvl w:ilvl="6">
      <w:start w:val="1"/>
      <w:numFmt w:val="bullet"/>
      <w:lvlText w:val="●"/>
      <w:lvlJc w:val="left"/>
      <w:pPr>
        <w:ind w:left="5279" w:hanging="360"/>
      </w:pPr>
      <w:rPr>
        <w:rFonts w:ascii="Noto Sans Symbols" w:eastAsia="Noto Sans Symbols" w:hAnsi="Noto Sans Symbols" w:cs="Noto Sans Symbols"/>
      </w:rPr>
    </w:lvl>
    <w:lvl w:ilvl="7">
      <w:start w:val="1"/>
      <w:numFmt w:val="bullet"/>
      <w:lvlText w:val="o"/>
      <w:lvlJc w:val="left"/>
      <w:pPr>
        <w:ind w:left="5999" w:hanging="360"/>
      </w:pPr>
      <w:rPr>
        <w:rFonts w:ascii="Courier New" w:eastAsia="Courier New" w:hAnsi="Courier New" w:cs="Courier New"/>
      </w:rPr>
    </w:lvl>
    <w:lvl w:ilvl="8">
      <w:start w:val="1"/>
      <w:numFmt w:val="bullet"/>
      <w:lvlText w:val="▪"/>
      <w:lvlJc w:val="left"/>
      <w:pPr>
        <w:ind w:left="6719" w:hanging="360"/>
      </w:pPr>
      <w:rPr>
        <w:rFonts w:ascii="Noto Sans Symbols" w:eastAsia="Noto Sans Symbols" w:hAnsi="Noto Sans Symbols" w:cs="Noto Sans Symbols"/>
      </w:rPr>
    </w:lvl>
  </w:abstractNum>
  <w:abstractNum w:abstractNumId="2" w15:restartNumberingAfterBreak="0">
    <w:nsid w:val="173D3905"/>
    <w:multiLevelType w:val="multilevel"/>
    <w:tmpl w:val="7E60B9C8"/>
    <w:lvl w:ilvl="0">
      <w:start w:val="1"/>
      <w:numFmt w:val="bullet"/>
      <w:lvlText w:val="●"/>
      <w:lvlJc w:val="left"/>
      <w:pPr>
        <w:ind w:left="927" w:hanging="360"/>
      </w:pPr>
      <w:rPr>
        <w:rFonts w:ascii="Noto Sans Symbols" w:eastAsia="Noto Sans Symbols" w:hAnsi="Noto Sans Symbols" w:cs="Noto Sans Symbols"/>
        <w:b w:val="0"/>
        <w:i w:val="0"/>
        <w:smallCaps w:val="0"/>
        <w:strike w:val="0"/>
        <w:color w:val="FF0000"/>
        <w:shd w:val="clear" w:color="auto" w:fill="auto"/>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shd w:val="clear" w:color="auto" w:fill="auto"/>
        <w:vertAlign w:val="baseline"/>
      </w:rPr>
    </w:lvl>
  </w:abstractNum>
  <w:abstractNum w:abstractNumId="3" w15:restartNumberingAfterBreak="0">
    <w:nsid w:val="1D2A07FF"/>
    <w:multiLevelType w:val="multilevel"/>
    <w:tmpl w:val="D5FCC8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FF5FB9"/>
    <w:multiLevelType w:val="multilevel"/>
    <w:tmpl w:val="FE1AE852"/>
    <w:lvl w:ilvl="0">
      <w:start w:val="1"/>
      <w:numFmt w:val="bullet"/>
      <w:lvlText w:val="●"/>
      <w:lvlJc w:val="left"/>
      <w:pPr>
        <w:ind w:left="959"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2EC5E94"/>
    <w:multiLevelType w:val="multilevel"/>
    <w:tmpl w:val="5CB27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3B024F"/>
    <w:multiLevelType w:val="multilevel"/>
    <w:tmpl w:val="88C8F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AF7C59"/>
    <w:multiLevelType w:val="multilevel"/>
    <w:tmpl w:val="7234CF60"/>
    <w:lvl w:ilvl="0">
      <w:start w:val="1"/>
      <w:numFmt w:val="bullet"/>
      <w:lvlText w:val="●"/>
      <w:lvlJc w:val="left"/>
      <w:pPr>
        <w:ind w:left="959" w:hanging="360"/>
      </w:pPr>
      <w:rPr>
        <w:rFonts w:ascii="Noto Sans Symbols" w:eastAsia="Noto Sans Symbols" w:hAnsi="Noto Sans Symbols" w:cs="Noto Sans Symbols"/>
      </w:rPr>
    </w:lvl>
    <w:lvl w:ilvl="1">
      <w:start w:val="1"/>
      <w:numFmt w:val="bullet"/>
      <w:lvlText w:val="o"/>
      <w:lvlJc w:val="left"/>
      <w:pPr>
        <w:ind w:left="1679" w:hanging="360"/>
      </w:pPr>
      <w:rPr>
        <w:rFonts w:ascii="Courier New" w:eastAsia="Courier New" w:hAnsi="Courier New" w:cs="Courier New"/>
      </w:rPr>
    </w:lvl>
    <w:lvl w:ilvl="2">
      <w:start w:val="1"/>
      <w:numFmt w:val="bullet"/>
      <w:lvlText w:val="▪"/>
      <w:lvlJc w:val="left"/>
      <w:pPr>
        <w:ind w:left="2399" w:hanging="360"/>
      </w:pPr>
      <w:rPr>
        <w:rFonts w:ascii="Noto Sans Symbols" w:eastAsia="Noto Sans Symbols" w:hAnsi="Noto Sans Symbols" w:cs="Noto Sans Symbols"/>
      </w:rPr>
    </w:lvl>
    <w:lvl w:ilvl="3">
      <w:start w:val="1"/>
      <w:numFmt w:val="bullet"/>
      <w:lvlText w:val="●"/>
      <w:lvlJc w:val="left"/>
      <w:pPr>
        <w:ind w:left="3119" w:hanging="360"/>
      </w:pPr>
      <w:rPr>
        <w:rFonts w:ascii="Noto Sans Symbols" w:eastAsia="Noto Sans Symbols" w:hAnsi="Noto Sans Symbols" w:cs="Noto Sans Symbols"/>
      </w:rPr>
    </w:lvl>
    <w:lvl w:ilvl="4">
      <w:start w:val="1"/>
      <w:numFmt w:val="bullet"/>
      <w:lvlText w:val="o"/>
      <w:lvlJc w:val="left"/>
      <w:pPr>
        <w:ind w:left="3839" w:hanging="360"/>
      </w:pPr>
      <w:rPr>
        <w:rFonts w:ascii="Courier New" w:eastAsia="Courier New" w:hAnsi="Courier New" w:cs="Courier New"/>
      </w:rPr>
    </w:lvl>
    <w:lvl w:ilvl="5">
      <w:start w:val="1"/>
      <w:numFmt w:val="bullet"/>
      <w:lvlText w:val="▪"/>
      <w:lvlJc w:val="left"/>
      <w:pPr>
        <w:ind w:left="4559" w:hanging="360"/>
      </w:pPr>
      <w:rPr>
        <w:rFonts w:ascii="Noto Sans Symbols" w:eastAsia="Noto Sans Symbols" w:hAnsi="Noto Sans Symbols" w:cs="Noto Sans Symbols"/>
      </w:rPr>
    </w:lvl>
    <w:lvl w:ilvl="6">
      <w:start w:val="1"/>
      <w:numFmt w:val="bullet"/>
      <w:lvlText w:val="●"/>
      <w:lvlJc w:val="left"/>
      <w:pPr>
        <w:ind w:left="5279" w:hanging="360"/>
      </w:pPr>
      <w:rPr>
        <w:rFonts w:ascii="Noto Sans Symbols" w:eastAsia="Noto Sans Symbols" w:hAnsi="Noto Sans Symbols" w:cs="Noto Sans Symbols"/>
      </w:rPr>
    </w:lvl>
    <w:lvl w:ilvl="7">
      <w:start w:val="1"/>
      <w:numFmt w:val="bullet"/>
      <w:lvlText w:val="o"/>
      <w:lvlJc w:val="left"/>
      <w:pPr>
        <w:ind w:left="5999" w:hanging="360"/>
      </w:pPr>
      <w:rPr>
        <w:rFonts w:ascii="Courier New" w:eastAsia="Courier New" w:hAnsi="Courier New" w:cs="Courier New"/>
      </w:rPr>
    </w:lvl>
    <w:lvl w:ilvl="8">
      <w:start w:val="1"/>
      <w:numFmt w:val="bullet"/>
      <w:lvlText w:val="▪"/>
      <w:lvlJc w:val="left"/>
      <w:pPr>
        <w:ind w:left="6719" w:hanging="360"/>
      </w:pPr>
      <w:rPr>
        <w:rFonts w:ascii="Noto Sans Symbols" w:eastAsia="Noto Sans Symbols" w:hAnsi="Noto Sans Symbols" w:cs="Noto Sans Symbols"/>
      </w:rPr>
    </w:lvl>
  </w:abstractNum>
  <w:abstractNum w:abstractNumId="8" w15:restartNumberingAfterBreak="0">
    <w:nsid w:val="6661600A"/>
    <w:multiLevelType w:val="multilevel"/>
    <w:tmpl w:val="3DFC52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678A5A73"/>
    <w:multiLevelType w:val="multilevel"/>
    <w:tmpl w:val="7252209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14185B"/>
    <w:multiLevelType w:val="multilevel"/>
    <w:tmpl w:val="42FACCA8"/>
    <w:lvl w:ilvl="0">
      <w:start w:val="1"/>
      <w:numFmt w:val="bullet"/>
      <w:lvlText w:val="●"/>
      <w:lvlJc w:val="left"/>
      <w:pPr>
        <w:ind w:left="720" w:hanging="360"/>
      </w:pPr>
      <w:rPr>
        <w:rFonts w:ascii="Noto Sans Symbols" w:eastAsia="Noto Sans Symbols" w:hAnsi="Noto Sans Symbols" w:cs="Noto Sans Symbols"/>
        <w:sz w:val="18"/>
        <w:szCs w:val="18"/>
      </w:rPr>
    </w:lvl>
    <w:lvl w:ilvl="1">
      <w:numFmt w:val="bullet"/>
      <w:lvlText w:val="-"/>
      <w:lvlJc w:val="left"/>
      <w:pPr>
        <w:ind w:left="1440" w:hanging="360"/>
      </w:pPr>
      <w:rPr>
        <w:rFonts w:ascii="Candara" w:eastAsia="Candara" w:hAnsi="Candara" w:cs="Candar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sz w:val="18"/>
        <w:szCs w:val="18"/>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sz w:val="18"/>
        <w:szCs w:val="18"/>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BE0BEF"/>
    <w:multiLevelType w:val="multilevel"/>
    <w:tmpl w:val="183C258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7541446"/>
    <w:multiLevelType w:val="multilevel"/>
    <w:tmpl w:val="02EA0764"/>
    <w:lvl w:ilvl="0">
      <w:start w:val="5"/>
      <w:numFmt w:val="decimal"/>
      <w:lvlText w:val="%1."/>
      <w:lvlJc w:val="left"/>
      <w:pPr>
        <w:ind w:left="500" w:hanging="401"/>
      </w:pPr>
      <w:rPr>
        <w:b/>
        <w:u w:val="single"/>
      </w:rPr>
    </w:lvl>
    <w:lvl w:ilvl="1">
      <w:numFmt w:val="bullet"/>
      <w:lvlText w:val="-"/>
      <w:lvlJc w:val="left"/>
      <w:pPr>
        <w:ind w:left="580" w:hanging="360"/>
      </w:pPr>
      <w:rPr>
        <w:rFonts w:ascii="Merriweather" w:eastAsia="Merriweather" w:hAnsi="Merriweather" w:cs="Merriweather"/>
        <w:sz w:val="20"/>
        <w:szCs w:val="20"/>
      </w:rPr>
    </w:lvl>
    <w:lvl w:ilvl="2">
      <w:numFmt w:val="bullet"/>
      <w:lvlText w:val="•"/>
      <w:lvlJc w:val="left"/>
      <w:pPr>
        <w:ind w:left="1747" w:hanging="360"/>
      </w:pPr>
    </w:lvl>
    <w:lvl w:ilvl="3">
      <w:numFmt w:val="bullet"/>
      <w:lvlText w:val="•"/>
      <w:lvlJc w:val="left"/>
      <w:pPr>
        <w:ind w:left="2914" w:hanging="360"/>
      </w:pPr>
    </w:lvl>
    <w:lvl w:ilvl="4">
      <w:numFmt w:val="bullet"/>
      <w:lvlText w:val="•"/>
      <w:lvlJc w:val="left"/>
      <w:pPr>
        <w:ind w:left="4082" w:hanging="360"/>
      </w:pPr>
    </w:lvl>
    <w:lvl w:ilvl="5">
      <w:numFmt w:val="bullet"/>
      <w:lvlText w:val="•"/>
      <w:lvlJc w:val="left"/>
      <w:pPr>
        <w:ind w:left="5249" w:hanging="360"/>
      </w:pPr>
    </w:lvl>
    <w:lvl w:ilvl="6">
      <w:numFmt w:val="bullet"/>
      <w:lvlText w:val="•"/>
      <w:lvlJc w:val="left"/>
      <w:pPr>
        <w:ind w:left="6416" w:hanging="360"/>
      </w:pPr>
    </w:lvl>
    <w:lvl w:ilvl="7">
      <w:numFmt w:val="bullet"/>
      <w:lvlText w:val="•"/>
      <w:lvlJc w:val="left"/>
      <w:pPr>
        <w:ind w:left="7584" w:hanging="360"/>
      </w:pPr>
    </w:lvl>
    <w:lvl w:ilvl="8">
      <w:numFmt w:val="bullet"/>
      <w:lvlText w:val="•"/>
      <w:lvlJc w:val="left"/>
      <w:pPr>
        <w:ind w:left="8751" w:hanging="360"/>
      </w:pPr>
    </w:lvl>
  </w:abstractNum>
  <w:abstractNum w:abstractNumId="13" w15:restartNumberingAfterBreak="0">
    <w:nsid w:val="779A24D9"/>
    <w:multiLevelType w:val="multilevel"/>
    <w:tmpl w:val="C2D6328A"/>
    <w:lvl w:ilvl="0">
      <w:start w:val="1"/>
      <w:numFmt w:val="bullet"/>
      <w:lvlText w:val="●"/>
      <w:lvlJc w:val="left"/>
      <w:pPr>
        <w:ind w:left="959" w:hanging="360"/>
      </w:pPr>
      <w:rPr>
        <w:rFonts w:ascii="Noto Sans Symbols" w:eastAsia="Noto Sans Symbols" w:hAnsi="Noto Sans Symbols" w:cs="Noto Sans Symbol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D980209"/>
    <w:multiLevelType w:val="multilevel"/>
    <w:tmpl w:val="A8AA26F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3"/>
  </w:num>
  <w:num w:numId="3">
    <w:abstractNumId w:val="1"/>
  </w:num>
  <w:num w:numId="4">
    <w:abstractNumId w:val="7"/>
  </w:num>
  <w:num w:numId="5">
    <w:abstractNumId w:val="5"/>
  </w:num>
  <w:num w:numId="6">
    <w:abstractNumId w:val="14"/>
  </w:num>
  <w:num w:numId="7">
    <w:abstractNumId w:val="0"/>
  </w:num>
  <w:num w:numId="8">
    <w:abstractNumId w:val="12"/>
  </w:num>
  <w:num w:numId="9">
    <w:abstractNumId w:val="8"/>
  </w:num>
  <w:num w:numId="10">
    <w:abstractNumId w:val="9"/>
  </w:num>
  <w:num w:numId="11">
    <w:abstractNumId w:val="2"/>
  </w:num>
  <w:num w:numId="12">
    <w:abstractNumId w:val="11"/>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FE"/>
    <w:rsid w:val="000D40D3"/>
    <w:rsid w:val="00151B14"/>
    <w:rsid w:val="002A120A"/>
    <w:rsid w:val="002F66F6"/>
    <w:rsid w:val="003558E7"/>
    <w:rsid w:val="0038641C"/>
    <w:rsid w:val="003D52A9"/>
    <w:rsid w:val="003E07AF"/>
    <w:rsid w:val="00524664"/>
    <w:rsid w:val="00606F10"/>
    <w:rsid w:val="0071017B"/>
    <w:rsid w:val="00876985"/>
    <w:rsid w:val="008D1316"/>
    <w:rsid w:val="009B67FE"/>
    <w:rsid w:val="009C20F4"/>
    <w:rsid w:val="00BD476D"/>
    <w:rsid w:val="00C6132E"/>
    <w:rsid w:val="00ED68A7"/>
    <w:rsid w:val="00FF11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8C13CC1-78DA-4C0E-8D31-8CC0D207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562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B5620E"/>
    <w:pPr>
      <w:widowControl w:val="0"/>
      <w:autoSpaceDE w:val="0"/>
      <w:autoSpaceDN w:val="0"/>
      <w:spacing w:after="0" w:line="240" w:lineRule="auto"/>
      <w:ind w:left="580"/>
      <w:outlineLvl w:val="1"/>
    </w:pPr>
    <w:rPr>
      <w:rFonts w:ascii="Arial" w:eastAsia="Arial" w:hAnsi="Arial" w:cs="Arial"/>
      <w:b/>
      <w:bCs/>
      <w:i/>
      <w:iCs/>
      <w:sz w:val="32"/>
      <w:szCs w:val="32"/>
    </w:rPr>
  </w:style>
  <w:style w:type="paragraph" w:styleId="Ttulo3">
    <w:name w:val="heading 3"/>
    <w:basedOn w:val="Normal"/>
    <w:next w:val="Normal"/>
    <w:link w:val="Ttulo3Car"/>
    <w:uiPriority w:val="9"/>
    <w:semiHidden/>
    <w:unhideWhenUsed/>
    <w:qFormat/>
    <w:rsid w:val="00090C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B5620E"/>
    <w:pPr>
      <w:widowControl w:val="0"/>
      <w:autoSpaceDE w:val="0"/>
      <w:autoSpaceDN w:val="0"/>
      <w:spacing w:after="0" w:line="240" w:lineRule="auto"/>
      <w:ind w:left="1933" w:right="2215"/>
      <w:jc w:val="center"/>
    </w:pPr>
    <w:rPr>
      <w:b/>
      <w:bCs/>
      <w:sz w:val="96"/>
      <w:szCs w:val="96"/>
    </w:rPr>
  </w:style>
  <w:style w:type="character" w:customStyle="1" w:styleId="Ttulo1Car">
    <w:name w:val="Título 1 Car"/>
    <w:basedOn w:val="Fuentedeprrafopredeter"/>
    <w:link w:val="Ttulo1"/>
    <w:uiPriority w:val="9"/>
    <w:rsid w:val="00B5620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5620E"/>
    <w:rPr>
      <w:rFonts w:ascii="Arial" w:eastAsia="Arial" w:hAnsi="Arial" w:cs="Arial"/>
      <w:b/>
      <w:bCs/>
      <w:i/>
      <w:iCs/>
      <w:sz w:val="32"/>
      <w:szCs w:val="32"/>
    </w:rPr>
  </w:style>
  <w:style w:type="numbering" w:customStyle="1" w:styleId="Sinlista1">
    <w:name w:val="Sin lista1"/>
    <w:next w:val="Sinlista"/>
    <w:uiPriority w:val="99"/>
    <w:semiHidden/>
    <w:unhideWhenUsed/>
    <w:rsid w:val="00B5620E"/>
  </w:style>
  <w:style w:type="paragraph" w:styleId="Textoindependiente">
    <w:name w:val="Body Text"/>
    <w:basedOn w:val="Normal"/>
    <w:link w:val="TextoindependienteCar"/>
    <w:uiPriority w:val="1"/>
    <w:qFormat/>
    <w:rsid w:val="00B5620E"/>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B5620E"/>
    <w:rPr>
      <w:rFonts w:ascii="Arial MT" w:eastAsia="Arial MT" w:hAnsi="Arial MT" w:cs="Arial MT"/>
      <w:sz w:val="24"/>
      <w:szCs w:val="24"/>
    </w:rPr>
  </w:style>
  <w:style w:type="paragraph" w:styleId="Prrafodelista">
    <w:name w:val="List Paragraph"/>
    <w:basedOn w:val="Normal"/>
    <w:uiPriority w:val="34"/>
    <w:qFormat/>
    <w:rsid w:val="00B5620E"/>
    <w:pPr>
      <w:widowControl w:val="0"/>
      <w:autoSpaceDE w:val="0"/>
      <w:autoSpaceDN w:val="0"/>
      <w:spacing w:after="0" w:line="240" w:lineRule="auto"/>
      <w:ind w:left="580" w:hanging="360"/>
    </w:pPr>
    <w:rPr>
      <w:rFonts w:ascii="Arial MT" w:eastAsia="Arial MT" w:hAnsi="Arial MT" w:cs="Arial MT"/>
    </w:rPr>
  </w:style>
  <w:style w:type="table" w:customStyle="1" w:styleId="TableNormal0">
    <w:name w:val="Table Normal"/>
    <w:uiPriority w:val="2"/>
    <w:semiHidden/>
    <w:unhideWhenUsed/>
    <w:qFormat/>
    <w:rsid w:val="00B562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620E"/>
    <w:pPr>
      <w:widowControl w:val="0"/>
      <w:autoSpaceDE w:val="0"/>
      <w:autoSpaceDN w:val="0"/>
      <w:spacing w:after="0" w:line="240" w:lineRule="auto"/>
      <w:ind w:left="76"/>
    </w:pPr>
    <w:rPr>
      <w:rFonts w:ascii="Arial MT" w:eastAsia="Arial MT" w:hAnsi="Arial MT" w:cs="Arial MT"/>
    </w:rPr>
  </w:style>
  <w:style w:type="character" w:customStyle="1" w:styleId="PuestoCar">
    <w:name w:val="Puesto Car"/>
    <w:basedOn w:val="Fuentedeprrafopredeter"/>
    <w:link w:val="Puesto"/>
    <w:uiPriority w:val="10"/>
    <w:rsid w:val="00B5620E"/>
    <w:rPr>
      <w:rFonts w:ascii="Calibri" w:eastAsia="Calibri" w:hAnsi="Calibri" w:cs="Calibri"/>
      <w:b/>
      <w:bCs/>
      <w:sz w:val="96"/>
      <w:szCs w:val="96"/>
    </w:rPr>
  </w:style>
  <w:style w:type="paragraph" w:customStyle="1" w:styleId="normalwrd1">
    <w:name w:val="normal_wrd_1"/>
    <w:basedOn w:val="Normal"/>
    <w:qFormat/>
    <w:rsid w:val="0005506F"/>
    <w:pPr>
      <w:spacing w:beforeAutospacing="1" w:after="0" w:afterAutospacing="1" w:line="240" w:lineRule="auto"/>
    </w:pPr>
    <w:rPr>
      <w:rFonts w:ascii="Times New Roman" w:eastAsia="Times New Roman" w:hAnsi="Times New Roman" w:cs="Times New Roman"/>
      <w:sz w:val="24"/>
      <w:szCs w:val="24"/>
    </w:rPr>
  </w:style>
  <w:style w:type="numbering" w:customStyle="1" w:styleId="Estiloimportado12">
    <w:name w:val="Estilo importado 12"/>
    <w:rsid w:val="003E68EF"/>
  </w:style>
  <w:style w:type="numbering" w:customStyle="1" w:styleId="Estiloimportado13">
    <w:name w:val="Estilo importado 13"/>
    <w:rsid w:val="003E68EF"/>
  </w:style>
  <w:style w:type="character" w:customStyle="1" w:styleId="author">
    <w:name w:val="author"/>
    <w:basedOn w:val="Fuentedeprrafopredeter"/>
    <w:rsid w:val="00A41481"/>
  </w:style>
  <w:style w:type="character" w:styleId="Hipervnculo">
    <w:name w:val="Hyperlink"/>
    <w:basedOn w:val="Fuentedeprrafopredeter"/>
    <w:uiPriority w:val="99"/>
    <w:semiHidden/>
    <w:unhideWhenUsed/>
    <w:rsid w:val="00A41481"/>
    <w:rPr>
      <w:color w:val="0000FF"/>
      <w:u w:val="single"/>
    </w:rPr>
  </w:style>
  <w:style w:type="character" w:customStyle="1" w:styleId="a-color-secondary">
    <w:name w:val="a-color-secondary"/>
    <w:basedOn w:val="Fuentedeprrafopredeter"/>
    <w:rsid w:val="00A41481"/>
  </w:style>
  <w:style w:type="table" w:styleId="Tablaconcuadrcula">
    <w:name w:val="Table Grid"/>
    <w:basedOn w:val="Tablanormal"/>
    <w:uiPriority w:val="39"/>
    <w:rsid w:val="00F7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90C15"/>
    <w:rPr>
      <w:rFonts w:asciiTheme="majorHAnsi" w:eastAsiaTheme="majorEastAsia" w:hAnsiTheme="majorHAnsi" w:cstheme="majorBidi"/>
      <w:color w:val="1F3763" w:themeColor="accent1" w:themeShade="7F"/>
      <w:sz w:val="24"/>
      <w:szCs w:val="24"/>
    </w:rPr>
  </w:style>
  <w:style w:type="paragraph" w:customStyle="1" w:styleId="parrafo2">
    <w:name w:val="parrafo_2"/>
    <w:basedOn w:val="Normal"/>
    <w:rsid w:val="00D91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
    <w:name w:val="parrafo"/>
    <w:basedOn w:val="Normal"/>
    <w:rsid w:val="00D910C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3AB8"/>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7101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017B"/>
  </w:style>
  <w:style w:type="paragraph" w:styleId="Piedepgina">
    <w:name w:val="footer"/>
    <w:basedOn w:val="Normal"/>
    <w:link w:val="PiedepginaCar"/>
    <w:uiPriority w:val="99"/>
    <w:unhideWhenUsed/>
    <w:rsid w:val="007101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017B"/>
  </w:style>
  <w:style w:type="character" w:customStyle="1" w:styleId="Ninguno">
    <w:name w:val="Ninguno"/>
    <w:rsid w:val="00ED68A7"/>
  </w:style>
  <w:style w:type="paragraph" w:customStyle="1" w:styleId="Cuerpo">
    <w:name w:val="Cuerpo"/>
    <w:rsid w:val="00ED68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6lq8cV3dd2YO05I0HdnS5QZAg==">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3265</Words>
  <Characters>17963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JULIO CAMPS</dc:creator>
  <cp:lastModifiedBy>IGLESIAS GARCIA, MARIANO JOSE</cp:lastModifiedBy>
  <cp:revision>7</cp:revision>
  <dcterms:created xsi:type="dcterms:W3CDTF">2023-08-25T15:43:00Z</dcterms:created>
  <dcterms:modified xsi:type="dcterms:W3CDTF">2023-12-19T01:07:00Z</dcterms:modified>
</cp:coreProperties>
</file>