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EC52" w14:textId="3E816C8A" w:rsidR="007E0827" w:rsidRPr="000E0C84" w:rsidRDefault="00191163">
      <w:pPr>
        <w:pStyle w:val="tig2014-Autor"/>
        <w:rPr>
          <w:rFonts w:ascii="Roboto" w:eastAsia="Times New Roman" w:hAnsi="Roboto" w:cstheme="minorHAnsi"/>
          <w:b/>
          <w:bCs/>
          <w:sz w:val="32"/>
          <w:szCs w:val="28"/>
          <w:lang w:val="es-ES"/>
        </w:rPr>
      </w:pPr>
      <w:r w:rsidRPr="000E0C84">
        <w:rPr>
          <w:rFonts w:ascii="Roboto" w:eastAsia="Times New Roman" w:hAnsi="Roboto" w:cstheme="minorHAnsi"/>
          <w:b/>
          <w:bCs/>
          <w:sz w:val="32"/>
          <w:szCs w:val="28"/>
          <w:lang w:val="es-ES"/>
        </w:rPr>
        <w:t>Título del Taller</w:t>
      </w:r>
    </w:p>
    <w:p w14:paraId="3811E506" w14:textId="447948AA" w:rsidR="007E0827" w:rsidRPr="000E0C84" w:rsidRDefault="009A272D">
      <w:pPr>
        <w:pStyle w:val="tig2014-Autor"/>
        <w:rPr>
          <w:rFonts w:ascii="Roboto" w:hAnsi="Roboto" w:cstheme="minorHAnsi"/>
          <w:vertAlign w:val="superscript"/>
          <w:lang w:val="es-ES"/>
        </w:rPr>
      </w:pPr>
      <w:r w:rsidRPr="000E0C84">
        <w:rPr>
          <w:rFonts w:ascii="Roboto" w:hAnsi="Roboto" w:cstheme="minorHAnsi"/>
          <w:lang w:val="es-ES"/>
        </w:rPr>
        <w:t>Apellidos No</w:t>
      </w:r>
      <w:r w:rsidR="00191163" w:rsidRPr="000E0C84">
        <w:rPr>
          <w:rFonts w:ascii="Roboto" w:hAnsi="Roboto" w:cstheme="minorHAnsi"/>
          <w:lang w:val="es-ES"/>
        </w:rPr>
        <w:t>mbre</w:t>
      </w:r>
    </w:p>
    <w:p w14:paraId="218BEBDA" w14:textId="26739124" w:rsidR="007E0827" w:rsidRPr="000E0C84" w:rsidRDefault="009A272D" w:rsidP="4381AEA6">
      <w:pPr>
        <w:pStyle w:val="tig2014-Afiliacin"/>
        <w:rPr>
          <w:rFonts w:ascii="Roboto" w:hAnsi="Roboto" w:cstheme="minorBidi"/>
          <w:vertAlign w:val="superscript"/>
          <w:lang w:val="es-ES"/>
        </w:rPr>
      </w:pPr>
      <w:proofErr w:type="spellStart"/>
      <w:r w:rsidRPr="000E0C84">
        <w:rPr>
          <w:rFonts w:ascii="Roboto" w:hAnsi="Roboto" w:cstheme="minorBidi"/>
          <w:vertAlign w:val="superscript"/>
          <w:lang w:val="es-ES"/>
        </w:rPr>
        <w:t>a</w:t>
      </w:r>
      <w:r w:rsidRPr="000E0C84">
        <w:rPr>
          <w:rFonts w:ascii="Roboto" w:hAnsi="Roboto" w:cstheme="minorBidi"/>
          <w:lang w:val="es-ES"/>
        </w:rPr>
        <w:t>Institución</w:t>
      </w:r>
      <w:proofErr w:type="spellEnd"/>
      <w:r w:rsidRPr="000E0C84">
        <w:rPr>
          <w:rFonts w:ascii="Roboto" w:hAnsi="Roboto" w:cstheme="minorBidi"/>
          <w:lang w:val="es-ES"/>
        </w:rPr>
        <w:t xml:space="preserve">, </w:t>
      </w:r>
      <w:r w:rsidR="00890DCA" w:rsidRPr="000E0C84">
        <w:rPr>
          <w:rFonts w:ascii="Roboto" w:hAnsi="Roboto" w:cstheme="minorBidi"/>
          <w:lang w:val="es-ES"/>
        </w:rPr>
        <w:t>departamento,</w:t>
      </w:r>
      <w:r w:rsidR="6C1DBCCD" w:rsidRPr="000E0C84">
        <w:rPr>
          <w:rFonts w:ascii="Roboto" w:hAnsi="Roboto" w:cstheme="minorBidi"/>
          <w:lang w:val="es-ES"/>
        </w:rPr>
        <w:t xml:space="preserve"> </w:t>
      </w:r>
      <w:r w:rsidR="00890DCA" w:rsidRPr="000E0C84">
        <w:rPr>
          <w:rFonts w:ascii="Roboto" w:hAnsi="Roboto" w:cstheme="minorBidi"/>
          <w:lang w:val="es-ES"/>
        </w:rPr>
        <w:t>…</w:t>
      </w:r>
    </w:p>
    <w:p w14:paraId="0FE3C76A" w14:textId="54F0DC6B" w:rsidR="007E0827" w:rsidRPr="000E0C84" w:rsidRDefault="009A272D" w:rsidP="4381AEA6">
      <w:pPr>
        <w:pStyle w:val="tig2014-Afiliacin"/>
        <w:rPr>
          <w:rFonts w:ascii="Roboto" w:hAnsi="Roboto" w:cstheme="minorBidi"/>
          <w:lang w:val="es-ES"/>
        </w:rPr>
      </w:pPr>
      <w:proofErr w:type="spellStart"/>
      <w:r w:rsidRPr="000E0C84">
        <w:rPr>
          <w:rFonts w:ascii="Roboto" w:hAnsi="Roboto" w:cstheme="minorBidi"/>
          <w:vertAlign w:val="superscript"/>
          <w:lang w:val="es-ES"/>
        </w:rPr>
        <w:t>b</w:t>
      </w:r>
      <w:r w:rsidRPr="000E0C84">
        <w:rPr>
          <w:rFonts w:ascii="Roboto" w:hAnsi="Roboto" w:cstheme="minorBidi"/>
          <w:lang w:val="es-ES"/>
        </w:rPr>
        <w:t>Institución</w:t>
      </w:r>
      <w:proofErr w:type="spellEnd"/>
      <w:r w:rsidRPr="000E0C84">
        <w:rPr>
          <w:rFonts w:ascii="Roboto" w:hAnsi="Roboto" w:cstheme="minorBidi"/>
          <w:lang w:val="es-ES"/>
        </w:rPr>
        <w:t xml:space="preserve">, </w:t>
      </w:r>
      <w:r w:rsidR="00890DCA" w:rsidRPr="000E0C84">
        <w:rPr>
          <w:rFonts w:ascii="Roboto" w:hAnsi="Roboto" w:cstheme="minorBidi"/>
          <w:lang w:val="es-ES"/>
        </w:rPr>
        <w:t>departamento,</w:t>
      </w:r>
      <w:r w:rsidR="236B3C6A" w:rsidRPr="000E0C84">
        <w:rPr>
          <w:rFonts w:ascii="Roboto" w:hAnsi="Roboto" w:cstheme="minorBidi"/>
          <w:lang w:val="es-ES"/>
        </w:rPr>
        <w:t xml:space="preserve"> </w:t>
      </w:r>
      <w:r w:rsidR="00890DCA" w:rsidRPr="000E0C84">
        <w:rPr>
          <w:rFonts w:ascii="Roboto" w:hAnsi="Roboto" w:cstheme="minorBidi"/>
          <w:lang w:val="es-ES"/>
        </w:rPr>
        <w:t>…</w:t>
      </w:r>
    </w:p>
    <w:p w14:paraId="3065F058" w14:textId="77777777" w:rsidR="007E0827" w:rsidRPr="000E0C84" w:rsidRDefault="007E0827">
      <w:pPr>
        <w:pStyle w:val="tig2014-Historial"/>
        <w:jc w:val="left"/>
        <w:rPr>
          <w:rFonts w:ascii="Roboto" w:hAnsi="Roboto" w:cstheme="minorHAnsi"/>
          <w:lang w:val="es-ES"/>
        </w:rPr>
      </w:pPr>
    </w:p>
    <w:p w14:paraId="51C23AB5" w14:textId="2B146D2A" w:rsidR="007E0827" w:rsidRPr="000E0C84" w:rsidRDefault="009A272D" w:rsidP="00890DCA">
      <w:pPr>
        <w:pStyle w:val="Ttulo4"/>
        <w:numPr>
          <w:ilvl w:val="5"/>
          <w:numId w:val="1"/>
        </w:numPr>
        <w:pBdr>
          <w:top w:val="single" w:sz="4" w:space="1" w:color="000000"/>
          <w:bottom w:val="single" w:sz="4" w:space="1" w:color="000000"/>
        </w:pBdr>
        <w:rPr>
          <w:rFonts w:ascii="Roboto" w:hAnsi="Roboto" w:cstheme="minorHAnsi"/>
          <w:b w:val="0"/>
          <w:bCs w:val="0"/>
          <w:lang w:val="es-ES"/>
        </w:rPr>
      </w:pPr>
      <w:r w:rsidRPr="000E0C84">
        <w:rPr>
          <w:rFonts w:ascii="Roboto" w:hAnsi="Roboto" w:cstheme="minorHAnsi"/>
          <w:lang w:val="es-ES"/>
        </w:rPr>
        <w:t>Palabras clave: escriba aquí máximo seis palabras clave; separadas por punto</w:t>
      </w:r>
      <w:r w:rsidR="00191163" w:rsidRPr="000E0C84">
        <w:rPr>
          <w:rFonts w:ascii="Roboto" w:hAnsi="Roboto" w:cstheme="minorHAnsi"/>
          <w:lang w:val="es-ES"/>
        </w:rPr>
        <w:t xml:space="preserve"> </w:t>
      </w:r>
      <w:r w:rsidRPr="000E0C84">
        <w:rPr>
          <w:rFonts w:ascii="Roboto" w:hAnsi="Roboto" w:cstheme="minorHAnsi"/>
          <w:lang w:val="es-ES"/>
        </w:rPr>
        <w:t>y coma.</w:t>
      </w:r>
    </w:p>
    <w:p w14:paraId="23530A52" w14:textId="77777777" w:rsidR="007E0827" w:rsidRPr="000E0C84" w:rsidRDefault="009A272D">
      <w:pPr>
        <w:pStyle w:val="Ttulo2"/>
        <w:rPr>
          <w:rFonts w:ascii="Roboto" w:hAnsi="Roboto" w:cstheme="minorHAnsi"/>
          <w:lang w:val="es-ES"/>
        </w:rPr>
      </w:pPr>
      <w:r w:rsidRPr="000E0C84">
        <w:rPr>
          <w:rFonts w:ascii="Roboto" w:hAnsi="Roboto" w:cstheme="minorHAnsi"/>
          <w:lang w:val="es-ES"/>
        </w:rPr>
        <w:t>Introducción</w:t>
      </w:r>
    </w:p>
    <w:p w14:paraId="43BFBA17" w14:textId="6300FF26" w:rsidR="007E0827" w:rsidRPr="000E0C84" w:rsidRDefault="009A272D" w:rsidP="4381AEA6">
      <w:pPr>
        <w:rPr>
          <w:rFonts w:ascii="Roboto" w:hAnsi="Roboto" w:cstheme="minorBidi"/>
          <w:lang w:val="es-ES"/>
        </w:rPr>
      </w:pPr>
      <w:r w:rsidRPr="000E0C84">
        <w:rPr>
          <w:rFonts w:ascii="Roboto" w:hAnsi="Roboto" w:cstheme="minorBidi"/>
          <w:lang w:val="es-ES"/>
        </w:rPr>
        <w:t>Este documento contiene estilos predefinidos. Utilice estos estilos siempre que sea posible. La extensión máxima de la comunicación será entre 300 y 1000 palabras, incluyendo tablas, bibliografía…</w:t>
      </w:r>
      <w:r w:rsidR="064818AA" w:rsidRPr="000E0C84">
        <w:rPr>
          <w:rFonts w:ascii="Roboto" w:hAnsi="Roboto" w:cstheme="minorBidi"/>
          <w:lang w:val="es-ES"/>
        </w:rPr>
        <w:t xml:space="preserve"> </w:t>
      </w:r>
      <w:r w:rsidR="7F736EDF" w:rsidRPr="000E0C84">
        <w:rPr>
          <w:rFonts w:ascii="Roboto" w:hAnsi="Roboto" w:cstheme="minorBidi"/>
          <w:lang w:val="es-ES"/>
        </w:rPr>
        <w:t>U</w:t>
      </w:r>
      <w:r w:rsidRPr="000E0C84">
        <w:rPr>
          <w:rFonts w:ascii="Roboto" w:hAnsi="Roboto" w:cstheme="minorBidi"/>
          <w:lang w:val="es-ES"/>
        </w:rPr>
        <w:t xml:space="preserve">tilice </w:t>
      </w:r>
      <w:r w:rsidR="00890DCA" w:rsidRPr="000E0C84">
        <w:rPr>
          <w:rFonts w:ascii="Roboto" w:hAnsi="Roboto" w:cstheme="minorBidi"/>
          <w:lang w:val="es-ES"/>
        </w:rPr>
        <w:t xml:space="preserve">la fuente </w:t>
      </w:r>
      <w:proofErr w:type="spellStart"/>
      <w:r w:rsidR="000E0C84" w:rsidRPr="000E0C84">
        <w:rPr>
          <w:rFonts w:ascii="Roboto" w:hAnsi="Roboto" w:cstheme="minorBidi"/>
          <w:lang w:val="es-ES"/>
        </w:rPr>
        <w:t>Roboto</w:t>
      </w:r>
      <w:proofErr w:type="spellEnd"/>
      <w:r w:rsidR="000E0C84" w:rsidRPr="000E0C84">
        <w:rPr>
          <w:rFonts w:ascii="Roboto" w:hAnsi="Roboto" w:cstheme="minorBidi"/>
          <w:lang w:val="es-ES"/>
        </w:rPr>
        <w:t xml:space="preserve"> </w:t>
      </w:r>
      <w:r w:rsidRPr="000E0C84">
        <w:rPr>
          <w:rFonts w:ascii="Roboto" w:hAnsi="Roboto" w:cstheme="minorBidi"/>
          <w:lang w:val="es-ES"/>
        </w:rPr>
        <w:t>de 10 pt. Las buenas prácticas presentadas tendrán que entregarse utilizando esta plantilla.</w:t>
      </w:r>
    </w:p>
    <w:p w14:paraId="2D52D714" w14:textId="77777777" w:rsidR="007E0827" w:rsidRPr="000E0C84" w:rsidRDefault="007E0827">
      <w:pPr>
        <w:rPr>
          <w:rFonts w:ascii="Roboto" w:hAnsi="Roboto" w:cstheme="minorHAnsi"/>
          <w:lang w:val="es-ES"/>
        </w:rPr>
      </w:pPr>
    </w:p>
    <w:p w14:paraId="5E11E21F" w14:textId="77777777" w:rsidR="007E0827" w:rsidRPr="000E0C84" w:rsidRDefault="009A272D">
      <w:pPr>
        <w:rPr>
          <w:rFonts w:ascii="Roboto" w:hAnsi="Roboto" w:cstheme="minorHAnsi"/>
          <w:lang w:val="es-ES"/>
        </w:rPr>
      </w:pPr>
      <w:r w:rsidRPr="000E0C84">
        <w:rPr>
          <w:rFonts w:ascii="Roboto" w:hAnsi="Roboto" w:cstheme="minorHAnsi"/>
          <w:lang w:val="es-ES"/>
        </w:rPr>
        <w:t>No altere el formato ni el estilo de esta plantilla. Las comunicaciones se prepararán en una única columna dentro de un formato estándar A4. No es necesario que numere las páginas. Introduzca una línea en blanco entre cada párrafo.</w:t>
      </w:r>
    </w:p>
    <w:p w14:paraId="6F1CA084" w14:textId="77777777" w:rsidR="007E0827" w:rsidRPr="000E0C84" w:rsidRDefault="007E0827">
      <w:pPr>
        <w:rPr>
          <w:rFonts w:ascii="Roboto" w:hAnsi="Roboto" w:cstheme="minorHAnsi"/>
          <w:lang w:val="es-ES"/>
        </w:rPr>
      </w:pPr>
    </w:p>
    <w:p w14:paraId="3846DF51" w14:textId="77777777" w:rsidR="007E0827" w:rsidRPr="000E0C84" w:rsidRDefault="009A272D">
      <w:pPr>
        <w:rPr>
          <w:rFonts w:ascii="Roboto" w:hAnsi="Roboto" w:cstheme="minorHAnsi"/>
          <w:lang w:val="es-ES"/>
        </w:rPr>
      </w:pPr>
      <w:r w:rsidRPr="000E0C84">
        <w:rPr>
          <w:rFonts w:ascii="Roboto" w:hAnsi="Roboto" w:cstheme="minorHAnsi"/>
          <w:lang w:val="es-ES"/>
        </w:rPr>
        <w:t>Las distintas secciones se ajustarán a las definidas: Introducción (descripción de la experiencia o estudio y objetivos del trabajo). Objetivo de la Investigación o Experiencia Innovadora en el Aula. Procedimientos y/o actividades desarrolladas. Resultados y/o Evaluación. Conclusiones. Referencias bibliográficas.</w:t>
      </w:r>
      <w:bookmarkStart w:id="0" w:name="_Hlk65575020"/>
      <w:bookmarkEnd w:id="0"/>
    </w:p>
    <w:p w14:paraId="11F1E78B" w14:textId="77777777" w:rsidR="007E0827" w:rsidRPr="000E0C84" w:rsidRDefault="007E0827">
      <w:pPr>
        <w:rPr>
          <w:rFonts w:ascii="Roboto" w:hAnsi="Roboto" w:cstheme="minorHAnsi"/>
          <w:lang w:val="es-ES"/>
        </w:rPr>
      </w:pPr>
    </w:p>
    <w:p w14:paraId="084C6D0E" w14:textId="4240A9DA" w:rsidR="007E0827" w:rsidRPr="000E0C84" w:rsidRDefault="009A272D">
      <w:pPr>
        <w:rPr>
          <w:rFonts w:ascii="Roboto" w:hAnsi="Roboto" w:cstheme="minorHAnsi"/>
          <w:lang w:val="es-ES"/>
        </w:rPr>
      </w:pPr>
      <w:r w:rsidRPr="000E0C84">
        <w:rPr>
          <w:rFonts w:ascii="Roboto" w:hAnsi="Roboto" w:cstheme="minorHAnsi"/>
          <w:lang w:val="es-ES"/>
        </w:rPr>
        <w:t>Instrucciones para el envío d</w:t>
      </w:r>
      <w:r w:rsidR="001358DF" w:rsidRPr="000E0C84">
        <w:rPr>
          <w:rFonts w:ascii="Roboto" w:hAnsi="Roboto" w:cstheme="minorHAnsi"/>
          <w:lang w:val="es-ES"/>
        </w:rPr>
        <w:t>el taller:</w:t>
      </w:r>
    </w:p>
    <w:p w14:paraId="77007658" w14:textId="2D01BE1D" w:rsidR="007E0827" w:rsidRPr="000E0C84" w:rsidRDefault="009A272D">
      <w:pPr>
        <w:rPr>
          <w:rFonts w:ascii="Roboto" w:hAnsi="Roboto" w:cstheme="minorHAnsi"/>
          <w:lang w:val="es-ES"/>
        </w:rPr>
      </w:pPr>
      <w:r w:rsidRPr="000E0C84">
        <w:rPr>
          <w:rFonts w:ascii="Roboto" w:hAnsi="Roboto" w:cstheme="minorHAnsi"/>
          <w:lang w:val="es-ES"/>
        </w:rPr>
        <w:t>El nombre del archivo será: TFOL202</w:t>
      </w:r>
      <w:r w:rsidR="001358DF" w:rsidRPr="000E0C84">
        <w:rPr>
          <w:rFonts w:ascii="Roboto" w:hAnsi="Roboto" w:cstheme="minorHAnsi"/>
          <w:lang w:val="es-ES"/>
        </w:rPr>
        <w:t>3</w:t>
      </w:r>
      <w:r w:rsidRPr="000E0C84">
        <w:rPr>
          <w:rFonts w:ascii="Roboto" w:hAnsi="Roboto" w:cstheme="minorHAnsi"/>
          <w:lang w:val="es-ES"/>
        </w:rPr>
        <w:t>_NomAutor.doc o TFOL202</w:t>
      </w:r>
      <w:r w:rsidR="001358DF" w:rsidRPr="000E0C84">
        <w:rPr>
          <w:rFonts w:ascii="Roboto" w:hAnsi="Roboto" w:cstheme="minorHAnsi"/>
          <w:lang w:val="es-ES"/>
        </w:rPr>
        <w:t>3</w:t>
      </w:r>
      <w:r w:rsidRPr="000E0C84">
        <w:rPr>
          <w:rFonts w:ascii="Roboto" w:hAnsi="Roboto" w:cstheme="minorHAnsi"/>
          <w:lang w:val="es-ES"/>
        </w:rPr>
        <w:t>_NomAutor.odt (pe: TFOL202</w:t>
      </w:r>
      <w:r w:rsidR="001358DF" w:rsidRPr="000E0C84">
        <w:rPr>
          <w:rFonts w:ascii="Roboto" w:hAnsi="Roboto" w:cstheme="minorHAnsi"/>
          <w:lang w:val="es-ES"/>
        </w:rPr>
        <w:t>3</w:t>
      </w:r>
      <w:r w:rsidRPr="000E0C84">
        <w:rPr>
          <w:rFonts w:ascii="Roboto" w:hAnsi="Roboto" w:cstheme="minorHAnsi"/>
          <w:lang w:val="es-ES"/>
        </w:rPr>
        <w:t>_</w:t>
      </w:r>
      <w:r w:rsidR="00A02813" w:rsidRPr="000E0C84">
        <w:rPr>
          <w:rFonts w:ascii="Roboto" w:hAnsi="Roboto" w:cstheme="minorHAnsi"/>
          <w:lang w:val="es-ES"/>
        </w:rPr>
        <w:t>Ana</w:t>
      </w:r>
      <w:r w:rsidR="00462B59" w:rsidRPr="000E0C84">
        <w:rPr>
          <w:rFonts w:ascii="Roboto" w:hAnsi="Roboto" w:cstheme="minorHAnsi"/>
          <w:lang w:val="es-ES"/>
        </w:rPr>
        <w:t>Valle</w:t>
      </w:r>
      <w:r w:rsidRPr="000E0C84">
        <w:rPr>
          <w:rFonts w:ascii="Roboto" w:hAnsi="Roboto" w:cstheme="minorHAnsi"/>
          <w:lang w:val="es-ES"/>
        </w:rPr>
        <w:t>.doc). Deberá enviarse a la siguiente dirección:</w:t>
      </w:r>
      <w:r w:rsidRPr="000E0C84">
        <w:rPr>
          <w:rFonts w:ascii="Roboto" w:hAnsi="Roboto" w:cstheme="minorHAnsi"/>
          <w:sz w:val="22"/>
          <w:szCs w:val="22"/>
          <w:lang w:val="es-ES"/>
        </w:rPr>
        <w:t xml:space="preserve"> </w:t>
      </w:r>
      <w:hyperlink r:id="rId11" w:anchor="_blank" w:history="1">
        <w:r w:rsidR="001358DF" w:rsidRPr="000E0C84">
          <w:rPr>
            <w:rFonts w:ascii="Roboto" w:eastAsia="Roboto" w:hAnsi="Roboto" w:cstheme="minorHAnsi"/>
            <w:color w:val="0563C1"/>
            <w:kern w:val="3"/>
            <w:sz w:val="22"/>
            <w:szCs w:val="22"/>
            <w:u w:val="single"/>
            <w:lang w:val="es-ES" w:bidi="hi-IN"/>
          </w:rPr>
          <w:t>CFOL2023@gva.es</w:t>
        </w:r>
      </w:hyperlink>
      <w:r w:rsidR="001358DF" w:rsidRPr="000E0C84">
        <w:rPr>
          <w:rFonts w:ascii="Roboto" w:hAnsi="Roboto" w:cstheme="minorHAnsi"/>
          <w:lang w:val="es-ES"/>
        </w:rPr>
        <w:t xml:space="preserve"> indicando en el asunto “Taller CFOL23”.</w:t>
      </w:r>
    </w:p>
    <w:p w14:paraId="67C8FA03" w14:textId="77777777" w:rsidR="007E0827" w:rsidRPr="000E0C84" w:rsidRDefault="007E0827" w:rsidP="4381AEA6">
      <w:pPr>
        <w:pStyle w:val="tig2014-Cuerpo-texto"/>
        <w:rPr>
          <w:rFonts w:ascii="Roboto" w:hAnsi="Roboto" w:cstheme="minorBidi"/>
          <w:b/>
          <w:bCs/>
          <w:lang w:val="es-ES"/>
        </w:rPr>
      </w:pPr>
    </w:p>
    <w:p w14:paraId="1B5206B6" w14:textId="4760A1FA" w:rsidR="4381AEA6" w:rsidRPr="000E0C84" w:rsidRDefault="4381AEA6" w:rsidP="4381AEA6">
      <w:pPr>
        <w:pStyle w:val="tig2014-Cuerpo-texto"/>
        <w:rPr>
          <w:rFonts w:ascii="Roboto" w:hAnsi="Roboto" w:cstheme="minorBidi"/>
          <w:b/>
          <w:bCs/>
          <w:lang w:val="es-ES"/>
        </w:rPr>
      </w:pPr>
    </w:p>
    <w:p w14:paraId="05F1CC9F" w14:textId="34749BE8" w:rsidR="4381AEA6" w:rsidRPr="000E0C84" w:rsidRDefault="4381AEA6" w:rsidP="4381AEA6">
      <w:pPr>
        <w:pStyle w:val="tig2014-Cuerpo-texto"/>
        <w:rPr>
          <w:rFonts w:ascii="Roboto" w:hAnsi="Roboto" w:cstheme="minorBidi"/>
          <w:b/>
          <w:bCs/>
          <w:lang w:val="es-ES"/>
        </w:rPr>
      </w:pPr>
    </w:p>
    <w:p w14:paraId="51DEEDB7" w14:textId="4B269519" w:rsidR="4381AEA6" w:rsidRPr="000E0C84" w:rsidRDefault="4381AEA6" w:rsidP="4381AEA6">
      <w:pPr>
        <w:pStyle w:val="tig2014-Cuerpo-texto"/>
        <w:rPr>
          <w:rFonts w:ascii="Roboto" w:hAnsi="Roboto" w:cstheme="minorBidi"/>
          <w:b/>
          <w:bCs/>
          <w:lang w:val="es-ES"/>
        </w:rPr>
      </w:pPr>
    </w:p>
    <w:p w14:paraId="46B137D6" w14:textId="328F68E6" w:rsidR="4381AEA6" w:rsidRPr="000E0C84" w:rsidRDefault="4381AEA6" w:rsidP="4381AEA6">
      <w:pPr>
        <w:pStyle w:val="tig2014-Cuerpo-texto"/>
        <w:rPr>
          <w:rFonts w:ascii="Roboto" w:hAnsi="Roboto" w:cstheme="minorBidi"/>
          <w:b/>
          <w:bCs/>
          <w:lang w:val="es-ES"/>
        </w:rPr>
      </w:pPr>
    </w:p>
    <w:p w14:paraId="5A79B27C" w14:textId="2CF5A549" w:rsidR="4381AEA6" w:rsidRPr="000E0C84" w:rsidRDefault="4381AEA6" w:rsidP="4381AEA6">
      <w:pPr>
        <w:pStyle w:val="tig2014-Cuerpo-texto"/>
        <w:rPr>
          <w:rFonts w:ascii="Roboto" w:hAnsi="Roboto" w:cstheme="minorBidi"/>
          <w:b/>
          <w:bCs/>
          <w:lang w:val="es-ES"/>
        </w:rPr>
      </w:pPr>
    </w:p>
    <w:p w14:paraId="7182BF90" w14:textId="201F9783" w:rsidR="4381AEA6" w:rsidRPr="000E0C84" w:rsidRDefault="4381AEA6" w:rsidP="4381AEA6">
      <w:pPr>
        <w:pStyle w:val="tig2014-Cuerpo-texto"/>
        <w:rPr>
          <w:rFonts w:ascii="Roboto" w:hAnsi="Roboto" w:cstheme="minorBidi"/>
          <w:b/>
          <w:bCs/>
          <w:lang w:val="es-ES"/>
        </w:rPr>
      </w:pPr>
    </w:p>
    <w:p w14:paraId="7D63B95B" w14:textId="111ED8DF" w:rsidR="4381AEA6" w:rsidRPr="000E0C84" w:rsidRDefault="4381AEA6" w:rsidP="4381AEA6">
      <w:pPr>
        <w:pStyle w:val="tig2014-Cuerpo-texto"/>
        <w:rPr>
          <w:rFonts w:ascii="Roboto" w:hAnsi="Roboto" w:cstheme="minorBidi"/>
          <w:b/>
          <w:bCs/>
          <w:lang w:val="es-ES"/>
        </w:rPr>
      </w:pPr>
    </w:p>
    <w:p w14:paraId="73C56768" w14:textId="2FE1A603" w:rsidR="4381AEA6" w:rsidRPr="000E0C84" w:rsidRDefault="4381AEA6" w:rsidP="4381AEA6">
      <w:pPr>
        <w:pStyle w:val="tig2014-Cuerpo-texto"/>
        <w:rPr>
          <w:rFonts w:ascii="Roboto" w:hAnsi="Roboto" w:cstheme="minorBidi"/>
          <w:b/>
          <w:bCs/>
          <w:lang w:val="es-ES"/>
        </w:rPr>
      </w:pPr>
    </w:p>
    <w:p w14:paraId="6E2F3289" w14:textId="375CCFE8" w:rsidR="4381AEA6" w:rsidRPr="000E0C84" w:rsidRDefault="4381AEA6" w:rsidP="4381AEA6">
      <w:pPr>
        <w:pStyle w:val="tig2014-Cuerpo-texto"/>
        <w:rPr>
          <w:rFonts w:ascii="Roboto" w:hAnsi="Roboto" w:cstheme="minorBidi"/>
          <w:b/>
          <w:bCs/>
          <w:lang w:val="es-ES"/>
        </w:rPr>
      </w:pPr>
    </w:p>
    <w:p w14:paraId="768097F7" w14:textId="12BAA103" w:rsidR="4381AEA6" w:rsidRPr="000E0C84" w:rsidRDefault="4381AEA6" w:rsidP="4381AEA6">
      <w:pPr>
        <w:pStyle w:val="tig2014-Cuerpo-texto"/>
        <w:rPr>
          <w:rFonts w:ascii="Roboto" w:hAnsi="Roboto" w:cstheme="minorBidi"/>
          <w:b/>
          <w:bCs/>
          <w:lang w:val="es-ES"/>
        </w:rPr>
      </w:pPr>
    </w:p>
    <w:p w14:paraId="14261AD9" w14:textId="16B3F0E4" w:rsidR="4381AEA6" w:rsidRPr="000E0C84" w:rsidRDefault="4381AEA6" w:rsidP="4381AEA6">
      <w:pPr>
        <w:pStyle w:val="tig2014-Cuerpo-texto"/>
        <w:rPr>
          <w:rFonts w:ascii="Roboto" w:hAnsi="Roboto" w:cstheme="minorBidi"/>
          <w:b/>
          <w:bCs/>
          <w:lang w:val="es-ES"/>
        </w:rPr>
      </w:pPr>
    </w:p>
    <w:p w14:paraId="7EA7BDA7" w14:textId="26A9228E" w:rsidR="4381AEA6" w:rsidRPr="000E0C84" w:rsidRDefault="4381AEA6" w:rsidP="4381AEA6">
      <w:pPr>
        <w:pStyle w:val="tig2014-Cuerpo-texto"/>
        <w:rPr>
          <w:rFonts w:ascii="Roboto" w:hAnsi="Roboto" w:cstheme="minorBidi"/>
          <w:b/>
          <w:bCs/>
          <w:lang w:val="es-ES"/>
        </w:rPr>
      </w:pPr>
    </w:p>
    <w:p w14:paraId="29E66763" w14:textId="0DB3D159" w:rsidR="4381AEA6" w:rsidRPr="000E0C84" w:rsidRDefault="4381AEA6" w:rsidP="4381AEA6">
      <w:pPr>
        <w:pStyle w:val="tig2014-Cuerpo-texto"/>
        <w:rPr>
          <w:rFonts w:ascii="Roboto" w:hAnsi="Roboto" w:cstheme="minorBidi"/>
          <w:b/>
          <w:bCs/>
          <w:lang w:val="es-ES"/>
        </w:rPr>
      </w:pPr>
    </w:p>
    <w:p w14:paraId="1DA3C38C" w14:textId="0A035E55" w:rsidR="4381AEA6" w:rsidRPr="000E0C84" w:rsidRDefault="4381AEA6" w:rsidP="4381AEA6">
      <w:pPr>
        <w:pStyle w:val="tig2014-Cuerpo-texto"/>
        <w:rPr>
          <w:rFonts w:ascii="Roboto" w:hAnsi="Roboto" w:cstheme="minorBidi"/>
          <w:b/>
          <w:bCs/>
          <w:lang w:val="es-ES"/>
        </w:rPr>
      </w:pPr>
    </w:p>
    <w:p w14:paraId="242C4299" w14:textId="77777777" w:rsidR="007E0827" w:rsidRPr="000E0C84" w:rsidRDefault="009A272D">
      <w:pPr>
        <w:pStyle w:val="tig2014-2Orden-encabezado"/>
        <w:numPr>
          <w:ilvl w:val="1"/>
          <w:numId w:val="5"/>
        </w:numPr>
        <w:rPr>
          <w:rFonts w:ascii="Roboto" w:hAnsi="Roboto" w:cstheme="minorHAnsi"/>
          <w:lang w:val="es-ES"/>
        </w:rPr>
      </w:pPr>
      <w:r w:rsidRPr="000E0C84">
        <w:rPr>
          <w:rFonts w:ascii="Roboto" w:hAnsi="Roboto" w:cstheme="minorHAnsi"/>
          <w:lang w:val="es-ES"/>
        </w:rPr>
        <w:lastRenderedPageBreak/>
        <w:t>Tablas</w:t>
      </w:r>
    </w:p>
    <w:p w14:paraId="5103A493" w14:textId="7A9B0ADB" w:rsidR="007E0827" w:rsidRPr="000E0C84" w:rsidRDefault="009A272D">
      <w:pPr>
        <w:rPr>
          <w:rFonts w:ascii="Roboto" w:hAnsi="Roboto" w:cstheme="minorHAnsi"/>
          <w:lang w:val="es-ES"/>
        </w:rPr>
      </w:pPr>
      <w:r w:rsidRPr="000E0C84">
        <w:rPr>
          <w:rFonts w:ascii="Roboto" w:hAnsi="Roboto" w:cstheme="minorHAnsi"/>
          <w:lang w:val="es-ES"/>
        </w:rPr>
        <w:t xml:space="preserve">Todas las tablas deben estar numeradas según el orden de aparición con números arábigos. Los encabezados de las tablas aparecerán </w:t>
      </w:r>
      <w:r w:rsidR="00533413" w:rsidRPr="000E0C84">
        <w:rPr>
          <w:rFonts w:ascii="Roboto" w:hAnsi="Roboto" w:cstheme="minorHAnsi"/>
          <w:lang w:val="es-ES"/>
        </w:rPr>
        <w:t xml:space="preserve">ubicados en la parte superior de </w:t>
      </w:r>
      <w:r w:rsidRPr="000E0C84">
        <w:rPr>
          <w:rFonts w:ascii="Roboto" w:hAnsi="Roboto" w:cstheme="minorHAnsi"/>
          <w:lang w:val="es-ES"/>
        </w:rPr>
        <w:t>las tablas, alineados a la izquierda. A modo de ejemplo:</w:t>
      </w:r>
    </w:p>
    <w:p w14:paraId="2B65B427" w14:textId="77777777" w:rsidR="00890DCA" w:rsidRPr="000E0C84" w:rsidRDefault="00890DCA">
      <w:pPr>
        <w:rPr>
          <w:rFonts w:ascii="Roboto" w:hAnsi="Roboto" w:cstheme="minorHAnsi"/>
          <w:lang w:val="es-ES"/>
        </w:rPr>
      </w:pPr>
    </w:p>
    <w:p w14:paraId="13CD6FB3" w14:textId="77777777" w:rsidR="007E0827" w:rsidRPr="000E0C84" w:rsidRDefault="009A272D">
      <w:pPr>
        <w:pStyle w:val="tig2014-Pie-de-figura-y-tabla"/>
        <w:rPr>
          <w:rFonts w:ascii="Roboto" w:hAnsi="Roboto" w:cstheme="minorHAnsi"/>
          <w:lang w:val="es-ES"/>
        </w:rPr>
      </w:pPr>
      <w:r w:rsidRPr="000E0C84">
        <w:rPr>
          <w:rFonts w:ascii="Roboto" w:hAnsi="Roboto" w:cstheme="minorHAnsi"/>
          <w:lang w:val="es-ES"/>
        </w:rPr>
        <w:t>Tabla 1. Ejemplo de tabla</w:t>
      </w:r>
    </w:p>
    <w:tbl>
      <w:tblPr>
        <w:tblW w:w="6191" w:type="dxa"/>
        <w:tblLayout w:type="fixed"/>
        <w:tblLook w:val="04A0" w:firstRow="1" w:lastRow="0" w:firstColumn="1" w:lastColumn="0" w:noHBand="0" w:noVBand="1"/>
      </w:tblPr>
      <w:tblGrid>
        <w:gridCol w:w="3291"/>
        <w:gridCol w:w="1450"/>
        <w:gridCol w:w="1450"/>
      </w:tblGrid>
      <w:tr w:rsidR="007E0827" w:rsidRPr="000E0C84" w14:paraId="217EB703" w14:textId="77777777">
        <w:tc>
          <w:tcPr>
            <w:tcW w:w="3291" w:type="dxa"/>
            <w:tcBorders>
              <w:top w:val="single" w:sz="4" w:space="0" w:color="000000"/>
              <w:bottom w:val="single" w:sz="4" w:space="0" w:color="000000"/>
            </w:tcBorders>
          </w:tcPr>
          <w:p w14:paraId="4B42E6C4" w14:textId="77777777" w:rsidR="007E0827" w:rsidRPr="000E0C84" w:rsidRDefault="009A272D">
            <w:pPr>
              <w:pStyle w:val="tig2014-Tabla-texto"/>
              <w:rPr>
                <w:rFonts w:ascii="Roboto" w:hAnsi="Roboto" w:cstheme="minorHAnsi"/>
              </w:rPr>
            </w:pPr>
            <w:r w:rsidRPr="000E0C84">
              <w:rPr>
                <w:rFonts w:ascii="Roboto" w:hAnsi="Roboto" w:cstheme="minorHAnsi"/>
                <w:lang w:val="es-ES"/>
              </w:rPr>
              <w:t>Ejemplo de columna</w:t>
            </w:r>
          </w:p>
        </w:tc>
        <w:tc>
          <w:tcPr>
            <w:tcW w:w="1450" w:type="dxa"/>
            <w:tcBorders>
              <w:top w:val="single" w:sz="4" w:space="0" w:color="000000"/>
              <w:bottom w:val="single" w:sz="4" w:space="0" w:color="000000"/>
            </w:tcBorders>
          </w:tcPr>
          <w:p w14:paraId="609BC4A5" w14:textId="77777777" w:rsidR="007E0827" w:rsidRPr="000E0C84" w:rsidRDefault="009A272D">
            <w:pPr>
              <w:pStyle w:val="tig2014-Tabla-texto"/>
              <w:rPr>
                <w:rFonts w:ascii="Roboto" w:hAnsi="Roboto" w:cstheme="minorHAnsi"/>
              </w:rPr>
            </w:pPr>
            <w:r w:rsidRPr="000E0C84">
              <w:rPr>
                <w:rFonts w:ascii="Roboto" w:hAnsi="Roboto" w:cstheme="minorHAnsi"/>
                <w:lang w:val="es-ES"/>
              </w:rPr>
              <w:t>Columna A (t)</w:t>
            </w:r>
          </w:p>
        </w:tc>
        <w:tc>
          <w:tcPr>
            <w:tcW w:w="1450" w:type="dxa"/>
            <w:tcBorders>
              <w:top w:val="single" w:sz="4" w:space="0" w:color="000000"/>
              <w:bottom w:val="single" w:sz="4" w:space="0" w:color="000000"/>
            </w:tcBorders>
          </w:tcPr>
          <w:p w14:paraId="52D3C6CE" w14:textId="77777777" w:rsidR="007E0827" w:rsidRPr="000E0C84" w:rsidRDefault="009A272D">
            <w:pPr>
              <w:pStyle w:val="tig2014-Tabla-texto"/>
              <w:rPr>
                <w:rFonts w:ascii="Roboto" w:hAnsi="Roboto" w:cstheme="minorHAnsi"/>
              </w:rPr>
            </w:pPr>
            <w:r w:rsidRPr="000E0C84">
              <w:rPr>
                <w:rFonts w:ascii="Roboto" w:hAnsi="Roboto" w:cstheme="minorHAnsi"/>
                <w:lang w:val="es-ES"/>
              </w:rPr>
              <w:t>Columna B (T)</w:t>
            </w:r>
          </w:p>
        </w:tc>
      </w:tr>
      <w:tr w:rsidR="007E0827" w:rsidRPr="000E0C84" w14:paraId="76E16360" w14:textId="77777777">
        <w:tc>
          <w:tcPr>
            <w:tcW w:w="3291" w:type="dxa"/>
            <w:tcBorders>
              <w:top w:val="single" w:sz="4" w:space="0" w:color="000000"/>
            </w:tcBorders>
          </w:tcPr>
          <w:p w14:paraId="153FB054" w14:textId="77777777" w:rsidR="007E0827" w:rsidRPr="000E0C84" w:rsidRDefault="009A272D">
            <w:pPr>
              <w:pStyle w:val="tig2014-Tabla-texto"/>
              <w:rPr>
                <w:rFonts w:ascii="Roboto" w:hAnsi="Roboto" w:cstheme="minorHAnsi"/>
              </w:rPr>
            </w:pPr>
            <w:r w:rsidRPr="000E0C84">
              <w:rPr>
                <w:rFonts w:ascii="Roboto" w:hAnsi="Roboto" w:cstheme="minorHAnsi"/>
                <w:lang w:val="es-ES"/>
              </w:rPr>
              <w:t>Primera línea</w:t>
            </w:r>
          </w:p>
        </w:tc>
        <w:tc>
          <w:tcPr>
            <w:tcW w:w="1450" w:type="dxa"/>
            <w:tcBorders>
              <w:top w:val="single" w:sz="4" w:space="0" w:color="000000"/>
            </w:tcBorders>
          </w:tcPr>
          <w:p w14:paraId="475C4FDF" w14:textId="77777777" w:rsidR="007E0827" w:rsidRPr="000E0C84" w:rsidRDefault="009A272D">
            <w:pPr>
              <w:pStyle w:val="tig2014-Tabla-texto"/>
              <w:rPr>
                <w:rFonts w:ascii="Roboto" w:hAnsi="Roboto" w:cstheme="minorHAnsi"/>
                <w:lang w:val="es-ES"/>
              </w:rPr>
            </w:pPr>
            <w:r w:rsidRPr="000E0C84">
              <w:rPr>
                <w:rFonts w:ascii="Roboto" w:hAnsi="Roboto" w:cstheme="minorHAnsi"/>
                <w:lang w:val="es-ES"/>
              </w:rPr>
              <w:t>1</w:t>
            </w:r>
          </w:p>
        </w:tc>
        <w:tc>
          <w:tcPr>
            <w:tcW w:w="1450" w:type="dxa"/>
            <w:tcBorders>
              <w:top w:val="single" w:sz="4" w:space="0" w:color="000000"/>
            </w:tcBorders>
          </w:tcPr>
          <w:p w14:paraId="3B70F12F" w14:textId="77777777" w:rsidR="007E0827" w:rsidRPr="000E0C84" w:rsidRDefault="009A272D">
            <w:pPr>
              <w:pStyle w:val="tig2014-Tabla-texto"/>
              <w:rPr>
                <w:rFonts w:ascii="Roboto" w:hAnsi="Roboto" w:cstheme="minorHAnsi"/>
                <w:lang w:val="es-ES"/>
              </w:rPr>
            </w:pPr>
            <w:r w:rsidRPr="000E0C84">
              <w:rPr>
                <w:rFonts w:ascii="Roboto" w:hAnsi="Roboto" w:cstheme="minorHAnsi"/>
                <w:lang w:val="es-ES"/>
              </w:rPr>
              <w:t>2</w:t>
            </w:r>
          </w:p>
        </w:tc>
      </w:tr>
      <w:tr w:rsidR="007E0827" w:rsidRPr="000E0C84" w14:paraId="7F943F26" w14:textId="77777777">
        <w:tc>
          <w:tcPr>
            <w:tcW w:w="3291" w:type="dxa"/>
          </w:tcPr>
          <w:p w14:paraId="3FAE48C5" w14:textId="77777777" w:rsidR="007E0827" w:rsidRPr="000E0C84" w:rsidRDefault="009A272D">
            <w:pPr>
              <w:pStyle w:val="tig2014-Tabla-texto"/>
              <w:rPr>
                <w:rFonts w:ascii="Roboto" w:hAnsi="Roboto" w:cstheme="minorHAnsi"/>
              </w:rPr>
            </w:pPr>
            <w:r w:rsidRPr="000E0C84">
              <w:rPr>
                <w:rFonts w:ascii="Roboto" w:hAnsi="Roboto" w:cstheme="minorHAnsi"/>
                <w:lang w:val="es-ES"/>
              </w:rPr>
              <w:t>Segunda línea</w:t>
            </w:r>
          </w:p>
        </w:tc>
        <w:tc>
          <w:tcPr>
            <w:tcW w:w="1450" w:type="dxa"/>
          </w:tcPr>
          <w:p w14:paraId="1C2A80D0" w14:textId="77777777" w:rsidR="007E0827" w:rsidRPr="000E0C84" w:rsidRDefault="009A272D">
            <w:pPr>
              <w:pStyle w:val="tig2014-Tabla-texto"/>
              <w:rPr>
                <w:rFonts w:ascii="Roboto" w:hAnsi="Roboto" w:cstheme="minorHAnsi"/>
                <w:lang w:val="es-ES"/>
              </w:rPr>
            </w:pPr>
            <w:r w:rsidRPr="000E0C84">
              <w:rPr>
                <w:rFonts w:ascii="Roboto" w:hAnsi="Roboto" w:cstheme="minorHAnsi"/>
                <w:lang w:val="es-ES"/>
              </w:rPr>
              <w:t>3</w:t>
            </w:r>
          </w:p>
        </w:tc>
        <w:tc>
          <w:tcPr>
            <w:tcW w:w="1450" w:type="dxa"/>
          </w:tcPr>
          <w:p w14:paraId="259C7DD6" w14:textId="77777777" w:rsidR="007E0827" w:rsidRPr="000E0C84" w:rsidRDefault="009A272D">
            <w:pPr>
              <w:pStyle w:val="tig2014-Tabla-texto"/>
              <w:rPr>
                <w:rFonts w:ascii="Roboto" w:hAnsi="Roboto" w:cstheme="minorHAnsi"/>
                <w:lang w:val="es-ES"/>
              </w:rPr>
            </w:pPr>
            <w:r w:rsidRPr="000E0C84">
              <w:rPr>
                <w:rFonts w:ascii="Roboto" w:hAnsi="Roboto" w:cstheme="minorHAnsi"/>
                <w:lang w:val="es-ES"/>
              </w:rPr>
              <w:t>4</w:t>
            </w:r>
          </w:p>
        </w:tc>
      </w:tr>
      <w:tr w:rsidR="007E0827" w:rsidRPr="000E0C84" w14:paraId="63E793AE" w14:textId="77777777">
        <w:tc>
          <w:tcPr>
            <w:tcW w:w="3291" w:type="dxa"/>
            <w:tcBorders>
              <w:bottom w:val="single" w:sz="4" w:space="0" w:color="000000"/>
            </w:tcBorders>
          </w:tcPr>
          <w:p w14:paraId="75478EC9" w14:textId="77777777" w:rsidR="007E0827" w:rsidRPr="000E0C84" w:rsidRDefault="009A272D">
            <w:pPr>
              <w:pStyle w:val="tig2014-Tabla-texto"/>
              <w:rPr>
                <w:rFonts w:ascii="Roboto" w:hAnsi="Roboto" w:cstheme="minorHAnsi"/>
              </w:rPr>
            </w:pPr>
            <w:r w:rsidRPr="000E0C84">
              <w:rPr>
                <w:rFonts w:ascii="Roboto" w:hAnsi="Roboto" w:cstheme="minorHAnsi"/>
                <w:lang w:val="es-ES"/>
              </w:rPr>
              <w:t>Tercera línea</w:t>
            </w:r>
          </w:p>
        </w:tc>
        <w:tc>
          <w:tcPr>
            <w:tcW w:w="1450" w:type="dxa"/>
            <w:tcBorders>
              <w:bottom w:val="single" w:sz="4" w:space="0" w:color="000000"/>
            </w:tcBorders>
          </w:tcPr>
          <w:p w14:paraId="553DAA22" w14:textId="77777777" w:rsidR="007E0827" w:rsidRPr="000E0C84" w:rsidRDefault="009A272D">
            <w:pPr>
              <w:pStyle w:val="tig2014-Tabla-texto"/>
              <w:rPr>
                <w:rFonts w:ascii="Roboto" w:hAnsi="Roboto" w:cstheme="minorHAnsi"/>
                <w:lang w:val="es-ES"/>
              </w:rPr>
            </w:pPr>
            <w:r w:rsidRPr="000E0C84">
              <w:rPr>
                <w:rFonts w:ascii="Roboto" w:hAnsi="Roboto" w:cstheme="minorHAnsi"/>
                <w:lang w:val="es-ES"/>
              </w:rPr>
              <w:t>5</w:t>
            </w:r>
          </w:p>
        </w:tc>
        <w:tc>
          <w:tcPr>
            <w:tcW w:w="1450" w:type="dxa"/>
            <w:tcBorders>
              <w:bottom w:val="single" w:sz="4" w:space="0" w:color="000000"/>
            </w:tcBorders>
          </w:tcPr>
          <w:p w14:paraId="39B4B098" w14:textId="77777777" w:rsidR="007E0827" w:rsidRPr="000E0C84" w:rsidRDefault="009A272D">
            <w:pPr>
              <w:pStyle w:val="tig2014-Tabla-texto"/>
              <w:rPr>
                <w:rFonts w:ascii="Roboto" w:hAnsi="Roboto" w:cstheme="minorHAnsi"/>
                <w:lang w:val="es-ES"/>
              </w:rPr>
            </w:pPr>
            <w:r w:rsidRPr="000E0C84">
              <w:rPr>
                <w:rFonts w:ascii="Roboto" w:hAnsi="Roboto" w:cstheme="minorHAnsi"/>
                <w:lang w:val="es-ES"/>
              </w:rPr>
              <w:t>6</w:t>
            </w:r>
          </w:p>
        </w:tc>
      </w:tr>
    </w:tbl>
    <w:p w14:paraId="46195998" w14:textId="77777777" w:rsidR="007E0827" w:rsidRPr="000E0C84" w:rsidRDefault="009A272D">
      <w:pPr>
        <w:pStyle w:val="Ttulo2"/>
        <w:rPr>
          <w:rFonts w:ascii="Roboto" w:hAnsi="Roboto" w:cstheme="minorHAnsi"/>
          <w:lang w:val="es-ES"/>
        </w:rPr>
      </w:pPr>
      <w:r w:rsidRPr="000E0C84">
        <w:rPr>
          <w:rFonts w:ascii="Roboto" w:hAnsi="Roboto" w:cstheme="minorHAnsi"/>
          <w:lang w:val="es-ES"/>
        </w:rPr>
        <w:t>Objetivo de la investigación o experiencia innovadora en el aula</w:t>
      </w:r>
    </w:p>
    <w:p w14:paraId="558EFED3" w14:textId="77777777" w:rsidR="007E0827" w:rsidRPr="000E0C84" w:rsidRDefault="009A272D">
      <w:pPr>
        <w:rPr>
          <w:rFonts w:ascii="Roboto" w:hAnsi="Roboto" w:cstheme="minorHAnsi"/>
          <w:lang w:val="es-ES"/>
        </w:rPr>
      </w:pPr>
      <w:r w:rsidRPr="000E0C84">
        <w:rPr>
          <w:rFonts w:ascii="Roboto" w:hAnsi="Roboto" w:cstheme="minorHAnsi"/>
          <w:lang w:val="es-ES"/>
        </w:rPr>
        <w:t>En esta sección se hará referencia a los objetivos perseguidos al plantear esta práctica docente.</w:t>
      </w:r>
    </w:p>
    <w:p w14:paraId="69D2BFFD" w14:textId="77777777" w:rsidR="007E0827" w:rsidRPr="000E0C84" w:rsidRDefault="007E0827">
      <w:pPr>
        <w:rPr>
          <w:rFonts w:ascii="Roboto" w:hAnsi="Roboto" w:cstheme="minorHAnsi"/>
          <w:lang w:val="es-ES"/>
        </w:rPr>
      </w:pPr>
    </w:p>
    <w:p w14:paraId="551C36DC" w14:textId="77777777" w:rsidR="007E0827" w:rsidRPr="000E0C84" w:rsidRDefault="007E0827">
      <w:pPr>
        <w:pStyle w:val="Prrafodelista"/>
        <w:keepNext/>
        <w:widowControl/>
        <w:numPr>
          <w:ilvl w:val="0"/>
          <w:numId w:val="8"/>
        </w:numPr>
        <w:spacing w:before="240" w:after="240" w:line="240" w:lineRule="exact"/>
        <w:jc w:val="left"/>
        <w:rPr>
          <w:rFonts w:ascii="Roboto" w:hAnsi="Roboto" w:cstheme="minorHAnsi"/>
          <w:b/>
          <w:vanish/>
          <w:lang w:val="en-US"/>
        </w:rPr>
      </w:pPr>
    </w:p>
    <w:p w14:paraId="3671699E" w14:textId="77777777" w:rsidR="007E0827" w:rsidRPr="000E0C84" w:rsidRDefault="007E0827">
      <w:pPr>
        <w:pStyle w:val="Prrafodelista"/>
        <w:keepNext/>
        <w:widowControl/>
        <w:numPr>
          <w:ilvl w:val="0"/>
          <w:numId w:val="5"/>
        </w:numPr>
        <w:spacing w:before="240" w:after="240" w:line="240" w:lineRule="exact"/>
        <w:jc w:val="left"/>
        <w:rPr>
          <w:rFonts w:ascii="Roboto" w:hAnsi="Roboto" w:cstheme="minorHAnsi"/>
          <w:b/>
          <w:vanish/>
          <w:lang w:val="en-US"/>
        </w:rPr>
      </w:pPr>
    </w:p>
    <w:p w14:paraId="37EDA81E" w14:textId="77777777" w:rsidR="007E0827" w:rsidRPr="000E0C84" w:rsidRDefault="009A272D">
      <w:pPr>
        <w:pStyle w:val="tig2014-2Orden-encabezado"/>
        <w:numPr>
          <w:ilvl w:val="1"/>
          <w:numId w:val="5"/>
        </w:numPr>
        <w:rPr>
          <w:rFonts w:ascii="Roboto" w:hAnsi="Roboto" w:cstheme="minorHAnsi"/>
        </w:rPr>
      </w:pPr>
      <w:proofErr w:type="spellStart"/>
      <w:r w:rsidRPr="000E0C84">
        <w:rPr>
          <w:rFonts w:ascii="Roboto" w:hAnsi="Roboto" w:cstheme="minorHAnsi"/>
        </w:rPr>
        <w:t>Títulos</w:t>
      </w:r>
      <w:proofErr w:type="spellEnd"/>
      <w:r w:rsidRPr="000E0C84">
        <w:rPr>
          <w:rFonts w:ascii="Roboto" w:hAnsi="Roboto" w:cstheme="minorHAnsi"/>
        </w:rPr>
        <w:t xml:space="preserve"> de </w:t>
      </w:r>
      <w:proofErr w:type="spellStart"/>
      <w:r w:rsidRPr="000E0C84">
        <w:rPr>
          <w:rFonts w:ascii="Roboto" w:hAnsi="Roboto" w:cstheme="minorHAnsi"/>
        </w:rPr>
        <w:t>sección</w:t>
      </w:r>
      <w:proofErr w:type="spellEnd"/>
    </w:p>
    <w:p w14:paraId="335758F2" w14:textId="373C0B53" w:rsidR="007E0827" w:rsidRPr="000E0C84" w:rsidRDefault="009A272D">
      <w:pPr>
        <w:rPr>
          <w:rFonts w:ascii="Roboto" w:hAnsi="Roboto" w:cstheme="minorHAnsi"/>
          <w:lang w:val="es-ES"/>
        </w:rPr>
      </w:pPr>
      <w:r w:rsidRPr="000E0C84">
        <w:rPr>
          <w:rFonts w:ascii="Roboto" w:hAnsi="Roboto" w:cstheme="minorHAnsi"/>
          <w:lang w:val="es-ES"/>
        </w:rPr>
        <w:t xml:space="preserve">Los títulos de sección (Introducción, metodología, </w:t>
      </w:r>
      <w:r w:rsidR="001358DF" w:rsidRPr="000E0C84">
        <w:rPr>
          <w:rFonts w:ascii="Roboto" w:hAnsi="Roboto" w:cstheme="minorHAnsi"/>
          <w:lang w:val="es-ES"/>
        </w:rPr>
        <w:t>actividades…</w:t>
      </w:r>
      <w:r w:rsidRPr="000E0C84">
        <w:rPr>
          <w:rFonts w:ascii="Roboto" w:hAnsi="Roboto" w:cstheme="minorHAnsi"/>
          <w:lang w:val="es-ES"/>
        </w:rPr>
        <w:t>)</w:t>
      </w:r>
      <w:r w:rsidR="001358DF" w:rsidRPr="000E0C84">
        <w:rPr>
          <w:rFonts w:ascii="Roboto" w:hAnsi="Roboto" w:cstheme="minorHAnsi"/>
          <w:lang w:val="es-ES"/>
        </w:rPr>
        <w:t>,</w:t>
      </w:r>
      <w:r w:rsidRPr="000E0C84">
        <w:rPr>
          <w:rFonts w:ascii="Roboto" w:hAnsi="Roboto" w:cstheme="minorHAnsi"/>
          <w:lang w:val="es-ES"/>
        </w:rPr>
        <w:t xml:space="preserve"> tendrán que aparecer en negrita, alineados a la izquierda, numerados consecutivamente, empezando por la introducción. Los títulos de las subsecciones aparecerán en cursiva y también comenzando con mayúscula. En cualquier </w:t>
      </w:r>
      <w:r w:rsidR="001358DF" w:rsidRPr="000E0C84">
        <w:rPr>
          <w:rFonts w:ascii="Roboto" w:hAnsi="Roboto" w:cstheme="minorHAnsi"/>
          <w:lang w:val="es-ES"/>
        </w:rPr>
        <w:t>caso,</w:t>
      </w:r>
      <w:r w:rsidRPr="000E0C84">
        <w:rPr>
          <w:rFonts w:ascii="Roboto" w:hAnsi="Roboto" w:cstheme="minorHAnsi"/>
          <w:lang w:val="es-ES"/>
        </w:rPr>
        <w:t xml:space="preserve"> los títulos irán separados del texto por una línea en blanco.</w:t>
      </w:r>
    </w:p>
    <w:p w14:paraId="38FC11C8" w14:textId="77777777" w:rsidR="007E0827" w:rsidRPr="000E0C84" w:rsidRDefault="009A272D">
      <w:pPr>
        <w:pStyle w:val="Ttulo2"/>
        <w:rPr>
          <w:rFonts w:ascii="Roboto" w:hAnsi="Roboto" w:cstheme="minorHAnsi"/>
          <w:lang w:val="es-ES"/>
        </w:rPr>
      </w:pPr>
      <w:r w:rsidRPr="000E0C84">
        <w:rPr>
          <w:rFonts w:ascii="Roboto" w:hAnsi="Roboto" w:cstheme="minorHAnsi"/>
          <w:lang w:val="es-ES"/>
        </w:rPr>
        <w:t>Procedimiento y/o actividades desarrolladas</w:t>
      </w:r>
    </w:p>
    <w:p w14:paraId="394305A4" w14:textId="1573C21C" w:rsidR="007E0827" w:rsidRPr="000E0C84" w:rsidRDefault="009A272D">
      <w:pPr>
        <w:rPr>
          <w:rFonts w:ascii="Roboto" w:hAnsi="Roboto" w:cstheme="minorHAnsi"/>
          <w:lang w:val="es-ES"/>
        </w:rPr>
      </w:pPr>
      <w:r w:rsidRPr="000E0C84">
        <w:rPr>
          <w:rFonts w:ascii="Roboto" w:hAnsi="Roboto" w:cstheme="minorHAnsi"/>
          <w:lang w:val="es-ES"/>
        </w:rPr>
        <w:t>Esta sección deberá ser clara y concisa, limitándose a las actividades realizadas, así como el procedimiento empleado para llevarla a la práctica</w:t>
      </w:r>
      <w:r w:rsidR="001358DF" w:rsidRPr="000E0C84">
        <w:rPr>
          <w:rFonts w:ascii="Roboto" w:hAnsi="Roboto" w:cstheme="minorHAnsi"/>
          <w:lang w:val="es-ES"/>
        </w:rPr>
        <w:t xml:space="preserve"> y </w:t>
      </w:r>
      <w:r w:rsidRPr="000E0C84">
        <w:rPr>
          <w:rFonts w:ascii="Roboto" w:hAnsi="Roboto" w:cstheme="minorHAnsi"/>
          <w:lang w:val="es-ES"/>
        </w:rPr>
        <w:t>una pequeña descripción de los materiales empleados.</w:t>
      </w:r>
    </w:p>
    <w:p w14:paraId="2F5ED5A0" w14:textId="77777777" w:rsidR="007E0827" w:rsidRPr="000E0C84" w:rsidRDefault="007E0827">
      <w:pPr>
        <w:pStyle w:val="Prrafodelista"/>
        <w:keepNext/>
        <w:widowControl/>
        <w:numPr>
          <w:ilvl w:val="0"/>
          <w:numId w:val="5"/>
        </w:numPr>
        <w:spacing w:before="240" w:after="240" w:line="240" w:lineRule="exact"/>
        <w:jc w:val="left"/>
        <w:rPr>
          <w:rFonts w:ascii="Roboto" w:hAnsi="Roboto" w:cstheme="minorHAnsi"/>
          <w:b/>
          <w:vanish/>
          <w:lang w:val="en-US"/>
        </w:rPr>
      </w:pPr>
    </w:p>
    <w:p w14:paraId="643621B5" w14:textId="77777777" w:rsidR="007E0827" w:rsidRPr="000E0C84" w:rsidRDefault="009A272D">
      <w:pPr>
        <w:pStyle w:val="tig2014-2Orden-encabezado"/>
        <w:numPr>
          <w:ilvl w:val="1"/>
          <w:numId w:val="5"/>
        </w:numPr>
        <w:rPr>
          <w:rFonts w:ascii="Roboto" w:hAnsi="Roboto" w:cstheme="minorHAnsi"/>
        </w:rPr>
      </w:pPr>
      <w:proofErr w:type="spellStart"/>
      <w:r w:rsidRPr="000E0C84">
        <w:rPr>
          <w:rFonts w:ascii="Roboto" w:hAnsi="Roboto" w:cstheme="minorHAnsi"/>
        </w:rPr>
        <w:t>Figuras</w:t>
      </w:r>
      <w:proofErr w:type="spellEnd"/>
    </w:p>
    <w:p w14:paraId="27F88848" w14:textId="77777777" w:rsidR="00824D92" w:rsidRPr="000E0C84" w:rsidRDefault="009A272D" w:rsidP="00890DCA">
      <w:pPr>
        <w:pStyle w:val="tig2014-Cuerpo-texto"/>
        <w:ind w:firstLine="0"/>
        <w:rPr>
          <w:rFonts w:ascii="Roboto" w:hAnsi="Roboto" w:cstheme="minorHAnsi"/>
          <w:lang w:val="es-ES"/>
        </w:rPr>
      </w:pPr>
      <w:r w:rsidRPr="000E0C84">
        <w:rPr>
          <w:rFonts w:ascii="Roboto" w:hAnsi="Roboto" w:cstheme="minorHAnsi"/>
          <w:lang w:val="es-ES"/>
        </w:rPr>
        <w:t>Todas las figuras tendrán que aparecer numeradas con números arábigos (</w:t>
      </w:r>
      <w:r w:rsidR="00890DCA" w:rsidRPr="000E0C84">
        <w:rPr>
          <w:rFonts w:ascii="Roboto" w:hAnsi="Roboto" w:cstheme="minorHAnsi"/>
          <w:lang w:val="es-ES"/>
        </w:rPr>
        <w:t>1, 2,</w:t>
      </w:r>
      <w:r w:rsidR="00C32478" w:rsidRPr="000E0C84">
        <w:rPr>
          <w:rFonts w:ascii="Roboto" w:hAnsi="Roboto" w:cstheme="minorHAnsi"/>
          <w:lang w:val="es-ES"/>
        </w:rPr>
        <w:t xml:space="preserve"> </w:t>
      </w:r>
      <w:r w:rsidR="00890DCA" w:rsidRPr="000E0C84">
        <w:rPr>
          <w:rFonts w:ascii="Roboto" w:hAnsi="Roboto" w:cstheme="minorHAnsi"/>
          <w:lang w:val="es-ES"/>
        </w:rPr>
        <w:t>...</w:t>
      </w:r>
      <w:r w:rsidRPr="000E0C84">
        <w:rPr>
          <w:rFonts w:ascii="Roboto" w:hAnsi="Roboto" w:cstheme="minorHAnsi"/>
          <w:lang w:val="es-ES"/>
        </w:rPr>
        <w:t xml:space="preserve">n). Serán consideradas figuras: fotografías, gráficos, </w:t>
      </w:r>
      <w:r w:rsidR="00890DCA" w:rsidRPr="000E0C84">
        <w:rPr>
          <w:rFonts w:ascii="Roboto" w:hAnsi="Roboto" w:cstheme="minorHAnsi"/>
          <w:lang w:val="es-ES"/>
        </w:rPr>
        <w:t>diagramas, ...</w:t>
      </w:r>
      <w:r w:rsidRPr="000E0C84">
        <w:rPr>
          <w:rFonts w:ascii="Roboto" w:hAnsi="Roboto" w:cstheme="minorHAnsi"/>
          <w:lang w:val="es-ES"/>
        </w:rPr>
        <w:t xml:space="preserve"> Las figuras tendrán que ser de buena calidad, o no serán aceptadas</w:t>
      </w:r>
      <w:r w:rsidR="00B70BBE" w:rsidRPr="000E0C84">
        <w:rPr>
          <w:rFonts w:ascii="Roboto" w:hAnsi="Roboto" w:cstheme="minorHAnsi"/>
          <w:lang w:val="es-ES"/>
        </w:rPr>
        <w:t>.</w:t>
      </w:r>
      <w:r w:rsidRPr="000E0C84">
        <w:rPr>
          <w:rFonts w:ascii="Roboto" w:hAnsi="Roboto" w:cstheme="minorHAnsi"/>
          <w:lang w:val="es-ES"/>
        </w:rPr>
        <w:t xml:space="preserve"> </w:t>
      </w:r>
      <w:r w:rsidR="00091752" w:rsidRPr="000E0C84">
        <w:rPr>
          <w:rFonts w:ascii="Roboto" w:hAnsi="Roboto" w:cstheme="minorHAnsi"/>
          <w:lang w:val="es-ES"/>
        </w:rPr>
        <w:t>Serán o</w:t>
      </w:r>
      <w:r w:rsidRPr="000E0C84">
        <w:rPr>
          <w:rFonts w:ascii="Roboto" w:hAnsi="Roboto" w:cstheme="minorHAnsi"/>
          <w:lang w:val="es-ES"/>
        </w:rPr>
        <w:t>riginales o con derechos de autor</w:t>
      </w:r>
      <w:r w:rsidR="00890DCA" w:rsidRPr="000E0C84">
        <w:rPr>
          <w:rFonts w:ascii="Roboto" w:hAnsi="Roboto" w:cstheme="minorHAnsi"/>
          <w:lang w:val="es-ES"/>
        </w:rPr>
        <w:t>/a</w:t>
      </w:r>
      <w:r w:rsidRPr="000E0C84">
        <w:rPr>
          <w:rFonts w:ascii="Roboto" w:hAnsi="Roboto" w:cstheme="minorHAnsi"/>
          <w:lang w:val="es-ES"/>
        </w:rPr>
        <w:t xml:space="preserve">, </w:t>
      </w:r>
      <w:r w:rsidR="00091752" w:rsidRPr="000E0C84">
        <w:rPr>
          <w:rFonts w:ascii="Roboto" w:hAnsi="Roboto" w:cstheme="minorHAnsi"/>
          <w:lang w:val="es-ES"/>
        </w:rPr>
        <w:t xml:space="preserve">en este caso, </w:t>
      </w:r>
      <w:r w:rsidRPr="000E0C84">
        <w:rPr>
          <w:rFonts w:ascii="Roboto" w:hAnsi="Roboto" w:cstheme="minorHAnsi"/>
          <w:lang w:val="es-ES"/>
        </w:rPr>
        <w:t>se indicará a los autores</w:t>
      </w:r>
      <w:r w:rsidR="00890DCA" w:rsidRPr="000E0C84">
        <w:rPr>
          <w:rFonts w:ascii="Roboto" w:hAnsi="Roboto" w:cstheme="minorHAnsi"/>
          <w:lang w:val="es-ES"/>
        </w:rPr>
        <w:t>/as</w:t>
      </w:r>
      <w:r w:rsidRPr="000E0C84">
        <w:rPr>
          <w:rFonts w:ascii="Roboto" w:hAnsi="Roboto" w:cstheme="minorHAnsi"/>
          <w:lang w:val="es-ES"/>
        </w:rPr>
        <w:t xml:space="preserve">. </w:t>
      </w:r>
    </w:p>
    <w:p w14:paraId="0BB7FAA4" w14:textId="610C17C3" w:rsidR="007E0827" w:rsidRPr="000E0C84" w:rsidRDefault="009A272D" w:rsidP="00890DCA">
      <w:pPr>
        <w:pStyle w:val="tig2014-Cuerpo-texto"/>
        <w:ind w:firstLine="0"/>
        <w:rPr>
          <w:rFonts w:ascii="Roboto" w:hAnsi="Roboto" w:cstheme="minorHAnsi"/>
          <w:lang w:val="es-ES"/>
        </w:rPr>
      </w:pPr>
      <w:r w:rsidRPr="000E0C84">
        <w:rPr>
          <w:rFonts w:ascii="Roboto" w:hAnsi="Roboto" w:cstheme="minorHAnsi"/>
          <w:lang w:val="es-ES"/>
        </w:rPr>
        <w:t>Se recomienda situar las figuras siempre a continuación del texto o próximas.</w:t>
      </w:r>
    </w:p>
    <w:p w14:paraId="2C172FE9" w14:textId="31B448E9" w:rsidR="007E0827" w:rsidRPr="000E0C84" w:rsidRDefault="009A272D" w:rsidP="00890DCA">
      <w:pPr>
        <w:pStyle w:val="tig2014-Cuerpo-texto"/>
        <w:ind w:firstLine="0"/>
        <w:rPr>
          <w:rFonts w:ascii="Roboto" w:hAnsi="Roboto" w:cstheme="minorHAnsi"/>
          <w:lang w:val="es-ES"/>
        </w:rPr>
      </w:pPr>
      <w:r w:rsidRPr="000E0C84">
        <w:rPr>
          <w:rFonts w:ascii="Roboto" w:hAnsi="Roboto" w:cstheme="minorHAnsi"/>
          <w:lang w:val="es-ES"/>
        </w:rPr>
        <w:t>La numeración y la nota al pie tendrán que aparecer debajo de la figura, 8pt y alineados a la izquierda.</w:t>
      </w:r>
    </w:p>
    <w:p w14:paraId="6C5DEE81" w14:textId="6A93BF3A" w:rsidR="004C1852" w:rsidRPr="000E0C84" w:rsidRDefault="004C1852" w:rsidP="00890DCA">
      <w:pPr>
        <w:pStyle w:val="tig2014-Cuerpo-texto"/>
        <w:ind w:firstLine="0"/>
        <w:rPr>
          <w:rFonts w:ascii="Roboto" w:hAnsi="Roboto" w:cstheme="minorHAnsi"/>
          <w:lang w:val="es-ES"/>
        </w:rPr>
      </w:pPr>
    </w:p>
    <w:p w14:paraId="411BF15B" w14:textId="77777777" w:rsidR="004C1852" w:rsidRPr="000E0C84" w:rsidRDefault="004C1852" w:rsidP="00890DCA">
      <w:pPr>
        <w:pStyle w:val="tig2014-Cuerpo-texto"/>
        <w:ind w:firstLine="0"/>
        <w:rPr>
          <w:rFonts w:ascii="Roboto" w:hAnsi="Roboto" w:cstheme="minorHAnsi"/>
          <w:lang w:val="es-ES"/>
        </w:rPr>
      </w:pPr>
    </w:p>
    <w:p w14:paraId="5ACCB784" w14:textId="41749BFC" w:rsidR="007E0827" w:rsidRPr="000E0C84" w:rsidRDefault="008348FD">
      <w:pPr>
        <w:rPr>
          <w:rFonts w:ascii="Roboto" w:hAnsi="Roboto" w:cstheme="minorHAnsi"/>
          <w:lang w:val="es-ES"/>
        </w:rPr>
      </w:pPr>
      <w:r w:rsidRPr="000E0C84">
        <w:rPr>
          <w:rFonts w:ascii="Roboto" w:hAnsi="Roboto" w:cstheme="minorHAnsi"/>
          <w:noProof/>
          <w:lang w:val="es-ES"/>
        </w:rPr>
        <w:lastRenderedPageBreak/>
        <w:drawing>
          <wp:inline distT="0" distB="0" distL="0" distR="0" wp14:anchorId="1497258F" wp14:editId="17A22C4E">
            <wp:extent cx="1561465" cy="983615"/>
            <wp:effectExtent l="0" t="0" r="635" b="6985"/>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pic:nvPicPr>
                  <pic:blipFill rotWithShape="1">
                    <a:blip r:embed="rId12" cstate="print">
                      <a:extLst>
                        <a:ext uri="{28A0092B-C50C-407E-A947-70E740481C1C}">
                          <a14:useLocalDpi xmlns:a14="http://schemas.microsoft.com/office/drawing/2010/main" val="0"/>
                        </a:ext>
                      </a:extLst>
                    </a:blip>
                    <a:srcRect t="36194"/>
                    <a:stretch/>
                  </pic:blipFill>
                  <pic:spPr bwMode="auto">
                    <a:xfrm>
                      <a:off x="0" y="0"/>
                      <a:ext cx="1561465" cy="983615"/>
                    </a:xfrm>
                    <a:prstGeom prst="rect">
                      <a:avLst/>
                    </a:prstGeom>
                    <a:ln>
                      <a:noFill/>
                    </a:ln>
                    <a:extLst>
                      <a:ext uri="{53640926-AAD7-44D8-BBD7-CCE9431645EC}">
                        <a14:shadowObscured xmlns:a14="http://schemas.microsoft.com/office/drawing/2010/main"/>
                      </a:ext>
                    </a:extLst>
                  </pic:spPr>
                </pic:pic>
              </a:graphicData>
            </a:graphic>
          </wp:inline>
        </w:drawing>
      </w:r>
      <w:r w:rsidR="00216C5E" w:rsidRPr="000E0C84">
        <w:rPr>
          <w:rFonts w:ascii="Roboto" w:hAnsi="Roboto" w:cstheme="minorHAnsi"/>
          <w:noProof/>
          <w:lang w:val="es-ES"/>
        </w:rPr>
        <w:drawing>
          <wp:inline distT="0" distB="0" distL="0" distR="0" wp14:anchorId="3190E81E" wp14:editId="1C7CEA77">
            <wp:extent cx="1594739" cy="590897"/>
            <wp:effectExtent l="0" t="0" r="5715"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1661" cy="611988"/>
                    </a:xfrm>
                    <a:prstGeom prst="rect">
                      <a:avLst/>
                    </a:prstGeom>
                  </pic:spPr>
                </pic:pic>
              </a:graphicData>
            </a:graphic>
          </wp:inline>
        </w:drawing>
      </w:r>
    </w:p>
    <w:p w14:paraId="7AA936B7" w14:textId="2E4A8543" w:rsidR="007E0827" w:rsidRPr="000E0C84" w:rsidRDefault="009A272D">
      <w:pPr>
        <w:spacing w:line="360" w:lineRule="auto"/>
        <w:jc w:val="left"/>
        <w:rPr>
          <w:rFonts w:ascii="Roboto" w:hAnsi="Roboto" w:cstheme="minorHAnsi"/>
          <w:lang w:val="es-ES"/>
        </w:rPr>
      </w:pPr>
      <w:r w:rsidRPr="000E0C84">
        <w:rPr>
          <w:rFonts w:ascii="Roboto" w:hAnsi="Roboto" w:cstheme="minorBidi"/>
          <w:lang w:val="es-ES"/>
        </w:rPr>
        <w:t xml:space="preserve">Fig. 1. (a) primera </w:t>
      </w:r>
      <w:r w:rsidR="00B40848" w:rsidRPr="000E0C84">
        <w:rPr>
          <w:rFonts w:ascii="Roboto" w:hAnsi="Roboto" w:cstheme="minorBidi"/>
          <w:lang w:val="es-ES"/>
        </w:rPr>
        <w:t xml:space="preserve">imagen       </w:t>
      </w:r>
      <w:proofErr w:type="gramStart"/>
      <w:r w:rsidR="00A617B6" w:rsidRPr="000E0C84">
        <w:rPr>
          <w:rFonts w:ascii="Roboto" w:hAnsi="Roboto" w:cstheme="minorBidi"/>
          <w:lang w:val="es-ES"/>
        </w:rPr>
        <w:t xml:space="preserve"> </w:t>
      </w:r>
      <w:r w:rsidR="000E0C84" w:rsidRPr="000E0C84">
        <w:rPr>
          <w:rFonts w:ascii="Roboto" w:hAnsi="Roboto" w:cstheme="minorBidi"/>
          <w:lang w:val="es-ES"/>
        </w:rPr>
        <w:t xml:space="preserve">  (</w:t>
      </w:r>
      <w:proofErr w:type="gramEnd"/>
      <w:r w:rsidR="00261AD3" w:rsidRPr="000E0C84">
        <w:rPr>
          <w:rFonts w:ascii="Roboto" w:hAnsi="Roboto" w:cstheme="minorBidi"/>
          <w:lang w:val="es-ES"/>
        </w:rPr>
        <w:t>b) segunda imagen</w:t>
      </w:r>
    </w:p>
    <w:p w14:paraId="48A4FCAC" w14:textId="77777777" w:rsidR="007E0827" w:rsidRPr="000E0C84" w:rsidRDefault="009A272D">
      <w:pPr>
        <w:pStyle w:val="Ttulo2"/>
        <w:rPr>
          <w:rFonts w:ascii="Roboto" w:hAnsi="Roboto" w:cstheme="minorHAnsi"/>
          <w:lang w:val="es-ES"/>
        </w:rPr>
      </w:pPr>
      <w:r w:rsidRPr="000E0C84">
        <w:rPr>
          <w:rFonts w:ascii="Roboto" w:hAnsi="Roboto" w:cstheme="minorHAnsi"/>
          <w:lang w:val="es-ES"/>
        </w:rPr>
        <w:t>Resultados y/o evaluación</w:t>
      </w:r>
    </w:p>
    <w:p w14:paraId="7C7E256D" w14:textId="77777777" w:rsidR="007E0827" w:rsidRPr="000E0C84" w:rsidRDefault="009A272D" w:rsidP="00890DCA">
      <w:pPr>
        <w:rPr>
          <w:rFonts w:ascii="Roboto" w:hAnsi="Roboto" w:cstheme="minorHAnsi"/>
          <w:lang w:val="es-ES"/>
        </w:rPr>
      </w:pPr>
      <w:r w:rsidRPr="000E0C84">
        <w:rPr>
          <w:rFonts w:ascii="Roboto" w:hAnsi="Roboto" w:cstheme="minorHAnsi"/>
          <w:lang w:val="es-ES"/>
        </w:rPr>
        <w:t>Se abordará la importancia de la evaluación de la experiencia desarrollada o de los resultados obtenidos.</w:t>
      </w:r>
    </w:p>
    <w:p w14:paraId="0E6EC9BA" w14:textId="77777777" w:rsidR="007E0827" w:rsidRPr="000E0C84" w:rsidRDefault="009A272D" w:rsidP="00890DCA">
      <w:pPr>
        <w:pStyle w:val="Ttulo2"/>
        <w:rPr>
          <w:rFonts w:ascii="Roboto" w:hAnsi="Roboto" w:cstheme="minorHAnsi"/>
        </w:rPr>
      </w:pPr>
      <w:r w:rsidRPr="000E0C84">
        <w:rPr>
          <w:rFonts w:ascii="Roboto" w:hAnsi="Roboto" w:cstheme="minorHAnsi"/>
          <w:lang w:val="es-ES"/>
        </w:rPr>
        <w:t>Conclusiones</w:t>
      </w:r>
    </w:p>
    <w:p w14:paraId="4B3D9340" w14:textId="44D39F1E" w:rsidR="007E0827" w:rsidRPr="000E0C84" w:rsidRDefault="009A272D" w:rsidP="00890DCA">
      <w:pPr>
        <w:rPr>
          <w:rFonts w:ascii="Roboto" w:hAnsi="Roboto" w:cstheme="minorHAnsi"/>
          <w:lang w:val="es-ES"/>
        </w:rPr>
      </w:pPr>
      <w:r w:rsidRPr="000E0C84">
        <w:rPr>
          <w:rFonts w:ascii="Roboto" w:hAnsi="Roboto" w:cstheme="minorHAnsi"/>
          <w:lang w:val="es-ES"/>
        </w:rPr>
        <w:t xml:space="preserve">Las conclusiones del estudio serán breves pero </w:t>
      </w:r>
      <w:r w:rsidR="00AD2274" w:rsidRPr="000E0C84">
        <w:rPr>
          <w:rFonts w:ascii="Roboto" w:hAnsi="Roboto" w:cstheme="minorHAnsi"/>
          <w:lang w:val="es-ES"/>
        </w:rPr>
        <w:t xml:space="preserve">expuestas con </w:t>
      </w:r>
      <w:r w:rsidR="001933C0" w:rsidRPr="000E0C84">
        <w:rPr>
          <w:rFonts w:ascii="Roboto" w:hAnsi="Roboto" w:cstheme="minorHAnsi"/>
          <w:lang w:val="es-ES"/>
        </w:rPr>
        <w:t>suficiente claridad</w:t>
      </w:r>
      <w:r w:rsidRPr="000E0C84">
        <w:rPr>
          <w:rFonts w:ascii="Roboto" w:hAnsi="Roboto" w:cstheme="minorHAnsi"/>
          <w:lang w:val="es-ES"/>
        </w:rPr>
        <w:t>, pudiendo dejar lugar a una propuesta de continuación del estudio o de implementación de la experiencia en otros espacios.</w:t>
      </w:r>
    </w:p>
    <w:p w14:paraId="1446DE50" w14:textId="77777777" w:rsidR="007E0827" w:rsidRPr="000E0C84" w:rsidRDefault="009A272D">
      <w:pPr>
        <w:pStyle w:val="Ttulo2"/>
        <w:rPr>
          <w:rFonts w:ascii="Roboto" w:hAnsi="Roboto" w:cstheme="minorHAnsi"/>
          <w:lang w:val="es-ES"/>
        </w:rPr>
      </w:pPr>
      <w:r w:rsidRPr="000E0C84">
        <w:rPr>
          <w:rFonts w:ascii="Roboto" w:hAnsi="Roboto" w:cstheme="minorHAnsi"/>
          <w:lang w:val="es-ES"/>
        </w:rPr>
        <w:t>Referencias bibliográficas</w:t>
      </w:r>
    </w:p>
    <w:p w14:paraId="7DCB514A" w14:textId="77777777" w:rsidR="007E0827" w:rsidRPr="000E0C84" w:rsidRDefault="009A272D">
      <w:pPr>
        <w:rPr>
          <w:rFonts w:ascii="Roboto" w:hAnsi="Roboto" w:cstheme="minorHAnsi"/>
          <w:sz w:val="16"/>
          <w:szCs w:val="16"/>
          <w:lang w:val="es-ES"/>
        </w:rPr>
      </w:pPr>
      <w:r w:rsidRPr="000E0C84">
        <w:rPr>
          <w:rFonts w:ascii="Roboto" w:hAnsi="Roboto" w:cstheme="minorHAnsi"/>
          <w:lang w:val="es-ES"/>
        </w:rPr>
        <w:t xml:space="preserve">Para las citas y referencias de las comunicaciones del encuentro se utilizarán las reglas del APA </w:t>
      </w:r>
      <w:r w:rsidRPr="000E0C84">
        <w:rPr>
          <w:rFonts w:ascii="Roboto" w:hAnsi="Roboto" w:cstheme="minorHAnsi"/>
          <w:i/>
          <w:iCs/>
          <w:lang w:val="es-ES"/>
        </w:rPr>
        <w:t>Style® 7th</w:t>
      </w:r>
      <w:r w:rsidRPr="000E0C84">
        <w:rPr>
          <w:rFonts w:ascii="Roboto" w:hAnsi="Roboto" w:cstheme="minorHAnsi"/>
          <w:lang w:val="es-ES"/>
        </w:rPr>
        <w:t>. Se puede encontrar más información en la web del APA.</w:t>
      </w:r>
    </w:p>
    <w:p w14:paraId="7BFA86DB" w14:textId="77777777" w:rsidR="007E0827" w:rsidRPr="000E0C84" w:rsidRDefault="007E0827">
      <w:pPr>
        <w:pStyle w:val="tig2014-Cuerpo-texto"/>
        <w:ind w:firstLine="0"/>
        <w:rPr>
          <w:rFonts w:ascii="Roboto" w:hAnsi="Roboto" w:cstheme="minorHAnsi"/>
          <w:sz w:val="16"/>
          <w:szCs w:val="16"/>
          <w:lang w:val="es-ES"/>
        </w:rPr>
      </w:pPr>
    </w:p>
    <w:p w14:paraId="55146CE1" w14:textId="77777777" w:rsidR="007E0827" w:rsidRPr="000E0C84" w:rsidRDefault="009A272D">
      <w:pPr>
        <w:pStyle w:val="tig2014-Cuerpo-texto"/>
        <w:ind w:firstLine="0"/>
        <w:rPr>
          <w:rFonts w:ascii="Roboto" w:hAnsi="Roboto" w:cstheme="minorHAnsi"/>
          <w:lang w:val="es-ES"/>
        </w:rPr>
      </w:pPr>
      <w:r w:rsidRPr="000E0C84">
        <w:rPr>
          <w:rFonts w:ascii="Roboto" w:hAnsi="Roboto" w:cstheme="minorHAnsi"/>
          <w:lang w:val="es-ES"/>
        </w:rPr>
        <w:t>Sirva de ejemplo las siguientes citas:</w:t>
      </w:r>
    </w:p>
    <w:p w14:paraId="596F7767" w14:textId="77777777" w:rsidR="007E0827" w:rsidRPr="000E0C84" w:rsidRDefault="007E0827">
      <w:pPr>
        <w:widowControl/>
        <w:suppressAutoHyphens w:val="0"/>
        <w:spacing w:line="200" w:lineRule="exact"/>
        <w:ind w:left="284" w:hanging="284"/>
        <w:rPr>
          <w:rFonts w:ascii="Roboto" w:eastAsia="Times New Roman" w:hAnsi="Roboto" w:cstheme="minorHAnsi"/>
          <w:sz w:val="16"/>
          <w:szCs w:val="16"/>
          <w:lang w:val="es-ES" w:eastAsia="es-ES"/>
        </w:rPr>
      </w:pPr>
    </w:p>
    <w:p w14:paraId="24448934" w14:textId="77777777" w:rsidR="007E0827" w:rsidRPr="000E0C84" w:rsidRDefault="009A272D">
      <w:pPr>
        <w:widowControl/>
        <w:suppressAutoHyphens w:val="0"/>
        <w:spacing w:line="200" w:lineRule="exact"/>
        <w:ind w:left="284" w:hanging="284"/>
        <w:rPr>
          <w:rFonts w:ascii="Roboto" w:eastAsia="Times New Roman" w:hAnsi="Roboto" w:cstheme="minorHAnsi"/>
          <w:sz w:val="16"/>
          <w:szCs w:val="16"/>
          <w:lang w:val="es-ES" w:eastAsia="es-ES"/>
        </w:rPr>
      </w:pPr>
      <w:r w:rsidRPr="000E0C84">
        <w:rPr>
          <w:rFonts w:ascii="Roboto" w:eastAsia="Times New Roman" w:hAnsi="Roboto" w:cstheme="minorHAnsi"/>
          <w:sz w:val="16"/>
          <w:szCs w:val="16"/>
          <w:lang w:val="es-ES" w:eastAsia="es-ES"/>
        </w:rPr>
        <w:t xml:space="preserve">García, EM y </w:t>
      </w:r>
      <w:proofErr w:type="spellStart"/>
      <w:r w:rsidRPr="000E0C84">
        <w:rPr>
          <w:rFonts w:ascii="Roboto" w:eastAsia="Times New Roman" w:hAnsi="Roboto" w:cstheme="minorHAnsi"/>
          <w:sz w:val="16"/>
          <w:szCs w:val="16"/>
          <w:lang w:val="es-ES" w:eastAsia="es-ES"/>
        </w:rPr>
        <w:t>Magaz</w:t>
      </w:r>
      <w:proofErr w:type="spellEnd"/>
      <w:r w:rsidRPr="000E0C84">
        <w:rPr>
          <w:rFonts w:ascii="Roboto" w:eastAsia="Times New Roman" w:hAnsi="Roboto" w:cstheme="minorHAnsi"/>
          <w:sz w:val="16"/>
          <w:szCs w:val="16"/>
          <w:lang w:val="es-ES" w:eastAsia="es-ES"/>
        </w:rPr>
        <w:t xml:space="preserve">, A. (2009). ¿Cómo valorar </w:t>
      </w:r>
      <w:proofErr w:type="spellStart"/>
      <w:r w:rsidRPr="000E0C84">
        <w:rPr>
          <w:rFonts w:ascii="Roboto" w:eastAsia="Times New Roman" w:hAnsi="Roboto" w:cstheme="minorHAnsi"/>
          <w:sz w:val="16"/>
          <w:szCs w:val="16"/>
          <w:lang w:val="es-ES" w:eastAsia="es-ES"/>
        </w:rPr>
        <w:t>tests</w:t>
      </w:r>
      <w:proofErr w:type="spellEnd"/>
      <w:r w:rsidRPr="000E0C84">
        <w:rPr>
          <w:rFonts w:ascii="Roboto" w:eastAsia="Times New Roman" w:hAnsi="Roboto" w:cstheme="minorHAnsi"/>
          <w:sz w:val="16"/>
          <w:szCs w:val="16"/>
          <w:lang w:val="es-ES" w:eastAsia="es-ES"/>
        </w:rPr>
        <w:t xml:space="preserve"> psicométricos? Errores conceptuales y metodológicos en la evaluación psicoeducativa. Vizcaya: Grupo Albor-</w:t>
      </w:r>
      <w:proofErr w:type="spellStart"/>
      <w:r w:rsidRPr="000E0C84">
        <w:rPr>
          <w:rFonts w:ascii="Roboto" w:eastAsia="Times New Roman" w:hAnsi="Roboto" w:cstheme="minorHAnsi"/>
          <w:sz w:val="16"/>
          <w:szCs w:val="16"/>
          <w:lang w:val="es-ES" w:eastAsia="es-ES"/>
        </w:rPr>
        <w:t>Cohs</w:t>
      </w:r>
      <w:proofErr w:type="spellEnd"/>
      <w:r w:rsidRPr="000E0C84">
        <w:rPr>
          <w:rFonts w:ascii="Roboto" w:eastAsia="Times New Roman" w:hAnsi="Roboto" w:cstheme="minorHAnsi"/>
          <w:sz w:val="16"/>
          <w:szCs w:val="16"/>
          <w:lang w:val="es-ES" w:eastAsia="es-ES"/>
        </w:rPr>
        <w:t>.</w:t>
      </w:r>
    </w:p>
    <w:p w14:paraId="7450611C" w14:textId="77777777" w:rsidR="007E0827" w:rsidRPr="000E0C84" w:rsidRDefault="009A272D">
      <w:pPr>
        <w:widowControl/>
        <w:suppressAutoHyphens w:val="0"/>
        <w:spacing w:line="200" w:lineRule="exact"/>
        <w:ind w:left="284" w:hanging="284"/>
        <w:rPr>
          <w:rFonts w:ascii="Roboto" w:eastAsia="Times New Roman" w:hAnsi="Roboto" w:cstheme="minorHAnsi"/>
          <w:sz w:val="16"/>
          <w:szCs w:val="16"/>
          <w:lang w:val="es-ES" w:eastAsia="es-ES"/>
        </w:rPr>
      </w:pPr>
      <w:proofErr w:type="spellStart"/>
      <w:r w:rsidRPr="000E0C84">
        <w:rPr>
          <w:rFonts w:ascii="Roboto" w:eastAsia="Times New Roman" w:hAnsi="Roboto" w:cstheme="minorHAnsi"/>
          <w:sz w:val="16"/>
          <w:szCs w:val="16"/>
          <w:lang w:val="es-ES" w:eastAsia="es-ES"/>
        </w:rPr>
        <w:t>Busquet</w:t>
      </w:r>
      <w:proofErr w:type="spellEnd"/>
      <w:r w:rsidRPr="000E0C84">
        <w:rPr>
          <w:rFonts w:ascii="Roboto" w:eastAsia="Times New Roman" w:hAnsi="Roboto" w:cstheme="minorHAnsi"/>
          <w:sz w:val="16"/>
          <w:szCs w:val="16"/>
          <w:lang w:val="es-ES" w:eastAsia="es-ES"/>
        </w:rPr>
        <w:t xml:space="preserve">, L. (2006). Las cadenas musculares. Tronco, columna cervical y miembros superiores. Tomo I (8ª edición). Barcelona: </w:t>
      </w:r>
      <w:proofErr w:type="spellStart"/>
      <w:r w:rsidRPr="000E0C84">
        <w:rPr>
          <w:rFonts w:ascii="Roboto" w:eastAsia="Times New Roman" w:hAnsi="Roboto" w:cstheme="minorHAnsi"/>
          <w:sz w:val="16"/>
          <w:szCs w:val="16"/>
          <w:lang w:val="es-ES" w:eastAsia="es-ES"/>
        </w:rPr>
        <w:t>Paidotribo</w:t>
      </w:r>
      <w:proofErr w:type="spellEnd"/>
    </w:p>
    <w:p w14:paraId="4AAA6B7A" w14:textId="77777777" w:rsidR="007E0827" w:rsidRPr="000E0C84" w:rsidRDefault="009A272D">
      <w:pPr>
        <w:widowControl/>
        <w:suppressAutoHyphens w:val="0"/>
        <w:spacing w:line="200" w:lineRule="exact"/>
        <w:ind w:left="284" w:hanging="284"/>
        <w:rPr>
          <w:rFonts w:ascii="Roboto" w:eastAsia="Times New Roman" w:hAnsi="Roboto" w:cstheme="minorHAnsi"/>
          <w:sz w:val="16"/>
          <w:szCs w:val="16"/>
          <w:lang w:val="es-ES" w:eastAsia="es-ES"/>
        </w:rPr>
      </w:pPr>
      <w:r w:rsidRPr="000E0C84">
        <w:rPr>
          <w:rFonts w:ascii="Roboto" w:eastAsia="Times New Roman" w:hAnsi="Roboto" w:cstheme="minorHAnsi"/>
          <w:sz w:val="16"/>
          <w:szCs w:val="16"/>
          <w:lang w:val="es-ES" w:eastAsia="es-ES"/>
        </w:rPr>
        <w:t xml:space="preserve">Sureda, J. Comas, R., Oliver, MF y Guerrero Vives, RM (2010). Fuentes de información bibliográfica a través de Internet para investigadoras en educación. Recuperado </w:t>
      </w:r>
      <w:proofErr w:type="spellStart"/>
      <w:r w:rsidRPr="000E0C84">
        <w:rPr>
          <w:rFonts w:ascii="Roboto" w:eastAsia="Times New Roman" w:hAnsi="Roboto" w:cstheme="minorHAnsi"/>
          <w:sz w:val="16"/>
          <w:szCs w:val="16"/>
          <w:lang w:val="es-ES" w:eastAsia="es-ES"/>
        </w:rPr>
        <w:t>de:</w:t>
      </w:r>
      <w:hyperlink r:id="rId14">
        <w:r w:rsidRPr="000E0C84">
          <w:rPr>
            <w:rStyle w:val="Hipervnculo"/>
            <w:rFonts w:ascii="Roboto" w:eastAsia="Times New Roman" w:hAnsi="Roboto" w:cstheme="minorHAnsi"/>
            <w:szCs w:val="16"/>
            <w:lang w:val="es-ES" w:eastAsia="es-ES"/>
          </w:rPr>
          <w:t>http</w:t>
        </w:r>
        <w:proofErr w:type="spellEnd"/>
        <w:r w:rsidRPr="000E0C84">
          <w:rPr>
            <w:rStyle w:val="Hipervnculo"/>
            <w:rFonts w:ascii="Roboto" w:eastAsia="Times New Roman" w:hAnsi="Roboto" w:cstheme="minorHAnsi"/>
            <w:szCs w:val="16"/>
            <w:lang w:val="es-ES" w:eastAsia="es-ES"/>
          </w:rPr>
          <w:t>://www.doredin.mec.es/documentos/01220102007215.pdf</w:t>
        </w:r>
      </w:hyperlink>
    </w:p>
    <w:p w14:paraId="06EA0E5A" w14:textId="77777777" w:rsidR="007E0827" w:rsidRPr="000E0C84" w:rsidRDefault="009A272D">
      <w:pPr>
        <w:widowControl/>
        <w:suppressAutoHyphens w:val="0"/>
        <w:spacing w:line="200" w:lineRule="exact"/>
        <w:ind w:left="284" w:hanging="284"/>
        <w:rPr>
          <w:rFonts w:ascii="Roboto" w:hAnsi="Roboto" w:cstheme="minorHAnsi"/>
        </w:rPr>
      </w:pPr>
      <w:r w:rsidRPr="000E0C84">
        <w:rPr>
          <w:rFonts w:ascii="Roboto" w:eastAsia="Times New Roman" w:hAnsi="Roboto" w:cstheme="minorHAnsi"/>
          <w:sz w:val="16"/>
          <w:szCs w:val="16"/>
          <w:lang w:val="es-ES" w:eastAsia="es-ES"/>
        </w:rPr>
        <w:t xml:space="preserve">Coll, C., Colomina, R., </w:t>
      </w:r>
      <w:proofErr w:type="spellStart"/>
      <w:r w:rsidRPr="000E0C84">
        <w:rPr>
          <w:rFonts w:ascii="Roboto" w:eastAsia="Times New Roman" w:hAnsi="Roboto" w:cstheme="minorHAnsi"/>
          <w:sz w:val="16"/>
          <w:szCs w:val="16"/>
          <w:lang w:val="es-ES" w:eastAsia="es-ES"/>
        </w:rPr>
        <w:t>Onrubia</w:t>
      </w:r>
      <w:proofErr w:type="spellEnd"/>
      <w:r w:rsidRPr="000E0C84">
        <w:rPr>
          <w:rFonts w:ascii="Roboto" w:eastAsia="Times New Roman" w:hAnsi="Roboto" w:cstheme="minorHAnsi"/>
          <w:sz w:val="16"/>
          <w:szCs w:val="16"/>
          <w:lang w:val="es-ES" w:eastAsia="es-ES"/>
        </w:rPr>
        <w:t xml:space="preserve">, J. y Rochera, MJ (1992). Actividad conjunta y habla: una aproximación al estudio de los mecanismos de influencia educativa. </w:t>
      </w:r>
      <w:proofErr w:type="spellStart"/>
      <w:r w:rsidRPr="000E0C84">
        <w:rPr>
          <w:rFonts w:ascii="Roboto" w:eastAsia="Times New Roman" w:hAnsi="Roboto" w:cstheme="minorHAnsi"/>
          <w:sz w:val="16"/>
          <w:szCs w:val="16"/>
          <w:lang w:eastAsia="es-ES"/>
        </w:rPr>
        <w:t>Infancia</w:t>
      </w:r>
      <w:proofErr w:type="spellEnd"/>
      <w:r w:rsidRPr="000E0C84">
        <w:rPr>
          <w:rFonts w:ascii="Roboto" w:eastAsia="Times New Roman" w:hAnsi="Roboto" w:cstheme="minorHAnsi"/>
          <w:sz w:val="16"/>
          <w:szCs w:val="16"/>
          <w:lang w:eastAsia="es-ES"/>
        </w:rPr>
        <w:t xml:space="preserve"> y </w:t>
      </w:r>
      <w:proofErr w:type="spellStart"/>
      <w:r w:rsidRPr="000E0C84">
        <w:rPr>
          <w:rFonts w:ascii="Roboto" w:eastAsia="Times New Roman" w:hAnsi="Roboto" w:cstheme="minorHAnsi"/>
          <w:sz w:val="16"/>
          <w:szCs w:val="16"/>
          <w:lang w:eastAsia="es-ES"/>
        </w:rPr>
        <w:t>Aprendizaje</w:t>
      </w:r>
      <w:proofErr w:type="spellEnd"/>
      <w:r w:rsidRPr="000E0C84">
        <w:rPr>
          <w:rFonts w:ascii="Roboto" w:eastAsia="Times New Roman" w:hAnsi="Roboto" w:cstheme="minorHAnsi"/>
          <w:sz w:val="16"/>
          <w:szCs w:val="16"/>
          <w:lang w:eastAsia="es-ES"/>
        </w:rPr>
        <w:t>, 59-60, pp.189-232.</w:t>
      </w:r>
    </w:p>
    <w:p w14:paraId="5C353CCE" w14:textId="77777777" w:rsidR="007E0827" w:rsidRPr="000E0C84" w:rsidRDefault="009A272D">
      <w:pPr>
        <w:widowControl/>
        <w:suppressAutoHyphens w:val="0"/>
        <w:spacing w:line="200" w:lineRule="exact"/>
        <w:ind w:left="284" w:hanging="284"/>
        <w:rPr>
          <w:rFonts w:ascii="Roboto" w:hAnsi="Roboto" w:cstheme="minorHAnsi"/>
          <w:lang w:val="es-ES"/>
        </w:rPr>
      </w:pPr>
      <w:r w:rsidRPr="000E0C84">
        <w:rPr>
          <w:rFonts w:ascii="Roboto" w:eastAsia="Times New Roman" w:hAnsi="Roboto" w:cstheme="minorHAnsi"/>
          <w:sz w:val="16"/>
          <w:szCs w:val="16"/>
          <w:lang w:val="en-US" w:eastAsia="es-ES"/>
        </w:rPr>
        <w:t>Historical</w:t>
      </w:r>
      <w:r w:rsidRPr="000E0C84">
        <w:rPr>
          <w:rFonts w:ascii="Roboto" w:eastAsia="Times New Roman" w:hAnsi="Roboto" w:cstheme="minorHAnsi"/>
          <w:sz w:val="18"/>
          <w:szCs w:val="18"/>
          <w:lang w:val="en-US" w:eastAsia="es-ES"/>
        </w:rPr>
        <w:t xml:space="preserve"> </w:t>
      </w:r>
      <w:proofErr w:type="spellStart"/>
      <w:r w:rsidRPr="000E0C84">
        <w:rPr>
          <w:rFonts w:ascii="Roboto" w:eastAsia="Times New Roman" w:hAnsi="Roboto" w:cstheme="minorHAnsi"/>
          <w:sz w:val="16"/>
          <w:szCs w:val="16"/>
          <w:lang w:val="en-US" w:eastAsia="es-ES"/>
        </w:rPr>
        <w:t>Anatomías</w:t>
      </w:r>
      <w:proofErr w:type="spellEnd"/>
      <w:r w:rsidRPr="000E0C84">
        <w:rPr>
          <w:rFonts w:ascii="Roboto" w:eastAsia="Times New Roman" w:hAnsi="Roboto" w:cstheme="minorHAnsi"/>
          <w:sz w:val="16"/>
          <w:szCs w:val="16"/>
          <w:lang w:val="en-US" w:eastAsia="es-ES"/>
        </w:rPr>
        <w:t xml:space="preserve"> on the Web (2010). US, National Library of Medicine, National Institutes of Health. </w:t>
      </w:r>
      <w:r w:rsidRPr="000E0C84">
        <w:rPr>
          <w:rFonts w:ascii="Roboto" w:eastAsia="Times New Roman" w:hAnsi="Roboto" w:cstheme="minorHAnsi"/>
          <w:sz w:val="16"/>
          <w:szCs w:val="16"/>
          <w:lang w:val="es-ES" w:eastAsia="es-ES"/>
        </w:rPr>
        <w:t>Recuperado de: http://www.nlm.nih.gov/exhibition/historicalanatomies/home.html</w:t>
      </w:r>
    </w:p>
    <w:p w14:paraId="016A87D3" w14:textId="77777777" w:rsidR="007E0827" w:rsidRPr="000E0C84" w:rsidRDefault="007E0827">
      <w:pPr>
        <w:widowControl/>
        <w:suppressAutoHyphens w:val="0"/>
        <w:spacing w:line="200" w:lineRule="exact"/>
        <w:rPr>
          <w:rFonts w:ascii="Roboto" w:eastAsia="Times New Roman" w:hAnsi="Roboto" w:cstheme="minorHAnsi"/>
          <w:sz w:val="16"/>
          <w:szCs w:val="16"/>
          <w:lang w:val="es-ES" w:eastAsia="es-ES"/>
        </w:rPr>
      </w:pPr>
    </w:p>
    <w:sectPr w:rsidR="007E0827" w:rsidRPr="000E0C84" w:rsidSect="004C1852">
      <w:headerReference w:type="default" r:id="rId15"/>
      <w:footerReference w:type="default" r:id="rId16"/>
      <w:pgSz w:w="10773" w:h="14740"/>
      <w:pgMar w:top="1418" w:right="1418" w:bottom="1418" w:left="1418" w:header="567"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833C" w14:textId="77777777" w:rsidR="000703BA" w:rsidRDefault="000703BA">
      <w:r>
        <w:separator/>
      </w:r>
    </w:p>
  </w:endnote>
  <w:endnote w:type="continuationSeparator" w:id="0">
    <w:p w14:paraId="39F287C5" w14:textId="77777777" w:rsidR="000703BA" w:rsidRDefault="000703BA">
      <w:r>
        <w:continuationSeparator/>
      </w:r>
    </w:p>
  </w:endnote>
  <w:endnote w:type="continuationNotice" w:id="1">
    <w:p w14:paraId="07CEFF2F" w14:textId="77777777" w:rsidR="000703BA" w:rsidRDefault="00070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1"/>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imSun;宋体">
    <w:altName w:val="Yu Gothic"/>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Hindi;Times New Roman">
    <w:panose1 w:val="00000000000000000000"/>
    <w:charset w:val="00"/>
    <w:family w:val="roman"/>
    <w:notTrueType/>
    <w:pitch w:val="default"/>
  </w:font>
  <w:font w:name="Droid Sans">
    <w:panose1 w:val="00000000000000000000"/>
    <w:charset w:val="00"/>
    <w:family w:val="roman"/>
    <w:notTrueType/>
    <w:pitch w:val="default"/>
  </w:font>
  <w:font w:name="Helvetica">
    <w:panose1 w:val="020B0604020202020204"/>
    <w:charset w:val="00"/>
    <w:family w:val="swiss"/>
    <w:pitch w:val="variable"/>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바탕">
    <w:panose1 w:val="00000000000000000000"/>
    <w:charset w:val="80"/>
    <w:family w:val="roman"/>
    <w:notTrueType/>
    <w:pitch w:val="default"/>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E3FF" w14:textId="1B05FDBF" w:rsidR="007E0827" w:rsidRPr="000E0C84" w:rsidRDefault="009A272D">
    <w:pPr>
      <w:pStyle w:val="Encabezado"/>
      <w:tabs>
        <w:tab w:val="center" w:pos="4920"/>
      </w:tabs>
      <w:spacing w:before="0"/>
      <w:rPr>
        <w:rFonts w:ascii="Roboto" w:hAnsi="Roboto"/>
        <w:lang w:val="es-ES"/>
      </w:rPr>
    </w:pPr>
    <w:r>
      <w:rPr>
        <w:i w:val="0"/>
        <w:iCs/>
      </w:rPr>
      <w:tab/>
    </w:r>
    <w:r w:rsidRPr="000E0C84">
      <w:rPr>
        <w:rFonts w:ascii="Roboto" w:hAnsi="Roboto"/>
        <w:lang w:val="es-ES"/>
      </w:rPr>
      <w:t>Autor</w:t>
    </w:r>
    <w:r w:rsidR="001358DF" w:rsidRPr="000E0C84">
      <w:rPr>
        <w:rFonts w:ascii="Roboto" w:hAnsi="Roboto"/>
        <w:lang w:val="es-ES"/>
      </w:rPr>
      <w:t>/a</w:t>
    </w:r>
    <w:r w:rsidRPr="000E0C84">
      <w:rPr>
        <w:rFonts w:ascii="Roboto" w:hAnsi="Roboto"/>
        <w:lang w:val="es-ES"/>
      </w:rPr>
      <w:t xml:space="preserve"> / Título</w:t>
    </w:r>
    <w:r w:rsidRPr="000E0C84">
      <w:rPr>
        <w:rFonts w:ascii="Roboto" w:hAnsi="Roboto"/>
        <w:lang w:val="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021B7" w14:textId="77777777" w:rsidR="000703BA" w:rsidRDefault="000703BA">
      <w:pPr>
        <w:rPr>
          <w:sz w:val="12"/>
        </w:rPr>
      </w:pPr>
      <w:r>
        <w:separator/>
      </w:r>
    </w:p>
  </w:footnote>
  <w:footnote w:type="continuationSeparator" w:id="0">
    <w:p w14:paraId="4ECDA63F" w14:textId="77777777" w:rsidR="000703BA" w:rsidRDefault="000703BA">
      <w:pPr>
        <w:rPr>
          <w:sz w:val="12"/>
        </w:rPr>
      </w:pPr>
      <w:r>
        <w:continuationSeparator/>
      </w:r>
    </w:p>
  </w:footnote>
  <w:footnote w:type="continuationNotice" w:id="1">
    <w:p w14:paraId="50B2AD2E" w14:textId="77777777" w:rsidR="000703BA" w:rsidRDefault="000703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4C81" w14:textId="3CCFF51B" w:rsidR="007E0827" w:rsidRPr="000E0C84" w:rsidRDefault="00191163">
    <w:pPr>
      <w:pStyle w:val="Encabezado"/>
      <w:tabs>
        <w:tab w:val="center" w:pos="4920"/>
      </w:tabs>
      <w:spacing w:before="0" w:after="120" w:line="240" w:lineRule="auto"/>
      <w:jc w:val="center"/>
      <w:rPr>
        <w:rStyle w:val="Nmerodepgina"/>
        <w:rFonts w:ascii="Roboto" w:hAnsi="Roboto"/>
        <w:sz w:val="12"/>
        <w:szCs w:val="12"/>
        <w:lang w:val="es-ES"/>
      </w:rPr>
    </w:pPr>
    <w:r w:rsidRPr="000E0C84">
      <w:rPr>
        <w:rStyle w:val="Nmerodepgina"/>
        <w:rFonts w:ascii="Roboto" w:hAnsi="Roboto"/>
        <w:sz w:val="12"/>
        <w:szCs w:val="12"/>
        <w:lang w:val="es-ES"/>
      </w:rPr>
      <w:t xml:space="preserve">Congreso de Formación y Orientación Laboral </w:t>
    </w:r>
    <w:r w:rsidR="00890DCA" w:rsidRPr="000E0C84">
      <w:rPr>
        <w:rStyle w:val="Nmerodepgina"/>
        <w:rFonts w:ascii="Roboto" w:hAnsi="Roboto"/>
        <w:sz w:val="12"/>
        <w:szCs w:val="12"/>
        <w:lang w:val="es-ES"/>
      </w:rPr>
      <w:t>2023</w:t>
    </w:r>
  </w:p>
  <w:p w14:paraId="7C17B0D9" w14:textId="4E9F6A3A" w:rsidR="007E0827" w:rsidRPr="000E0C84" w:rsidRDefault="004C1852">
    <w:pPr>
      <w:pStyle w:val="Encabezado"/>
      <w:tabs>
        <w:tab w:val="center" w:pos="4920"/>
      </w:tabs>
      <w:spacing w:before="0" w:after="120" w:line="240" w:lineRule="auto"/>
      <w:jc w:val="center"/>
      <w:rPr>
        <w:rFonts w:ascii="Roboto" w:hAnsi="Roboto"/>
      </w:rPr>
    </w:pPr>
    <w:r w:rsidRPr="000E0C84">
      <w:rPr>
        <w:rStyle w:val="Nmerodepgina"/>
        <w:rFonts w:ascii="Roboto" w:hAnsi="Roboto"/>
        <w:sz w:val="12"/>
        <w:szCs w:val="12"/>
        <w:lang w:val="es-ES"/>
      </w:rPr>
      <w:t xml:space="preserve">Gandía 21 </w:t>
    </w:r>
    <w:r w:rsidR="001358DF" w:rsidRPr="000E0C84">
      <w:rPr>
        <w:rStyle w:val="Nmerodepgina"/>
        <w:rFonts w:ascii="Roboto" w:hAnsi="Roboto"/>
        <w:sz w:val="12"/>
        <w:szCs w:val="12"/>
        <w:lang w:val="es-ES"/>
      </w:rPr>
      <w:t xml:space="preserve">y </w:t>
    </w:r>
    <w:r w:rsidRPr="000E0C84">
      <w:rPr>
        <w:rStyle w:val="Nmerodepgina"/>
        <w:rFonts w:ascii="Roboto" w:hAnsi="Roboto"/>
        <w:sz w:val="12"/>
        <w:szCs w:val="12"/>
        <w:lang w:val="es-ES"/>
      </w:rPr>
      <w:t>22</w:t>
    </w:r>
    <w:r w:rsidR="00191163" w:rsidRPr="000E0C84">
      <w:rPr>
        <w:rStyle w:val="Nmerodepgina"/>
        <w:rFonts w:ascii="Roboto" w:hAnsi="Roboto"/>
        <w:sz w:val="12"/>
        <w:szCs w:val="12"/>
        <w:lang w:val="es-ES"/>
      </w:rPr>
      <w:t xml:space="preserve"> </w:t>
    </w:r>
    <w:r w:rsidR="009A272D" w:rsidRPr="000E0C84">
      <w:rPr>
        <w:rStyle w:val="Nmerodepgina"/>
        <w:rFonts w:ascii="Roboto" w:hAnsi="Roboto"/>
        <w:sz w:val="12"/>
        <w:szCs w:val="12"/>
        <w:lang w:val="es-ES"/>
      </w:rPr>
      <w:t xml:space="preserve">de </w:t>
    </w:r>
    <w:r w:rsidRPr="000E0C84">
      <w:rPr>
        <w:rStyle w:val="Nmerodepgina"/>
        <w:rFonts w:ascii="Roboto" w:hAnsi="Roboto"/>
        <w:sz w:val="12"/>
        <w:szCs w:val="12"/>
        <w:lang w:val="es-ES"/>
      </w:rPr>
      <w:t>abril</w:t>
    </w:r>
    <w:r w:rsidR="00191163" w:rsidRPr="000E0C84">
      <w:rPr>
        <w:rStyle w:val="Nmerodepgina"/>
        <w:rFonts w:ascii="Roboto" w:hAnsi="Roboto"/>
        <w:sz w:val="12"/>
        <w:szCs w:val="12"/>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151"/>
    <w:multiLevelType w:val="multilevel"/>
    <w:tmpl w:val="1CC8A2A0"/>
    <w:lvl w:ilvl="0">
      <w:start w:val="1"/>
      <w:numFmt w:val="decimal"/>
      <w:pStyle w:val="tig2014-1erOrden-encabezado"/>
      <w:suff w:val="space"/>
      <w:lvlText w:val="%1."/>
      <w:lvlJc w:val="left"/>
      <w:pPr>
        <w:tabs>
          <w:tab w:val="num" w:pos="0"/>
        </w:tabs>
        <w:ind w:left="0" w:firstLine="0"/>
      </w:pPr>
      <w:rPr>
        <w:lang w:val="es-ES"/>
      </w:rPr>
    </w:lvl>
    <w:lvl w:ilvl="1">
      <w:start w:val="1"/>
      <w:numFmt w:val="decimal"/>
      <w:suff w:val="space"/>
      <w:lvlText w:val="%1.%2."/>
      <w:lvlJc w:val="left"/>
      <w:pPr>
        <w:tabs>
          <w:tab w:val="num" w:pos="0"/>
        </w:tabs>
        <w:ind w:left="0" w:firstLine="0"/>
      </w:pPr>
      <w:rPr>
        <w:lang w:val="es-ES"/>
      </w:rPr>
    </w:lvl>
    <w:lvl w:ilvl="2">
      <w:start w:val="1"/>
      <w:numFmt w:val="decimal"/>
      <w:suff w:val="space"/>
      <w:lvlText w:val="%1.%2.%3."/>
      <w:lvlJc w:val="left"/>
      <w:pPr>
        <w:tabs>
          <w:tab w:val="num" w:pos="0"/>
        </w:tabs>
        <w:ind w:left="0" w:firstLine="0"/>
      </w:pPr>
      <w:rPr>
        <w:lang w:val="es-ES"/>
      </w:rPr>
    </w:lvl>
    <w:lvl w:ilvl="3">
      <w:start w:val="1"/>
      <w:numFmt w:val="decimal"/>
      <w:suff w:val="space"/>
      <w:lvlText w:val="%1.%2.%3.%4."/>
      <w:lvlJc w:val="left"/>
      <w:pPr>
        <w:tabs>
          <w:tab w:val="num" w:pos="0"/>
        </w:tabs>
        <w:ind w:left="0" w:firstLine="0"/>
      </w:pPr>
      <w:rPr>
        <w:lang w:val="es-ES"/>
      </w:rPr>
    </w:lvl>
    <w:lvl w:ilvl="4">
      <w:start w:val="1"/>
      <w:numFmt w:val="decimal"/>
      <w:suff w:val="space"/>
      <w:lvlText w:val="%1.%2.%3.%4.%5."/>
      <w:lvlJc w:val="left"/>
      <w:pPr>
        <w:tabs>
          <w:tab w:val="num" w:pos="0"/>
        </w:tabs>
        <w:ind w:left="0" w:firstLine="0"/>
      </w:pPr>
      <w:rPr>
        <w:lang w:val="es-ES"/>
      </w:rPr>
    </w:lvl>
    <w:lvl w:ilvl="5">
      <w:start w:val="1"/>
      <w:numFmt w:val="decimal"/>
      <w:suff w:val="space"/>
      <w:lvlText w:val="%1.%2.%3.%4.%5.%6."/>
      <w:lvlJc w:val="left"/>
      <w:pPr>
        <w:tabs>
          <w:tab w:val="num" w:pos="0"/>
        </w:tabs>
        <w:ind w:left="0" w:firstLine="0"/>
      </w:pPr>
      <w:rPr>
        <w:lang w:val="es-ES"/>
      </w:rPr>
    </w:lvl>
    <w:lvl w:ilvl="6">
      <w:start w:val="1"/>
      <w:numFmt w:val="decimal"/>
      <w:suff w:val="space"/>
      <w:lvlText w:val="%1.%2.%3.%4.%5.%6.%7."/>
      <w:lvlJc w:val="left"/>
      <w:pPr>
        <w:tabs>
          <w:tab w:val="num" w:pos="0"/>
        </w:tabs>
        <w:ind w:left="0" w:firstLine="0"/>
      </w:pPr>
      <w:rPr>
        <w:lang w:val="es-ES"/>
      </w:rPr>
    </w:lvl>
    <w:lvl w:ilvl="7">
      <w:start w:val="1"/>
      <w:numFmt w:val="decimal"/>
      <w:suff w:val="space"/>
      <w:lvlText w:val="%1.%2.%3.%4.%5.%6.%7.%8."/>
      <w:lvlJc w:val="left"/>
      <w:pPr>
        <w:tabs>
          <w:tab w:val="num" w:pos="0"/>
        </w:tabs>
        <w:ind w:left="0" w:firstLine="0"/>
      </w:pPr>
      <w:rPr>
        <w:lang w:val="es-ES"/>
      </w:rPr>
    </w:lvl>
    <w:lvl w:ilvl="8">
      <w:start w:val="1"/>
      <w:numFmt w:val="decimal"/>
      <w:suff w:val="space"/>
      <w:lvlText w:val="%2.%3.%4.%5.%6.%7.%8.%9."/>
      <w:lvlJc w:val="left"/>
      <w:pPr>
        <w:tabs>
          <w:tab w:val="num" w:pos="0"/>
        </w:tabs>
        <w:ind w:left="0" w:firstLine="0"/>
      </w:pPr>
      <w:rPr>
        <w:lang w:val="es-ES"/>
      </w:rPr>
    </w:lvl>
  </w:abstractNum>
  <w:abstractNum w:abstractNumId="1" w15:restartNumberingAfterBreak="0">
    <w:nsid w:val="0D4D0631"/>
    <w:multiLevelType w:val="multilevel"/>
    <w:tmpl w:val="4796C422"/>
    <w:lvl w:ilvl="0">
      <w:start w:val="1"/>
      <w:numFmt w:val="bullet"/>
      <w:pStyle w:val="tig2014-Lista-no-enumerada"/>
      <w:lvlText w:val=""/>
      <w:lvlJc w:val="left"/>
      <w:pPr>
        <w:tabs>
          <w:tab w:val="num" w:pos="360"/>
        </w:tabs>
        <w:ind w:left="240" w:hanging="240"/>
      </w:pPr>
      <w:rPr>
        <w:rFonts w:ascii="Symbol" w:hAnsi="Symbol" w:cs="Symbol" w:hint="default"/>
      </w:rPr>
    </w:lvl>
    <w:lvl w:ilvl="1">
      <w:start w:val="1"/>
      <w:numFmt w:val="bullet"/>
      <w:lvlText w:val="○"/>
      <w:lvlJc w:val="left"/>
      <w:pPr>
        <w:tabs>
          <w:tab w:val="num" w:pos="600"/>
        </w:tabs>
        <w:ind w:left="480" w:hanging="240"/>
      </w:pPr>
      <w:rPr>
        <w:rFonts w:ascii="Times New Roman" w:hAnsi="Times New Roman" w:cs="Times New Roman" w:hint="default"/>
        <w:sz w:val="28"/>
      </w:rPr>
    </w:lvl>
    <w:lvl w:ilvl="2">
      <w:start w:val="1"/>
      <w:numFmt w:val="bullet"/>
      <w:lvlText w:val="–"/>
      <w:lvlJc w:val="left"/>
      <w:pPr>
        <w:tabs>
          <w:tab w:val="num" w:pos="840"/>
        </w:tabs>
        <w:ind w:left="720" w:hanging="240"/>
      </w:pPr>
      <w:rPr>
        <w:rFonts w:ascii="Times New Roman" w:hAnsi="Times New Roman" w:cs="Times New Roman" w:hint="default"/>
      </w:rPr>
    </w:lvl>
    <w:lvl w:ilvl="3">
      <w:start w:val="1"/>
      <w:numFmt w:val="none"/>
      <w:suff w:val="nothing"/>
      <w:lvlText w:val=""/>
      <w:lvlJc w:val="left"/>
      <w:pPr>
        <w:tabs>
          <w:tab w:val="num" w:pos="0"/>
        </w:tabs>
        <w:ind w:left="960" w:hanging="240"/>
      </w:pPr>
      <w:rPr>
        <w:rFonts w:ascii="Times New Roman" w:hAnsi="Times New Roman" w:cs="Times New Roman"/>
      </w:rPr>
    </w:lvl>
    <w:lvl w:ilvl="4">
      <w:start w:val="1"/>
      <w:numFmt w:val="none"/>
      <w:suff w:val="nothing"/>
      <w:lvlText w:val=""/>
      <w:lvlJc w:val="left"/>
      <w:pPr>
        <w:tabs>
          <w:tab w:val="num" w:pos="0"/>
        </w:tabs>
        <w:ind w:left="1200" w:hanging="240"/>
      </w:pPr>
      <w:rPr>
        <w:rFonts w:ascii="Times New Roman" w:hAnsi="Times New Roman" w:cs="Times New Roman"/>
      </w:rPr>
    </w:lvl>
    <w:lvl w:ilvl="5">
      <w:start w:val="1"/>
      <w:numFmt w:val="none"/>
      <w:suff w:val="nothing"/>
      <w:lvlText w:val=""/>
      <w:lvlJc w:val="left"/>
      <w:pPr>
        <w:tabs>
          <w:tab w:val="num" w:pos="0"/>
        </w:tabs>
        <w:ind w:left="1440" w:hanging="240"/>
      </w:pPr>
      <w:rPr>
        <w:rFonts w:ascii="Times New Roman" w:hAnsi="Times New Roman" w:cs="Times New Roman"/>
      </w:rPr>
    </w:lvl>
    <w:lvl w:ilvl="6">
      <w:start w:val="1"/>
      <w:numFmt w:val="none"/>
      <w:suff w:val="nothing"/>
      <w:lvlText w:val=""/>
      <w:lvlJc w:val="left"/>
      <w:pPr>
        <w:tabs>
          <w:tab w:val="num" w:pos="0"/>
        </w:tabs>
        <w:ind w:left="1680" w:hanging="240"/>
      </w:pPr>
      <w:rPr>
        <w:rFonts w:ascii="Times New Roman" w:hAnsi="Times New Roman" w:cs="Times New Roman"/>
      </w:rPr>
    </w:lvl>
    <w:lvl w:ilvl="7">
      <w:start w:val="1"/>
      <w:numFmt w:val="none"/>
      <w:suff w:val="nothing"/>
      <w:lvlText w:val=""/>
      <w:lvlJc w:val="left"/>
      <w:pPr>
        <w:tabs>
          <w:tab w:val="num" w:pos="0"/>
        </w:tabs>
        <w:ind w:left="1920" w:hanging="240"/>
      </w:pPr>
      <w:rPr>
        <w:rFonts w:ascii="Times New Roman" w:hAnsi="Times New Roman" w:cs="Times New Roman"/>
      </w:rPr>
    </w:lvl>
    <w:lvl w:ilvl="8">
      <w:start w:val="1"/>
      <w:numFmt w:val="none"/>
      <w:suff w:val="nothing"/>
      <w:lvlText w:val=""/>
      <w:lvlJc w:val="left"/>
      <w:pPr>
        <w:tabs>
          <w:tab w:val="num" w:pos="0"/>
        </w:tabs>
        <w:ind w:left="2160" w:hanging="240"/>
      </w:pPr>
      <w:rPr>
        <w:rFonts w:ascii="Times New Roman" w:hAnsi="Times New Roman" w:cs="Times New Roman"/>
      </w:rPr>
    </w:lvl>
  </w:abstractNum>
  <w:abstractNum w:abstractNumId="2" w15:restartNumberingAfterBreak="0">
    <w:nsid w:val="1361262D"/>
    <w:multiLevelType w:val="multilevel"/>
    <w:tmpl w:val="703E53E4"/>
    <w:lvl w:ilvl="0">
      <w:start w:val="1"/>
      <w:numFmt w:val="decimal"/>
      <w:pStyle w:val="Ttulo2"/>
      <w:lvlText w:val="%1."/>
      <w:lvlJc w:val="left"/>
      <w:pPr>
        <w:tabs>
          <w:tab w:val="num" w:pos="0"/>
        </w:tabs>
        <w:ind w:left="71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9020D6"/>
    <w:multiLevelType w:val="multilevel"/>
    <w:tmpl w:val="F0D484D6"/>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93C450E"/>
    <w:multiLevelType w:val="multilevel"/>
    <w:tmpl w:val="F5401C52"/>
    <w:lvl w:ilvl="0">
      <w:start w:val="1"/>
      <w:numFmt w:val="upperLetter"/>
      <w:pStyle w:val="tig2014-Apndice-subencabezado"/>
      <w:suff w:val="nothing"/>
      <w:lvlText w:val="Appendix %1. "/>
      <w:lvlJc w:val="left"/>
      <w:pPr>
        <w:tabs>
          <w:tab w:val="num" w:pos="0"/>
        </w:tabs>
        <w:ind w:left="0" w:firstLine="0"/>
      </w:pPr>
      <w:rPr>
        <w:b/>
        <w:i w:val="0"/>
      </w:rPr>
    </w:lvl>
    <w:lvl w:ilvl="1">
      <w:start w:val="1"/>
      <w:numFmt w:val="decimal"/>
      <w:suff w:val="nothing"/>
      <w:lvlText w:val="%1.%2. "/>
      <w:lvlJc w:val="left"/>
      <w:pPr>
        <w:tabs>
          <w:tab w:val="num" w:pos="0"/>
        </w:tabs>
        <w:ind w:left="0" w:firstLine="0"/>
      </w:pPr>
      <w:rPr>
        <w:rFonts w:ascii="Times New Roman" w:hAnsi="Times New Roman" w:cs="Times New Roman"/>
        <w:b w:val="0"/>
        <w:i/>
        <w:sz w:val="20"/>
      </w:rPr>
    </w:lvl>
    <w:lvl w:ilvl="2">
      <w:start w:val="1"/>
      <w:numFmt w:val="none"/>
      <w:suff w:val="nothing"/>
      <w:lvlText w:val=""/>
      <w:lvlJc w:val="left"/>
      <w:pPr>
        <w:tabs>
          <w:tab w:val="num" w:pos="0"/>
        </w:tabs>
        <w:ind w:left="0" w:firstLine="0"/>
      </w:pPr>
    </w:lvl>
    <w:lvl w:ilvl="3">
      <w:start w:val="1"/>
      <w:numFmt w:val="none"/>
      <w:suff w:val="nothing"/>
      <w:lvlText w:val=""/>
      <w:lvlJc w:val="righ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3F6300F"/>
    <w:multiLevelType w:val="multilevel"/>
    <w:tmpl w:val="EBA8103A"/>
    <w:lvl w:ilvl="0">
      <w:start w:val="1"/>
      <w:numFmt w:val="decimal"/>
      <w:pStyle w:val="tig2014-Lista-enumerada"/>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6" w15:restartNumberingAfterBreak="0">
    <w:nsid w:val="6D1466C6"/>
    <w:multiLevelType w:val="multilevel"/>
    <w:tmpl w:val="22CE940A"/>
    <w:lvl w:ilvl="0">
      <w:start w:val="1"/>
      <w:numFmt w:val="upperLetter"/>
      <w:pStyle w:val="tig2014-Apndice-encabezado"/>
      <w:suff w:val="nothing"/>
      <w:lvlText w:val="Appendix %1. "/>
      <w:lvlJc w:val="left"/>
      <w:pPr>
        <w:tabs>
          <w:tab w:val="num" w:pos="0"/>
        </w:tabs>
        <w:ind w:left="0" w:firstLine="0"/>
      </w:pPr>
      <w:rPr>
        <w:b/>
        <w:i w:val="0"/>
      </w:rPr>
    </w:lvl>
    <w:lvl w:ilvl="1">
      <w:start w:val="1"/>
      <w:numFmt w:val="decimal"/>
      <w:suff w:val="nothing"/>
      <w:lvlText w:val="%1.%2. "/>
      <w:lvlJc w:val="left"/>
      <w:pPr>
        <w:tabs>
          <w:tab w:val="num" w:pos="0"/>
        </w:tabs>
        <w:ind w:left="0" w:firstLine="0"/>
      </w:pPr>
      <w:rPr>
        <w:rFonts w:ascii="Times New Roman" w:hAnsi="Times New Roman" w:cs="Times New Roman"/>
        <w:b w:val="0"/>
        <w:i/>
        <w:sz w:val="20"/>
      </w:rPr>
    </w:lvl>
    <w:lvl w:ilvl="2">
      <w:start w:val="1"/>
      <w:numFmt w:val="none"/>
      <w:suff w:val="nothing"/>
      <w:lvlText w:val=""/>
      <w:lvlJc w:val="left"/>
      <w:pPr>
        <w:tabs>
          <w:tab w:val="num" w:pos="0"/>
        </w:tabs>
        <w:ind w:left="0" w:firstLine="0"/>
      </w:pPr>
    </w:lvl>
    <w:lvl w:ilvl="3">
      <w:start w:val="1"/>
      <w:numFmt w:val="none"/>
      <w:suff w:val="nothing"/>
      <w:lvlText w:val=""/>
      <w:lvlJc w:val="righ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72129665">
    <w:abstractNumId w:val="3"/>
  </w:num>
  <w:num w:numId="2" w16cid:durableId="627976732">
    <w:abstractNumId w:val="1"/>
  </w:num>
  <w:num w:numId="3" w16cid:durableId="39597577">
    <w:abstractNumId w:val="6"/>
  </w:num>
  <w:num w:numId="4" w16cid:durableId="353922184">
    <w:abstractNumId w:val="5"/>
  </w:num>
  <w:num w:numId="5" w16cid:durableId="186405515">
    <w:abstractNumId w:val="0"/>
  </w:num>
  <w:num w:numId="6" w16cid:durableId="517937236">
    <w:abstractNumId w:val="4"/>
  </w:num>
  <w:num w:numId="7" w16cid:durableId="817720831">
    <w:abstractNumId w:val="2"/>
  </w:num>
  <w:num w:numId="8" w16cid:durableId="4691728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27"/>
    <w:rsid w:val="000703BA"/>
    <w:rsid w:val="00091752"/>
    <w:rsid w:val="000E0C84"/>
    <w:rsid w:val="00116D98"/>
    <w:rsid w:val="001358DF"/>
    <w:rsid w:val="00191163"/>
    <w:rsid w:val="001933C0"/>
    <w:rsid w:val="001977C9"/>
    <w:rsid w:val="00216C5E"/>
    <w:rsid w:val="00261AD3"/>
    <w:rsid w:val="00462B59"/>
    <w:rsid w:val="004C1852"/>
    <w:rsid w:val="004C1AAF"/>
    <w:rsid w:val="00533413"/>
    <w:rsid w:val="00567130"/>
    <w:rsid w:val="005B489A"/>
    <w:rsid w:val="00616D0F"/>
    <w:rsid w:val="006A6A61"/>
    <w:rsid w:val="006E667E"/>
    <w:rsid w:val="007E0827"/>
    <w:rsid w:val="00824D92"/>
    <w:rsid w:val="008348FD"/>
    <w:rsid w:val="00890DCA"/>
    <w:rsid w:val="009052F2"/>
    <w:rsid w:val="009A272D"/>
    <w:rsid w:val="00A02813"/>
    <w:rsid w:val="00A617B6"/>
    <w:rsid w:val="00AD2274"/>
    <w:rsid w:val="00B308E7"/>
    <w:rsid w:val="00B40848"/>
    <w:rsid w:val="00B70BBE"/>
    <w:rsid w:val="00C03E69"/>
    <w:rsid w:val="00C32478"/>
    <w:rsid w:val="00D14013"/>
    <w:rsid w:val="00E23632"/>
    <w:rsid w:val="00FF0CCB"/>
    <w:rsid w:val="015B19C1"/>
    <w:rsid w:val="02AB0FA2"/>
    <w:rsid w:val="064818AA"/>
    <w:rsid w:val="140AAACB"/>
    <w:rsid w:val="236B3C6A"/>
    <w:rsid w:val="3C0581D2"/>
    <w:rsid w:val="3F3D2294"/>
    <w:rsid w:val="4381AEA6"/>
    <w:rsid w:val="5292D4A6"/>
    <w:rsid w:val="5E6AF957"/>
    <w:rsid w:val="68570429"/>
    <w:rsid w:val="6C1DBCCD"/>
    <w:rsid w:val="70055883"/>
    <w:rsid w:val="7F736E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9C92"/>
  <w15:docId w15:val="{A5F3F734-7E4E-435A-AA55-FF2234D6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imes New Roman" w:eastAsia="SimSun;宋体" w:hAnsi="Times New Roman" w:cs="Times New Roman"/>
      <w:sz w:val="20"/>
      <w:szCs w:val="20"/>
      <w:lang w:val="en-GB" w:bidi="ar-SA"/>
    </w:rPr>
  </w:style>
  <w:style w:type="paragraph" w:styleId="Ttulo1">
    <w:name w:val="heading 1"/>
    <w:basedOn w:val="Normal"/>
    <w:next w:val="Normal"/>
    <w:uiPriority w:val="9"/>
    <w:qFormat/>
    <w:pPr>
      <w:keepNext/>
      <w:keepLines/>
      <w:widowControl/>
      <w:numPr>
        <w:numId w:val="1"/>
      </w:numPr>
      <w:spacing w:before="600" w:after="120" w:line="276" w:lineRule="auto"/>
      <w:jc w:val="center"/>
      <w:outlineLvl w:val="0"/>
    </w:pPr>
    <w:rPr>
      <w:rFonts w:eastAsia="Times New Roman" w:cs="Cambria"/>
      <w:b/>
      <w:bCs/>
      <w:sz w:val="32"/>
      <w:szCs w:val="28"/>
      <w:lang w:val="es-ES"/>
    </w:rPr>
  </w:style>
  <w:style w:type="paragraph" w:styleId="Ttulo2">
    <w:name w:val="heading 2"/>
    <w:basedOn w:val="Normal"/>
    <w:next w:val="Normal"/>
    <w:uiPriority w:val="9"/>
    <w:unhideWhenUsed/>
    <w:qFormat/>
    <w:pPr>
      <w:keepNext/>
      <w:numPr>
        <w:numId w:val="7"/>
      </w:numPr>
      <w:spacing w:before="720" w:after="60"/>
      <w:outlineLvl w:val="1"/>
    </w:pPr>
    <w:rPr>
      <w:rFonts w:ascii="Cambria" w:eastAsia="Times New Roman" w:hAnsi="Cambria" w:cs="Cambria"/>
      <w:b/>
      <w:bCs/>
      <w:i/>
      <w:iCs/>
      <w:sz w:val="24"/>
      <w:szCs w:val="28"/>
    </w:rPr>
  </w:style>
  <w:style w:type="paragraph" w:styleId="Ttulo3">
    <w:name w:val="heading 3"/>
    <w:basedOn w:val="Normal"/>
    <w:next w:val="Normal"/>
    <w:uiPriority w:val="9"/>
    <w:unhideWhenUsed/>
    <w:qFormat/>
    <w:pPr>
      <w:keepNext/>
      <w:numPr>
        <w:ilvl w:val="2"/>
        <w:numId w:val="1"/>
      </w:numPr>
      <w:spacing w:after="120"/>
      <w:ind w:left="0" w:right="113" w:firstLine="0"/>
      <w:outlineLvl w:val="2"/>
    </w:pPr>
    <w:rPr>
      <w:b/>
      <w:bCs/>
      <w:sz w:val="22"/>
      <w:szCs w:val="24"/>
    </w:rPr>
  </w:style>
  <w:style w:type="paragraph" w:styleId="Ttulo4">
    <w:name w:val="heading 4"/>
    <w:basedOn w:val="Normal"/>
    <w:next w:val="Normal"/>
    <w:uiPriority w:val="9"/>
    <w:unhideWhenUsed/>
    <w:qFormat/>
    <w:pPr>
      <w:keepNext/>
      <w:numPr>
        <w:ilvl w:val="3"/>
        <w:numId w:val="1"/>
      </w:numPr>
      <w:spacing w:before="240" w:after="60"/>
      <w:outlineLvl w:val="3"/>
    </w:pPr>
    <w:rPr>
      <w:b/>
      <w:b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Times New Roman" w:hAnsi="Times New Roman" w:cs="Times New Roman"/>
      <w:sz w:val="28"/>
    </w:rPr>
  </w:style>
  <w:style w:type="character" w:customStyle="1" w:styleId="WW8Num2z2">
    <w:name w:val="WW8Num2z2"/>
    <w:qFormat/>
    <w:rPr>
      <w:rFonts w:ascii="Times New Roman" w:hAnsi="Times New Roman" w:cs="Times New Roman"/>
    </w:rPr>
  </w:style>
  <w:style w:type="character" w:customStyle="1" w:styleId="WW8Num3z0">
    <w:name w:val="WW8Num3z0"/>
    <w:qFormat/>
    <w:rPr>
      <w:b/>
      <w:i w:val="0"/>
    </w:rPr>
  </w:style>
  <w:style w:type="character" w:customStyle="1" w:styleId="WW8Num3z1">
    <w:name w:val="WW8Num3z1"/>
    <w:qFormat/>
    <w:rPr>
      <w:rFonts w:ascii="Times New Roman" w:hAnsi="Times New Roman" w:cs="Times New Roman"/>
      <w:b w:val="0"/>
      <w:i/>
      <w:sz w:val="20"/>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lang w:val="es-ES"/>
    </w:rPr>
  </w:style>
  <w:style w:type="character" w:customStyle="1" w:styleId="WW8Num6z0">
    <w:name w:val="WW8Num6z0"/>
    <w:qFormat/>
    <w:rPr>
      <w:b/>
      <w:i w:val="0"/>
    </w:rPr>
  </w:style>
  <w:style w:type="character" w:customStyle="1" w:styleId="WW8Num6z1">
    <w:name w:val="WW8Num6z1"/>
    <w:qFormat/>
    <w:rPr>
      <w:rFonts w:ascii="Times New Roman" w:hAnsi="Times New Roman" w:cs="Times New Roman"/>
      <w:b w:val="0"/>
      <w:i/>
      <w:sz w:val="20"/>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11z0">
    <w:name w:val="WW8Num11z0"/>
    <w:qFormat/>
    <w:rPr>
      <w:rFonts w:ascii="Symbol" w:hAnsi="Symbol" w:cs="Symbol"/>
    </w:rPr>
  </w:style>
  <w:style w:type="character" w:customStyle="1" w:styleId="WW8Num11z1">
    <w:name w:val="WW8Num11z1"/>
    <w:qFormat/>
    <w:rPr>
      <w:rFonts w:ascii="Times New Roman" w:hAnsi="Times New Roman" w:cs="Times New Roman"/>
      <w:sz w:val="28"/>
    </w:rPr>
  </w:style>
  <w:style w:type="character" w:customStyle="1" w:styleId="WW8Num11z2">
    <w:name w:val="WW8Num11z2"/>
    <w:qFormat/>
    <w:rPr>
      <w:rFonts w:ascii="Times New Roman" w:hAnsi="Times New Roman" w:cs="Times New Roman"/>
    </w:rPr>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Fuentedeprrafopredeter1">
    <w:name w:val="Fuente de párrafo predeter.1"/>
    <w:qFormat/>
  </w:style>
  <w:style w:type="character" w:customStyle="1" w:styleId="Caracteresdenotafinal">
    <w:name w:val="Caracteres de nota final"/>
    <w:qFormat/>
    <w:rPr>
      <w:vertAlign w:val="superscript"/>
    </w:rPr>
  </w:style>
  <w:style w:type="character" w:customStyle="1" w:styleId="Caracteresdenotaalpie">
    <w:name w:val="Caracteres de nota al pie"/>
    <w:qFormat/>
    <w:rPr>
      <w:vertAlign w:val="superscript"/>
    </w:rPr>
  </w:style>
  <w:style w:type="character" w:styleId="Hipervnculo">
    <w:name w:val="Hyperlink"/>
    <w:rPr>
      <w:color w:val="000000"/>
      <w:sz w:val="16"/>
      <w:u w:val="none"/>
    </w:rPr>
  </w:style>
  <w:style w:type="character" w:customStyle="1" w:styleId="MTEquationSection">
    <w:name w:val="MTEquationSection"/>
    <w:qFormat/>
    <w:rPr>
      <w:vanish/>
      <w:color w:val="FF0000"/>
    </w:rPr>
  </w:style>
  <w:style w:type="character" w:styleId="Nmerodepgina">
    <w:name w:val="page number"/>
    <w:rPr>
      <w:sz w:val="16"/>
    </w:rPr>
  </w:style>
  <w:style w:type="character" w:styleId="Hipervnculovisitado">
    <w:name w:val="FollowedHyperlink"/>
    <w:rPr>
      <w:color w:val="800080"/>
      <w:u w:val="single"/>
    </w:rPr>
  </w:style>
  <w:style w:type="character" w:customStyle="1" w:styleId="tig2014-1erOrden-encabezadoChar">
    <w:name w:val="tig2014-1erOrden-encabezadoChar"/>
    <w:qFormat/>
    <w:rPr>
      <w:b/>
      <w:lang w:val="en-US" w:bidi="ar-SA"/>
    </w:rPr>
  </w:style>
  <w:style w:type="character" w:customStyle="1" w:styleId="Refdecomentario1">
    <w:name w:val="Ref. de comentario1"/>
    <w:qFormat/>
    <w:rPr>
      <w:sz w:val="16"/>
      <w:szCs w:val="16"/>
    </w:rPr>
  </w:style>
  <w:style w:type="character" w:customStyle="1" w:styleId="BalloonTextChar">
    <w:name w:val="Balloon Text Char"/>
    <w:qFormat/>
    <w:rPr>
      <w:rFonts w:ascii="Tahoma" w:hAnsi="Tahoma" w:cs="Tahoma"/>
      <w:sz w:val="16"/>
      <w:szCs w:val="16"/>
    </w:rPr>
  </w:style>
  <w:style w:type="character" w:customStyle="1" w:styleId="CommentTextChar">
    <w:name w:val="Comment Text Char"/>
    <w:qFormat/>
    <w:rPr>
      <w:lang w:val="en-GB"/>
    </w:rPr>
  </w:style>
  <w:style w:type="character" w:customStyle="1" w:styleId="CommentSubjectChar">
    <w:name w:val="Comment Subject Char"/>
    <w:qFormat/>
    <w:rPr>
      <w:b/>
      <w:bCs/>
      <w:lang w:val="en-GB"/>
    </w:rPr>
  </w:style>
  <w:style w:type="character" w:customStyle="1" w:styleId="EncabezadoCar">
    <w:name w:val="Encabezado Car"/>
    <w:qFormat/>
    <w:rPr>
      <w:i/>
      <w:sz w:val="16"/>
      <w:lang w:val="en-US"/>
    </w:rPr>
  </w:style>
  <w:style w:type="character" w:customStyle="1" w:styleId="hps">
    <w:name w:val="hps"/>
    <w:qFormat/>
  </w:style>
  <w:style w:type="character" w:customStyle="1" w:styleId="Ttulo1Car">
    <w:name w:val="Título 1 Car"/>
    <w:qFormat/>
    <w:rPr>
      <w:rFonts w:ascii="Cambria" w:eastAsia="Times New Roman" w:hAnsi="Cambria" w:cs="Cambria"/>
      <w:b/>
      <w:bCs/>
      <w:color w:val="365F91"/>
      <w:sz w:val="28"/>
      <w:szCs w:val="28"/>
    </w:rPr>
  </w:style>
  <w:style w:type="character" w:customStyle="1" w:styleId="entry-style">
    <w:name w:val="entry-style"/>
    <w:qFormat/>
  </w:style>
  <w:style w:type="character" w:customStyle="1" w:styleId="no-break">
    <w:name w:val="no-break"/>
    <w:qFormat/>
  </w:style>
  <w:style w:type="character" w:customStyle="1" w:styleId="Ttulo2Car">
    <w:name w:val="Título 2 Car"/>
    <w:qFormat/>
    <w:rPr>
      <w:rFonts w:ascii="Cambria" w:eastAsia="Times New Roman" w:hAnsi="Cambria" w:cs="Cambria"/>
      <w:b/>
      <w:bCs/>
      <w:i/>
      <w:iCs/>
      <w:sz w:val="28"/>
      <w:szCs w:val="28"/>
      <w:lang w:val="en-GB"/>
    </w:rPr>
  </w:style>
  <w:style w:type="character" w:customStyle="1" w:styleId="NormalWebCar">
    <w:name w:val="Normal (Web) Car"/>
    <w:qFormat/>
    <w:rPr>
      <w:rFonts w:eastAsia="Times New Roman"/>
      <w:sz w:val="24"/>
      <w:szCs w:val="24"/>
    </w:rPr>
  </w:style>
  <w:style w:type="character" w:customStyle="1" w:styleId="FootnoteCharacters">
    <w:name w:val="Footnote Characters"/>
    <w:qFormat/>
    <w:rPr>
      <w:vertAlign w:val="superscript"/>
    </w:rPr>
  </w:style>
  <w:style w:type="character" w:customStyle="1" w:styleId="EndnoteCharacters">
    <w:name w:val="Endnote Characters"/>
    <w:qFormat/>
    <w:rPr>
      <w:vertAlign w:val="superscript"/>
    </w:rPr>
  </w:style>
  <w:style w:type="character" w:customStyle="1" w:styleId="SubttuloCar">
    <w:name w:val="Subtítulo Car"/>
    <w:qFormat/>
    <w:rPr>
      <w:rFonts w:ascii="Calibri" w:eastAsia="Times New Roman" w:hAnsi="Calibri" w:cs="Times New Roman"/>
      <w:color w:val="5A5A5A"/>
      <w:spacing w:val="15"/>
      <w:sz w:val="22"/>
      <w:szCs w:val="22"/>
      <w:lang w:val="en-GB" w:eastAsia="zh-CN"/>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ohit Hindi;Times New Roman"/>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Encabezado1">
    <w:name w:val="Encabezado1"/>
    <w:basedOn w:val="Normal"/>
    <w:next w:val="Textoindependiente"/>
    <w:qFormat/>
    <w:pPr>
      <w:keepNext/>
      <w:spacing w:before="240" w:after="120"/>
    </w:pPr>
    <w:rPr>
      <w:rFonts w:ascii="Liberation Sans" w:eastAsia="Droid Sans" w:hAnsi="Liberation Sans" w:cs="Lohit Hindi;Times New Roman"/>
      <w:sz w:val="28"/>
      <w:szCs w:val="28"/>
    </w:rPr>
  </w:style>
  <w:style w:type="paragraph" w:customStyle="1" w:styleId="Epgrafe">
    <w:name w:val="Epígrafe"/>
    <w:basedOn w:val="Normal"/>
    <w:qFormat/>
    <w:pPr>
      <w:suppressLineNumbers/>
      <w:spacing w:before="120" w:after="120"/>
    </w:pPr>
    <w:rPr>
      <w:rFonts w:cs="Lohit Hindi;Times New Roman"/>
      <w:i/>
      <w:iCs/>
      <w:sz w:val="24"/>
      <w:szCs w:val="24"/>
    </w:rPr>
  </w:style>
  <w:style w:type="paragraph" w:customStyle="1" w:styleId="ndice">
    <w:name w:val="Índice"/>
    <w:basedOn w:val="Normal"/>
    <w:qFormat/>
    <w:pPr>
      <w:suppressLineNumbers/>
    </w:pPr>
    <w:rPr>
      <w:rFonts w:cs="Lohit Hindi;Times New Roman"/>
    </w:rPr>
  </w:style>
  <w:style w:type="paragraph" w:customStyle="1" w:styleId="Epgrafe1">
    <w:name w:val="Epígrafe1"/>
    <w:basedOn w:val="Normal"/>
    <w:next w:val="Normal"/>
    <w:qFormat/>
    <w:pPr>
      <w:keepLines/>
      <w:spacing w:before="200" w:after="240" w:line="200" w:lineRule="exact"/>
    </w:pPr>
    <w:rPr>
      <w:sz w:val="16"/>
    </w:rPr>
  </w:style>
  <w:style w:type="paragraph" w:customStyle="1" w:styleId="tig2014-1erOrden-encabezado">
    <w:name w:val="tig2014-1erOrden-encabezado"/>
    <w:next w:val="tig2014-Cuerpo-texto"/>
    <w:qFormat/>
    <w:pPr>
      <w:keepNext/>
      <w:numPr>
        <w:numId w:val="5"/>
      </w:numPr>
      <w:spacing w:before="240" w:after="240" w:line="240" w:lineRule="exact"/>
    </w:pPr>
    <w:rPr>
      <w:rFonts w:ascii="Times New Roman" w:eastAsia="SimSun;宋体" w:hAnsi="Times New Roman" w:cs="Times New Roman"/>
      <w:b/>
      <w:sz w:val="20"/>
      <w:szCs w:val="20"/>
      <w:lang w:bidi="ar-SA"/>
    </w:rPr>
  </w:style>
  <w:style w:type="paragraph" w:customStyle="1" w:styleId="tig2014-2Orden-encabezado">
    <w:name w:val="tig2014-2ºOrden-encabezado"/>
    <w:next w:val="tig2014-Cuerpo-texto"/>
    <w:qFormat/>
    <w:pPr>
      <w:keepNext/>
      <w:tabs>
        <w:tab w:val="left" w:pos="0"/>
      </w:tabs>
      <w:spacing w:before="240" w:after="240" w:line="240" w:lineRule="exact"/>
    </w:pPr>
    <w:rPr>
      <w:rFonts w:ascii="Times New Roman" w:eastAsia="SimSun;宋体" w:hAnsi="Times New Roman" w:cs="Times New Roman"/>
      <w:i/>
      <w:sz w:val="20"/>
      <w:szCs w:val="20"/>
      <w:lang w:bidi="ar-SA"/>
    </w:rPr>
  </w:style>
  <w:style w:type="paragraph" w:customStyle="1" w:styleId="tig2014-3erOrden-encabezado">
    <w:name w:val="tig2014-3erOrden-encabezado"/>
    <w:next w:val="tig2014-Cuerpo-texto"/>
    <w:qFormat/>
    <w:pPr>
      <w:keepNext/>
      <w:tabs>
        <w:tab w:val="left" w:pos="0"/>
      </w:tabs>
      <w:spacing w:before="240" w:line="240" w:lineRule="exact"/>
    </w:pPr>
    <w:rPr>
      <w:rFonts w:ascii="Times New Roman" w:eastAsia="SimSun;宋体" w:hAnsi="Times New Roman" w:cs="Times New Roman"/>
      <w:i/>
      <w:sz w:val="20"/>
      <w:szCs w:val="20"/>
      <w:lang w:bidi="ar-SA"/>
    </w:rPr>
  </w:style>
  <w:style w:type="paragraph" w:customStyle="1" w:styleId="tig2014-4Orden-encabezado">
    <w:name w:val="tig2014-4ºOrden-encabezado"/>
    <w:next w:val="tig2014-Cuerpo-texto"/>
    <w:qFormat/>
    <w:pPr>
      <w:keepNext/>
      <w:tabs>
        <w:tab w:val="left" w:pos="0"/>
      </w:tabs>
      <w:spacing w:before="240" w:line="240" w:lineRule="exact"/>
    </w:pPr>
    <w:rPr>
      <w:rFonts w:ascii="Times New Roman" w:eastAsia="SimSun;宋体" w:hAnsi="Times New Roman" w:cs="Times New Roman"/>
      <w:i/>
      <w:sz w:val="20"/>
      <w:szCs w:val="20"/>
      <w:lang w:bidi="ar-SA"/>
    </w:rPr>
  </w:style>
  <w:style w:type="paragraph" w:customStyle="1" w:styleId="tig2014-Abstract-encabezado">
    <w:name w:val="tig2014-Abstract-encabezado"/>
    <w:next w:val="Normal"/>
    <w:qFormat/>
    <w:pPr>
      <w:keepNext/>
      <w:pBdr>
        <w:top w:val="single" w:sz="4" w:space="10" w:color="000000"/>
      </w:pBdr>
      <w:spacing w:after="220" w:line="220" w:lineRule="exact"/>
    </w:pPr>
    <w:rPr>
      <w:rFonts w:ascii="Times New Roman" w:eastAsia="SimSun;宋体" w:hAnsi="Times New Roman" w:cs="Times New Roman"/>
      <w:b/>
      <w:sz w:val="18"/>
      <w:szCs w:val="20"/>
      <w:lang w:bidi="ar-SA"/>
    </w:rPr>
  </w:style>
  <w:style w:type="paragraph" w:customStyle="1" w:styleId="tig2014-Abstract-texto">
    <w:name w:val="tig2014-Abstract-texto"/>
    <w:next w:val="Normal"/>
    <w:qFormat/>
    <w:pPr>
      <w:spacing w:line="220" w:lineRule="exact"/>
      <w:jc w:val="both"/>
    </w:pPr>
    <w:rPr>
      <w:rFonts w:ascii="Times New Roman" w:eastAsia="SimSun;宋体" w:hAnsi="Times New Roman" w:cs="Times New Roman"/>
      <w:sz w:val="18"/>
      <w:szCs w:val="20"/>
      <w:lang w:bidi="ar-SA"/>
    </w:rPr>
  </w:style>
  <w:style w:type="paragraph" w:customStyle="1" w:styleId="tig2014-Agradecimientos">
    <w:name w:val="tig2014-Agradecimientos"/>
    <w:next w:val="Normal"/>
    <w:qFormat/>
    <w:pPr>
      <w:keepNext/>
      <w:spacing w:before="480" w:after="240" w:line="220" w:lineRule="exact"/>
    </w:pPr>
    <w:rPr>
      <w:rFonts w:ascii="Times New Roman" w:eastAsia="SimSun;宋体" w:hAnsi="Times New Roman" w:cs="Times New Roman"/>
      <w:b/>
      <w:sz w:val="20"/>
      <w:szCs w:val="20"/>
      <w:lang w:bidi="ar-SA"/>
    </w:rPr>
  </w:style>
  <w:style w:type="paragraph" w:customStyle="1" w:styleId="tig2014-Historial-adicional-articulo">
    <w:name w:val="tig2014-Historial-adicional-articulo"/>
    <w:basedOn w:val="Normal"/>
    <w:qFormat/>
    <w:pPr>
      <w:spacing w:after="400" w:line="200" w:lineRule="exact"/>
      <w:jc w:val="center"/>
    </w:pPr>
    <w:rPr>
      <w:b/>
      <w:sz w:val="16"/>
      <w:lang w:val="en-US"/>
    </w:rPr>
  </w:style>
  <w:style w:type="paragraph" w:customStyle="1" w:styleId="tig2014-Afiliacin">
    <w:name w:val="tig2014-Afiliación"/>
    <w:next w:val="tig2014-Abstract-encabezado"/>
    <w:qFormat/>
    <w:pPr>
      <w:spacing w:line="200" w:lineRule="exact"/>
      <w:jc w:val="center"/>
    </w:pPr>
    <w:rPr>
      <w:rFonts w:ascii="Times New Roman" w:eastAsia="SimSun;宋体" w:hAnsi="Times New Roman" w:cs="Times New Roman"/>
      <w:i/>
      <w:sz w:val="16"/>
      <w:szCs w:val="20"/>
      <w:lang w:bidi="ar-SA"/>
    </w:rPr>
  </w:style>
  <w:style w:type="paragraph" w:customStyle="1" w:styleId="tig2014-Apndice-encabezado">
    <w:name w:val="tig2014-Apéndice-encabezado"/>
    <w:next w:val="Normal"/>
    <w:qFormat/>
    <w:pPr>
      <w:numPr>
        <w:numId w:val="3"/>
      </w:numPr>
      <w:spacing w:before="480" w:after="240" w:line="220" w:lineRule="exact"/>
    </w:pPr>
    <w:rPr>
      <w:rFonts w:ascii="Times New Roman" w:eastAsia="SimSun;宋体" w:hAnsi="Times New Roman" w:cs="Times New Roman"/>
      <w:b/>
      <w:sz w:val="20"/>
      <w:szCs w:val="20"/>
      <w:lang w:bidi="ar-SA"/>
    </w:rPr>
  </w:style>
  <w:style w:type="paragraph" w:customStyle="1" w:styleId="tig2014-Apndice-subencabezado">
    <w:name w:val="tig2014-Apéndice-subencabezado"/>
    <w:next w:val="Normal"/>
    <w:qFormat/>
    <w:pPr>
      <w:numPr>
        <w:numId w:val="6"/>
      </w:numPr>
      <w:spacing w:before="240" w:after="240" w:line="220" w:lineRule="exact"/>
    </w:pPr>
    <w:rPr>
      <w:rFonts w:ascii="Times New Roman" w:eastAsia="SimSun;宋体" w:hAnsi="Times New Roman" w:cs="Times New Roman"/>
      <w:i/>
      <w:sz w:val="20"/>
      <w:szCs w:val="20"/>
      <w:lang w:bidi="ar-SA"/>
    </w:rPr>
  </w:style>
  <w:style w:type="paragraph" w:customStyle="1" w:styleId="tig2014-Autor">
    <w:name w:val="tig2014-Autor"/>
    <w:next w:val="Normal"/>
    <w:qFormat/>
    <w:pPr>
      <w:keepNext/>
      <w:spacing w:after="160" w:line="300" w:lineRule="exact"/>
      <w:jc w:val="center"/>
    </w:pPr>
    <w:rPr>
      <w:rFonts w:ascii="Times New Roman" w:eastAsia="SimSun;宋体" w:hAnsi="Times New Roman" w:cs="Times New Roman"/>
      <w:sz w:val="26"/>
      <w:szCs w:val="20"/>
      <w:lang w:bidi="ar-SA"/>
    </w:rPr>
  </w:style>
  <w:style w:type="paragraph" w:customStyle="1" w:styleId="tig2014-Cuerpo-texto">
    <w:name w:val="tig2014-Cuerpo-texto"/>
    <w:qFormat/>
    <w:pPr>
      <w:spacing w:line="240" w:lineRule="exact"/>
      <w:ind w:firstLine="238"/>
      <w:jc w:val="both"/>
    </w:pPr>
    <w:rPr>
      <w:rFonts w:ascii="Times New Roman" w:eastAsia="SimSun;宋体" w:hAnsi="Times New Roman" w:cs="Times New Roman"/>
      <w:sz w:val="20"/>
      <w:szCs w:val="20"/>
      <w:lang w:bidi="ar-SA"/>
    </w:rPr>
  </w:style>
  <w:style w:type="paragraph" w:customStyle="1" w:styleId="tig2014-Lista-no-enumerada">
    <w:name w:val="tig2014-Lista-no-enumerada"/>
    <w:basedOn w:val="tig2014-Cuerpo-texto"/>
    <w:qFormat/>
    <w:pPr>
      <w:numPr>
        <w:numId w:val="2"/>
      </w:numPr>
      <w:jc w:val="left"/>
    </w:pPr>
  </w:style>
  <w:style w:type="paragraph" w:customStyle="1" w:styleId="tig2014-Pie-de-figura-y-tabla">
    <w:name w:val="tig2014-Pie-de-figura-y-tabla"/>
    <w:qFormat/>
    <w:pPr>
      <w:keepLines/>
      <w:spacing w:before="200" w:after="240" w:line="200" w:lineRule="exact"/>
    </w:pPr>
    <w:rPr>
      <w:rFonts w:ascii="Times New Roman" w:eastAsia="SimSun;宋体" w:hAnsi="Times New Roman" w:cs="Times New Roman"/>
      <w:sz w:val="16"/>
      <w:szCs w:val="20"/>
      <w:lang w:bidi="ar-SA"/>
    </w:rPr>
  </w:style>
  <w:style w:type="paragraph" w:customStyle="1" w:styleId="tig2014-Frmula-qumica">
    <w:name w:val="tig2014-Fórmula-química"/>
    <w:next w:val="tig2014-Cuerpo-texto"/>
    <w:qFormat/>
    <w:pPr>
      <w:tabs>
        <w:tab w:val="right" w:pos="4320"/>
        <w:tab w:val="right" w:pos="9120"/>
      </w:tabs>
      <w:spacing w:before="120" w:after="120" w:line="220" w:lineRule="exact"/>
    </w:pPr>
    <w:rPr>
      <w:rFonts w:ascii="Times New Roman" w:eastAsia="SimSun;宋体" w:hAnsi="Times New Roman" w:cs="Times New Roman"/>
      <w:sz w:val="18"/>
      <w:szCs w:val="20"/>
      <w:lang w:bidi="ar-SA"/>
    </w:rPr>
  </w:style>
  <w:style w:type="paragraph" w:customStyle="1" w:styleId="tig2014-Colaboracin">
    <w:name w:val="tig2014-Colaboración"/>
    <w:basedOn w:val="tig2014-Autor"/>
    <w:qFormat/>
    <w:pPr>
      <w:jc w:val="right"/>
    </w:pPr>
  </w:style>
  <w:style w:type="paragraph" w:customStyle="1" w:styleId="tig2014-Colaboracin-afiliacin">
    <w:name w:val="tig2014-Colaboración-afiliación"/>
    <w:basedOn w:val="tig2014-Colaboracin"/>
    <w:qFormat/>
  </w:style>
  <w:style w:type="paragraph" w:customStyle="1" w:styleId="tig2014-Presentado-por">
    <w:name w:val="tig2014-Presentado-por"/>
    <w:qFormat/>
    <w:pPr>
      <w:spacing w:after="200"/>
      <w:jc w:val="center"/>
    </w:pPr>
    <w:rPr>
      <w:rFonts w:ascii="Times New Roman" w:eastAsia="SimSun;宋体" w:hAnsi="Times New Roman" w:cs="Times New Roman"/>
      <w:b/>
      <w:sz w:val="16"/>
      <w:szCs w:val="20"/>
      <w:lang w:bidi="ar-SA"/>
    </w:rPr>
  </w:style>
  <w:style w:type="paragraph" w:customStyle="1" w:styleId="tig2014-Dedicado-a">
    <w:name w:val="tig2014-Dedicado-a"/>
    <w:basedOn w:val="tig2014-Presentado-por"/>
    <w:qFormat/>
    <w:rPr>
      <w:b w:val="0"/>
    </w:rPr>
  </w:style>
  <w:style w:type="paragraph" w:customStyle="1" w:styleId="tig2014-Ecuacin">
    <w:name w:val="tig2014-Ecuación"/>
    <w:next w:val="Normal"/>
    <w:qFormat/>
    <w:pPr>
      <w:widowControl w:val="0"/>
      <w:tabs>
        <w:tab w:val="right" w:pos="4320"/>
        <w:tab w:val="right" w:pos="9120"/>
      </w:tabs>
      <w:spacing w:before="240" w:after="240"/>
      <w:ind w:left="482"/>
    </w:pPr>
    <w:rPr>
      <w:rFonts w:ascii="Times New Roman" w:eastAsia="SimSun;宋体" w:hAnsi="Times New Roman" w:cs="Times New Roman"/>
      <w:i/>
      <w:sz w:val="20"/>
      <w:szCs w:val="20"/>
      <w:lang w:bidi="ar-SA"/>
    </w:rPr>
  </w:style>
  <w:style w:type="paragraph" w:customStyle="1" w:styleId="tig2014-Nota-al-pie">
    <w:name w:val="tig2014-Nota-al-pie"/>
    <w:qFormat/>
    <w:pPr>
      <w:keepLines/>
      <w:widowControl w:val="0"/>
      <w:spacing w:line="200" w:lineRule="exact"/>
      <w:ind w:firstLine="240"/>
      <w:jc w:val="both"/>
    </w:pPr>
    <w:rPr>
      <w:rFonts w:ascii="Times New Roman" w:eastAsia="SimSun;宋体" w:hAnsi="Times New Roman" w:cs="Times New Roman"/>
      <w:sz w:val="16"/>
      <w:szCs w:val="20"/>
      <w:lang w:bidi="ar-SA"/>
    </w:rPr>
  </w:style>
  <w:style w:type="paragraph" w:customStyle="1" w:styleId="tig2014-Historial">
    <w:name w:val="tig2014-Historial"/>
    <w:next w:val="Normal"/>
    <w:qFormat/>
    <w:pPr>
      <w:spacing w:before="120" w:after="400" w:line="200" w:lineRule="exact"/>
      <w:jc w:val="center"/>
    </w:pPr>
    <w:rPr>
      <w:rFonts w:ascii="Times New Roman" w:eastAsia="SimSun;宋体" w:hAnsi="Times New Roman" w:cs="Times New Roman"/>
      <w:sz w:val="16"/>
      <w:szCs w:val="20"/>
      <w:lang w:bidi="ar-SA"/>
    </w:rPr>
  </w:style>
  <w:style w:type="paragraph" w:customStyle="1" w:styleId="tig2014-Logo-conferencia">
    <w:name w:val="tig2014-Logo-conferencia"/>
    <w:qFormat/>
    <w:pPr>
      <w:pBdr>
        <w:top w:val="thinThickLargeGap" w:sz="12" w:space="4" w:color="000000"/>
        <w:bottom w:val="thickThinLargeGap" w:sz="12" w:space="6" w:color="000000"/>
      </w:pBdr>
      <w:jc w:val="center"/>
    </w:pPr>
    <w:rPr>
      <w:rFonts w:ascii="Helvetica" w:eastAsia="SimSun;宋体" w:hAnsi="Helvetica" w:cs="Helvetica"/>
      <w:b/>
      <w:szCs w:val="20"/>
      <w:lang w:bidi="ar-SA"/>
    </w:rPr>
  </w:style>
  <w:style w:type="paragraph" w:customStyle="1" w:styleId="tig2014-Palabras-clave">
    <w:name w:val="tig2014-Palabras-clave"/>
    <w:next w:val="Normal"/>
    <w:qFormat/>
    <w:pPr>
      <w:pBdr>
        <w:bottom w:val="single" w:sz="4" w:space="10" w:color="000000"/>
      </w:pBdr>
      <w:spacing w:after="200" w:line="200" w:lineRule="exact"/>
    </w:pPr>
    <w:rPr>
      <w:rFonts w:ascii="Times New Roman" w:eastAsia="SimSun;宋体" w:hAnsi="Times New Roman" w:cs="Times New Roman"/>
      <w:sz w:val="16"/>
      <w:szCs w:val="20"/>
      <w:lang w:bidi="ar-SA"/>
    </w:rPr>
  </w:style>
  <w:style w:type="paragraph" w:customStyle="1" w:styleId="tig2014-Lista-enumerada">
    <w:name w:val="tig2014-Lista-enumerada"/>
    <w:basedOn w:val="tig2014-Cuerpo-texto"/>
    <w:qFormat/>
    <w:pPr>
      <w:numPr>
        <w:numId w:val="4"/>
      </w:numPr>
      <w:ind w:left="480" w:firstLine="238"/>
      <w:jc w:val="left"/>
    </w:pPr>
  </w:style>
  <w:style w:type="paragraph" w:customStyle="1" w:styleId="tig2014-Referencia">
    <w:name w:val="tig2014-Referencia"/>
    <w:qFormat/>
    <w:pPr>
      <w:tabs>
        <w:tab w:val="left" w:pos="312"/>
      </w:tabs>
      <w:spacing w:line="200" w:lineRule="exact"/>
      <w:ind w:left="312" w:hanging="312"/>
    </w:pPr>
    <w:rPr>
      <w:rFonts w:ascii="Times New Roman" w:eastAsia="SimSun;宋体" w:hAnsi="Times New Roman" w:cs="Times New Roman"/>
      <w:sz w:val="16"/>
      <w:szCs w:val="20"/>
      <w:lang w:bidi="ar-SA"/>
    </w:rPr>
  </w:style>
  <w:style w:type="paragraph" w:customStyle="1" w:styleId="tig2014-Referencia-encabezado">
    <w:name w:val="tig2014-Referencia-encabezado"/>
    <w:next w:val="tig2014-Referencia"/>
    <w:qFormat/>
    <w:pPr>
      <w:keepNext/>
      <w:spacing w:before="480" w:after="200" w:line="220" w:lineRule="exact"/>
    </w:pPr>
    <w:rPr>
      <w:rFonts w:ascii="Times New Roman" w:eastAsia="SimSun;宋体" w:hAnsi="Times New Roman" w:cs="Times New Roman"/>
      <w:b/>
      <w:sz w:val="20"/>
      <w:szCs w:val="20"/>
      <w:lang w:bidi="ar-SA"/>
    </w:rPr>
  </w:style>
  <w:style w:type="paragraph" w:customStyle="1" w:styleId="tig2014-Lnea-reimpresin">
    <w:name w:val="tig2014-Línea-reimpresión"/>
    <w:basedOn w:val="Normal"/>
    <w:qFormat/>
    <w:pPr>
      <w:jc w:val="center"/>
    </w:pPr>
    <w:rPr>
      <w:sz w:val="16"/>
    </w:rPr>
  </w:style>
  <w:style w:type="paragraph" w:customStyle="1" w:styleId="tig2014-Tabla-texto">
    <w:name w:val="tig2014-Tabla-texto"/>
    <w:qFormat/>
    <w:pPr>
      <w:spacing w:after="80" w:line="200" w:lineRule="exact"/>
    </w:pPr>
    <w:rPr>
      <w:rFonts w:ascii="Times New Roman" w:eastAsia="SimSun;宋体" w:hAnsi="Times New Roman" w:cs="Times New Roman"/>
      <w:sz w:val="16"/>
      <w:szCs w:val="20"/>
      <w:lang w:bidi="ar-SA"/>
    </w:rPr>
  </w:style>
  <w:style w:type="paragraph" w:customStyle="1" w:styleId="tig2014-Ttulo">
    <w:name w:val="tig2014-Título"/>
    <w:next w:val="tig2014-Autor"/>
    <w:qFormat/>
    <w:pPr>
      <w:spacing w:after="240" w:line="400" w:lineRule="exact"/>
      <w:jc w:val="center"/>
    </w:pPr>
    <w:rPr>
      <w:rFonts w:ascii="Times New Roman" w:eastAsia="SimSun;宋体" w:hAnsi="Times New Roman" w:cs="Times New Roman"/>
      <w:sz w:val="34"/>
      <w:szCs w:val="20"/>
      <w:lang w:val="es-ES" w:bidi="ar-SA"/>
    </w:rPr>
  </w:style>
  <w:style w:type="paragraph" w:customStyle="1" w:styleId="HeaderandFooter">
    <w:name w:val="Header and Footer"/>
    <w:basedOn w:val="Normal"/>
    <w:qFormat/>
    <w:pPr>
      <w:suppressLineNumbers/>
      <w:tabs>
        <w:tab w:val="center" w:pos="4986"/>
        <w:tab w:val="right" w:pos="9972"/>
      </w:tabs>
    </w:pPr>
  </w:style>
  <w:style w:type="paragraph" w:styleId="Encabezado">
    <w:name w:val="header"/>
    <w:pPr>
      <w:tabs>
        <w:tab w:val="center" w:pos="4706"/>
        <w:tab w:val="right" w:pos="9356"/>
      </w:tabs>
      <w:spacing w:before="280" w:after="240" w:line="200" w:lineRule="atLeast"/>
    </w:pPr>
    <w:rPr>
      <w:rFonts w:ascii="Times New Roman" w:eastAsia="SimSun;宋体" w:hAnsi="Times New Roman" w:cs="Times New Roman"/>
      <w:i/>
      <w:sz w:val="16"/>
      <w:szCs w:val="20"/>
      <w:lang w:bidi="ar-SA"/>
    </w:rPr>
  </w:style>
  <w:style w:type="paragraph" w:styleId="Piedepgina">
    <w:name w:val="footer"/>
    <w:basedOn w:val="Encabezado"/>
    <w:rPr>
      <w:i w:val="0"/>
    </w:rPr>
  </w:style>
  <w:style w:type="paragraph" w:styleId="Textonotapie">
    <w:name w:val="footnote text"/>
    <w:basedOn w:val="Normal"/>
    <w:rPr>
      <w:rFonts w:ascii="Univers" w:hAnsi="Univers" w:cs="Univers"/>
    </w:rPr>
  </w:style>
  <w:style w:type="paragraph" w:customStyle="1" w:styleId="Textosinformato1">
    <w:name w:val="Texto sin formato1"/>
    <w:basedOn w:val="Normal"/>
    <w:qFormat/>
    <w:rPr>
      <w:rFonts w:ascii="Courier New" w:hAnsi="Courier New" w:cs="Courier New"/>
      <w:lang w:val="en-US"/>
    </w:rPr>
  </w:style>
  <w:style w:type="paragraph" w:customStyle="1" w:styleId="tig2014-5Orden-encabezado">
    <w:name w:val="tig2014-5ºOrden-encabezado"/>
    <w:next w:val="tig2014-Cuerpo-texto"/>
    <w:qFormat/>
    <w:pPr>
      <w:keepNext/>
      <w:spacing w:line="240" w:lineRule="exact"/>
    </w:pPr>
    <w:rPr>
      <w:rFonts w:ascii="Times New Roman" w:eastAsia="SimSun;宋体" w:hAnsi="Times New Roman" w:cs="Times New Roman"/>
      <w:i/>
      <w:sz w:val="20"/>
      <w:szCs w:val="20"/>
      <w:lang w:bidi="ar-SA"/>
    </w:rPr>
  </w:style>
  <w:style w:type="paragraph" w:customStyle="1" w:styleId="tig2014-Abstract-Copyright">
    <w:name w:val="tig2014-Abstract-Copyright"/>
    <w:basedOn w:val="tig2014-Abstract-texto"/>
    <w:qFormat/>
    <w:pPr>
      <w:spacing w:after="220"/>
    </w:pPr>
  </w:style>
  <w:style w:type="paragraph" w:customStyle="1" w:styleId="DocHead">
    <w:name w:val="DocHead"/>
    <w:qFormat/>
    <w:pPr>
      <w:spacing w:before="240" w:after="240"/>
      <w:jc w:val="center"/>
    </w:pPr>
    <w:rPr>
      <w:rFonts w:ascii="Times New Roman" w:eastAsia="SimSun;宋体" w:hAnsi="Times New Roman" w:cs="Times New Roman"/>
      <w:szCs w:val="20"/>
      <w:lang w:bidi="ar-SA"/>
    </w:rPr>
  </w:style>
  <w:style w:type="paragraph" w:styleId="Textodeglobo">
    <w:name w:val="Balloon Text"/>
    <w:basedOn w:val="Normal"/>
    <w:qFormat/>
    <w:rPr>
      <w:rFonts w:ascii="Tahoma" w:hAnsi="Tahoma" w:cs="Tahoma"/>
      <w:sz w:val="16"/>
      <w:szCs w:val="16"/>
    </w:rPr>
  </w:style>
  <w:style w:type="paragraph" w:customStyle="1" w:styleId="Textocomentario1">
    <w:name w:val="Texto comentario1"/>
    <w:basedOn w:val="Normal"/>
    <w:qFormat/>
  </w:style>
  <w:style w:type="paragraph" w:styleId="Asuntodelcomentario">
    <w:name w:val="annotation subject"/>
    <w:basedOn w:val="Textocomentario1"/>
    <w:next w:val="Textocomentario1"/>
    <w:qFormat/>
    <w:rPr>
      <w:b/>
      <w:bCs/>
    </w:rPr>
  </w:style>
  <w:style w:type="paragraph" w:styleId="Sangradetextonormal">
    <w:name w:val="Body Text Indent"/>
    <w:basedOn w:val="Normal"/>
    <w:pPr>
      <w:widowControl/>
      <w:ind w:firstLine="360"/>
    </w:pPr>
    <w:rPr>
      <w:rFonts w:eastAsia="Times New Roman"/>
      <w:kern w:val="2"/>
      <w:lang w:val="en-US"/>
    </w:rPr>
  </w:style>
  <w:style w:type="paragraph" w:customStyle="1" w:styleId="ColorfulList-Accent11">
    <w:name w:val="Colorful List - Accent 11"/>
    <w:basedOn w:val="Normal"/>
    <w:qFormat/>
    <w:pPr>
      <w:widowControl/>
      <w:ind w:left="720"/>
    </w:pPr>
    <w:rPr>
      <w:rFonts w:ascii="Arial" w:eastAsia="Batang;바탕" w:hAnsi="Arial" w:cs="Arial"/>
      <w:sz w:val="22"/>
      <w:szCs w:val="24"/>
      <w:lang w:val="en-US" w:eastAsia="ko-KR"/>
    </w:rPr>
  </w:style>
  <w:style w:type="paragraph" w:styleId="NormalWeb">
    <w:name w:val="Normal (Web)"/>
    <w:basedOn w:val="Normal"/>
    <w:qFormat/>
    <w:pPr>
      <w:widowControl/>
      <w:spacing w:before="280" w:after="280"/>
    </w:pPr>
    <w:rPr>
      <w:rFonts w:eastAsia="Times New Roman"/>
      <w:sz w:val="24"/>
      <w:szCs w:val="24"/>
      <w:lang w:val="es-ES"/>
    </w:r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styleId="Subttulo">
    <w:name w:val="Subtitle"/>
    <w:basedOn w:val="Normal"/>
    <w:next w:val="Normal"/>
    <w:uiPriority w:val="11"/>
    <w:qFormat/>
    <w:pPr>
      <w:spacing w:after="160"/>
    </w:pPr>
    <w:rPr>
      <w:rFonts w:ascii="Calibri" w:eastAsia="Times New Roman" w:hAnsi="Calibri"/>
      <w:color w:val="5A5A5A"/>
      <w:spacing w:val="15"/>
      <w:sz w:val="22"/>
      <w:szCs w:val="22"/>
    </w:rPr>
  </w:style>
  <w:style w:type="paragraph" w:styleId="Prrafodelista">
    <w:name w:val="List Paragraph"/>
    <w:basedOn w:val="Normal"/>
    <w:qFormat/>
    <w:pPr>
      <w:ind w:left="720"/>
      <w:contextualSpacing/>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character" w:styleId="Mencinsinresolver">
    <w:name w:val="Unresolved Mention"/>
    <w:basedOn w:val="Fuentedeprrafopredeter"/>
    <w:uiPriority w:val="99"/>
    <w:semiHidden/>
    <w:unhideWhenUsed/>
    <w:rsid w:val="00135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OL2023@gva.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edin.mec.es/documentos/0122010200721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845FB0F474218A46918675B2DEA098B8" ma:contentTypeVersion="5" ma:contentTypeDescription="Crear nuevo documento." ma:contentTypeScope="" ma:versionID="447e17d5a933b3dec5a0f58a4f49e37b">
  <xsd:schema xmlns:xsd="http://www.w3.org/2001/XMLSchema" xmlns:xs="http://www.w3.org/2001/XMLSchema" xmlns:p="http://schemas.microsoft.com/office/2006/metadata/properties" xmlns:ns3="e645209c-c919-4f33-82ca-99c42c01d49f" xmlns:ns4="b5f77428-1dca-469c-805a-d1dcdc1e2a20" targetNamespace="http://schemas.microsoft.com/office/2006/metadata/properties" ma:root="true" ma:fieldsID="2e094271ae6b1a8b9e739554ea044ba2" ns3:_="" ns4:_="">
    <xsd:import namespace="e645209c-c919-4f33-82ca-99c42c01d49f"/>
    <xsd:import namespace="b5f77428-1dca-469c-805a-d1dcdc1e2a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5209c-c919-4f33-82ca-99c42c01d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f77428-1dca-469c-805a-d1dcdc1e2a2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9B635-ED02-442C-B209-820813593F56}">
  <ds:schemaRefs>
    <ds:schemaRef ds:uri="http://schemas.microsoft.com/sharepoint/v3/contenttype/forms"/>
  </ds:schemaRefs>
</ds:datastoreItem>
</file>

<file path=customXml/itemProps2.xml><?xml version="1.0" encoding="utf-8"?>
<ds:datastoreItem xmlns:ds="http://schemas.openxmlformats.org/officeDocument/2006/customXml" ds:itemID="{21395729-5F2C-4A71-8358-6835AF2452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C77567-E280-4643-8F36-F146CB350B53}">
  <ds:schemaRefs>
    <ds:schemaRef ds:uri="http://schemas.openxmlformats.org/officeDocument/2006/bibliography"/>
  </ds:schemaRefs>
</ds:datastoreItem>
</file>

<file path=customXml/itemProps4.xml><?xml version="1.0" encoding="utf-8"?>
<ds:datastoreItem xmlns:ds="http://schemas.openxmlformats.org/officeDocument/2006/customXml" ds:itemID="{DC72C380-5F86-4D15-821E-A5B79670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5209c-c919-4f33-82ca-99c42c01d49f"/>
    <ds:schemaRef ds:uri="b5f77428-1dca-469c-805a-d1dcdc1e2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712</Words>
  <Characters>3918</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lliurex</dc:creator>
  <cp:lastModifiedBy>CONTRERAS TOLOSA, MARIA JULIA</cp:lastModifiedBy>
  <cp:revision>2</cp:revision>
  <dcterms:created xsi:type="dcterms:W3CDTF">2023-01-12T12:26:00Z</dcterms:created>
  <dcterms:modified xsi:type="dcterms:W3CDTF">2023-01-12T12:26:00Z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2021-03-02T09:48:00Z</dcterms:created>
  <dc:creator/>
  <dc:description/>
  <cp:keywords> </cp:keywords>
  <dc:language>en-US</dc:language>
  <cp:lastModifiedBy/>
  <dcterms:modified xsi:type="dcterms:W3CDTF">2021-03-02T10:53:00Z</dcterms:modified>
  <cp:revision>1</cp:revision>
  <dc:subject/>
  <dc:title>Plantilla comunicaciones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0x010100845FB0F474218A46918675B2DEA098B8</vt:lpwstr>
  </property>
</Properties>
</file>