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Información relevante sobre los materiales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continuación encontrarás los materiales utilizados en el Taller de Aprendizaje cooperativo nivel I como base para trabajar en ABP, organizado por el Cefire de Alicante y dentro del Itinerario ¿Aceptas el reto del ABP?  que desde el propio Cefire hemos desarrollado para los dos próximos cursos.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El material está dirigido para el profesorado de cualquier etapa educativa (EI, EP Y ES) Con diferentes materiales disponibles para profundizar en cada una de ellas.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Quiero dar las gracias a Lorena Cubí (maestra y formadora del Cefire) por colaborar y ceder sus materiales para el uso y disfrute de todos los docentes de la GVA.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Los materiales y el contenido del taller queda dividido en los siguientes módulos: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M1 Justificación y bases teóricas del A.C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M2 Cohesión del grupo/clase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M3 Planificación previa del aula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M4 Estructuras cooperativas simples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M5 Evaluación cooperativa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Esperemos que estos materiales os sean de utilidad para vuestra labor diaria en las aulas y en estos difíciles momentos de confinamiento.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Gracias por el uso respetuoso de los mismos y comparte siempre citando la fuente y autoría.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Un cordial saludo.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Ámbito de Ed. Inclusiva y transición entre etapas del Cefire Alicante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