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2"/>
        </w:rPr>
      </w:pPr>
    </w:p>
    <w:p>
      <w:pPr>
        <w:pStyle w:val="BodyText"/>
        <w:tabs>
          <w:tab w:pos="12464" w:val="left" w:leader="none"/>
          <w:tab w:pos="15298" w:val="left" w:leader="none"/>
        </w:tabs>
        <w:spacing w:before="68"/>
        <w:ind w:left="260"/>
        <w:rPr>
          <w:b/>
        </w:rPr>
      </w:pPr>
      <w:r>
        <w:rPr/>
        <w:drawing>
          <wp:anchor distT="0" distB="0" distL="0" distR="0" allowOverlap="1" layoutInCell="1" locked="0" behindDoc="1" simplePos="0" relativeHeight="486125568">
            <wp:simplePos x="0" y="0"/>
            <wp:positionH relativeFrom="page">
              <wp:posOffset>4248150</wp:posOffset>
            </wp:positionH>
            <wp:positionV relativeFrom="paragraph">
              <wp:posOffset>-88935</wp:posOffset>
            </wp:positionV>
            <wp:extent cx="1190625" cy="41117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411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9464675</wp:posOffset>
            </wp:positionH>
            <wp:positionV relativeFrom="paragraph">
              <wp:posOffset>330799</wp:posOffset>
            </wp:positionV>
            <wp:extent cx="843497" cy="36722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497" cy="367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*Document</w:t>
      </w:r>
      <w:r>
        <w:rPr>
          <w:spacing w:val="-4"/>
        </w:rPr>
        <w:t> </w:t>
      </w:r>
      <w:r>
        <w:rPr/>
        <w:t>inspirat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descripció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necessitats</w:t>
      </w:r>
      <w:r>
        <w:rPr>
          <w:spacing w:val="-2"/>
        </w:rPr>
        <w:t> </w:t>
      </w:r>
      <w:r>
        <w:rPr/>
        <w:t>educatives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inclusió</w:t>
      </w:r>
      <w:r>
        <w:rPr>
          <w:spacing w:val="-3"/>
        </w:rPr>
        <w:t> </w:t>
      </w:r>
      <w:r>
        <w:rPr/>
        <w:t>elaborat</w:t>
      </w:r>
      <w:r>
        <w:rPr>
          <w:spacing w:val="-2"/>
        </w:rPr>
        <w:t> </w:t>
      </w:r>
      <w:r>
        <w:rPr/>
        <w:t>per:</w:t>
        <w:tab/>
      </w:r>
      <w:r>
        <w:rPr>
          <w:b/>
          <w:w w:val="95"/>
        </w:rPr>
        <w:t>Curs</w:t>
      </w:r>
      <w:r>
        <w:rPr>
          <w:b/>
          <w:spacing w:val="11"/>
          <w:w w:val="95"/>
        </w:rPr>
        <w:t> </w:t>
      </w:r>
      <w:r>
        <w:rPr>
          <w:b/>
          <w:w w:val="95"/>
        </w:rPr>
        <w:t>acadèmic:</w:t>
      </w:r>
      <w:r>
        <w:rPr>
          <w:b/>
          <w:spacing w:val="-1"/>
        </w:rPr>
        <w:t> </w:t>
      </w:r>
      <w:r>
        <w:rPr>
          <w:b/>
          <w:w w:val="97"/>
          <w:u w:val="single"/>
        </w:rPr>
        <w:t> </w:t>
      </w:r>
      <w:r>
        <w:rPr>
          <w:b/>
          <w:u w:val="single"/>
        </w:rPr>
        <w:tab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tabs>
          <w:tab w:pos="7721" w:val="left" w:leader="none"/>
          <w:tab w:pos="9710" w:val="left" w:leader="none"/>
        </w:tabs>
        <w:spacing w:before="137"/>
        <w:ind w:left="119" w:right="0" w:firstLine="0"/>
        <w:jc w:val="left"/>
        <w:rPr>
          <w:rFonts w:ascii="Calibri" w:hAnsi="Calibri"/>
          <w:b/>
          <w:sz w:val="16"/>
        </w:rPr>
      </w:pPr>
      <w:r>
        <w:rPr>
          <w:rFonts w:ascii="Calibri" w:hAnsi="Calibri"/>
          <w:b/>
          <w:spacing w:val="-1"/>
          <w:sz w:val="22"/>
          <w:u w:val="single"/>
        </w:rPr>
        <w:t>DESCRIPCIÓ</w:t>
      </w:r>
      <w:r>
        <w:rPr>
          <w:rFonts w:ascii="Calibri" w:hAnsi="Calibri"/>
          <w:b/>
          <w:spacing w:val="-10"/>
          <w:sz w:val="22"/>
          <w:u w:val="single"/>
        </w:rPr>
        <w:t> </w:t>
      </w:r>
      <w:r>
        <w:rPr>
          <w:rFonts w:ascii="Calibri" w:hAnsi="Calibri"/>
          <w:b/>
          <w:sz w:val="22"/>
          <w:u w:val="single"/>
        </w:rPr>
        <w:t>DE</w:t>
      </w:r>
      <w:r>
        <w:rPr>
          <w:rFonts w:ascii="Calibri" w:hAnsi="Calibri"/>
          <w:b/>
          <w:spacing w:val="-11"/>
          <w:sz w:val="22"/>
          <w:u w:val="single"/>
        </w:rPr>
        <w:t> </w:t>
      </w:r>
      <w:r>
        <w:rPr>
          <w:rFonts w:ascii="Calibri" w:hAnsi="Calibri"/>
          <w:b/>
          <w:sz w:val="22"/>
          <w:u w:val="single"/>
        </w:rPr>
        <w:t>FORTALESES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16"/>
        </w:rPr>
        <w:t>Nivell: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w w:val="97"/>
          <w:sz w:val="16"/>
          <w:u w:val="single"/>
        </w:rPr>
        <w:t> </w:t>
      </w:r>
      <w:r>
        <w:rPr>
          <w:rFonts w:ascii="Calibri" w:hAnsi="Calibri"/>
          <w:b/>
          <w:sz w:val="16"/>
          <w:u w:val="single"/>
        </w:rPr>
        <w:tab/>
      </w:r>
    </w:p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550"/>
        <w:gridCol w:w="441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>
        <w:trPr>
          <w:trHeight w:val="1369" w:hRule="atLeast"/>
        </w:trPr>
        <w:tc>
          <w:tcPr>
            <w:tcW w:w="5413" w:type="dxa"/>
            <w:gridSpan w:val="3"/>
            <w:tcBorders>
              <w:top w:val="nil"/>
              <w:left w:val="nil"/>
            </w:tcBorders>
          </w:tcPr>
          <w:p>
            <w:pPr>
              <w:pStyle w:val="TableParagraph"/>
              <w:spacing w:before="39"/>
              <w:ind w:right="18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Alumnes</w:t>
            </w:r>
          </w:p>
        </w:tc>
        <w:tc>
          <w:tcPr>
            <w:tcW w:w="33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994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00AEEE"/>
            <w:textDirection w:val="btLr"/>
          </w:tcPr>
          <w:p>
            <w:pPr>
              <w:pStyle w:val="TableParagraph"/>
              <w:spacing w:before="95"/>
              <w:ind w:left="515"/>
              <w:rPr>
                <w:b/>
                <w:sz w:val="20"/>
              </w:rPr>
            </w:pPr>
            <w:r>
              <w:rPr>
                <w:b/>
                <w:sz w:val="20"/>
              </w:rPr>
              <w:t>ACCÉS</w:t>
            </w:r>
          </w:p>
        </w:tc>
        <w:tc>
          <w:tcPr>
            <w:tcW w:w="4419" w:type="dxa"/>
            <w:tcBorders>
              <w:bottom w:val="single" w:sz="6" w:space="0" w:color="000000"/>
            </w:tcBorders>
            <w:shd w:val="clear" w:color="auto" w:fill="DBE4F0"/>
          </w:tcPr>
          <w:p>
            <w:pPr>
              <w:pStyle w:val="TableParagraph"/>
              <w:spacing w:before="1"/>
              <w:ind w:left="23" w:right="-15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FA1.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Mentalitat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Oberta. </w:t>
            </w:r>
            <w:r>
              <w:rPr>
                <w:rFonts w:ascii="Arial MT" w:hAnsi="Arial MT"/>
                <w:sz w:val="18"/>
              </w:rPr>
              <w:t>Capacitat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canviar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d’opinió.</w:t>
            </w:r>
          </w:p>
        </w:tc>
        <w:tc>
          <w:tcPr>
            <w:tcW w:w="33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6" w:hRule="atLeast"/>
        </w:trPr>
        <w:tc>
          <w:tcPr>
            <w:tcW w:w="994" w:type="dxa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00AEEE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>
            <w:pPr>
              <w:pStyle w:val="TableParagraph"/>
              <w:spacing w:line="206" w:lineRule="exact"/>
              <w:ind w:left="13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FA2.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Persistència.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Acaba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el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que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comença.</w:t>
            </w:r>
          </w:p>
        </w:tc>
        <w:tc>
          <w:tcPr>
            <w:tcW w:w="3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9" w:hRule="atLeast"/>
        </w:trPr>
        <w:tc>
          <w:tcPr>
            <w:tcW w:w="994" w:type="dxa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00AEEE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>
            <w:pPr>
              <w:pStyle w:val="TableParagraph"/>
              <w:spacing w:before="1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FA3.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b/>
                <w:sz w:val="18"/>
              </w:rPr>
              <w:t>Prudència.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Es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mostra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cautelós/a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3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994" w:type="dxa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00AEEE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line="206" w:lineRule="exact"/>
              <w:ind w:left="13" w:right="454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FA4. Gratitud. </w:t>
            </w:r>
            <w:r>
              <w:rPr>
                <w:rFonts w:ascii="Arial MT" w:hAnsi="Arial MT"/>
                <w:sz w:val="18"/>
              </w:rPr>
              <w:t>És conscient de les coses bones,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expressa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agraïment.</w:t>
            </w:r>
          </w:p>
        </w:tc>
        <w:tc>
          <w:tcPr>
            <w:tcW w:w="3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05" w:hRule="atLeast"/>
        </w:trPr>
        <w:tc>
          <w:tcPr>
            <w:tcW w:w="44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00FF99"/>
            <w:textDirection w:val="btLr"/>
          </w:tcPr>
          <w:p>
            <w:pPr>
              <w:pStyle w:val="TableParagraph"/>
              <w:spacing w:before="20"/>
              <w:ind w:left="1651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PARTICIPACIÓ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FFDD"/>
            <w:textDirection w:val="btLr"/>
          </w:tcPr>
          <w:p>
            <w:pPr>
              <w:pStyle w:val="TableParagraph"/>
              <w:spacing w:line="285" w:lineRule="auto" w:before="17"/>
              <w:ind w:left="102" w:right="107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Valors i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normes</w:t>
            </w:r>
          </w:p>
        </w:tc>
        <w:tc>
          <w:tcPr>
            <w:tcW w:w="4419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DDFFDD"/>
          </w:tcPr>
          <w:p>
            <w:pPr>
              <w:pStyle w:val="TableParagraph"/>
              <w:ind w:left="23" w:right="94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FP1. Humilitat. </w:t>
            </w:r>
            <w:r>
              <w:rPr>
                <w:rFonts w:ascii="Arial MT" w:hAnsi="Arial MT"/>
                <w:sz w:val="18"/>
              </w:rPr>
              <w:t>No l’interessa ser el centre d’atenció.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Preferència per deixar que els seus èxits parlen per</w:t>
            </w:r>
            <w:r>
              <w:rPr>
                <w:rFonts w:ascii="Arial MT" w:hAnsi="Arial MT"/>
                <w:spacing w:val="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ell/ella.</w:t>
            </w:r>
          </w:p>
        </w:tc>
        <w:tc>
          <w:tcPr>
            <w:tcW w:w="3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444" w:type="dxa"/>
            <w:vMerge/>
            <w:tcBorders>
              <w:top w:val="nil"/>
              <w:right w:val="single" w:sz="4" w:space="0" w:color="000000"/>
            </w:tcBorders>
            <w:shd w:val="clear" w:color="auto" w:fill="00FF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1FFDA"/>
            <w:textDirection w:val="btLr"/>
          </w:tcPr>
          <w:p>
            <w:pPr>
              <w:pStyle w:val="TableParagraph"/>
              <w:spacing w:line="285" w:lineRule="auto" w:before="17"/>
              <w:ind w:left="220" w:firstLine="120"/>
              <w:rPr>
                <w:b/>
                <w:sz w:val="16"/>
              </w:rPr>
            </w:pPr>
            <w:r>
              <w:rPr>
                <w:b/>
                <w:sz w:val="16"/>
              </w:rPr>
              <w:t>Motivació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autoregulació</w:t>
            </w:r>
          </w:p>
        </w:tc>
        <w:tc>
          <w:tcPr>
            <w:tcW w:w="44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1FFDA"/>
          </w:tcPr>
          <w:p>
            <w:pPr>
              <w:pStyle w:val="TableParagraph"/>
              <w:ind w:left="23" w:right="2"/>
              <w:jc w:val="both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FP2. Lideratge</w:t>
            </w:r>
            <w:r>
              <w:rPr>
                <w:rFonts w:ascii="Arial MT" w:hAnsi="Arial MT"/>
                <w:sz w:val="18"/>
              </w:rPr>
              <w:t>. Organitza les activitats en grup. No te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males intencions en el tracte amb la resta. Reconeix la</w:t>
            </w:r>
            <w:r>
              <w:rPr>
                <w:rFonts w:ascii="Arial MT" w:hAnsi="Arial MT"/>
                <w:spacing w:val="-48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responsabilitat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les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seus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errades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 és</w:t>
            </w:r>
            <w:r>
              <w:rPr>
                <w:rFonts w:ascii="Arial MT" w:hAnsi="Arial MT"/>
                <w:spacing w:val="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pacífic/a.</w:t>
            </w:r>
          </w:p>
        </w:tc>
        <w:tc>
          <w:tcPr>
            <w:tcW w:w="3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9" w:hRule="atLeast"/>
        </w:trPr>
        <w:tc>
          <w:tcPr>
            <w:tcW w:w="444" w:type="dxa"/>
            <w:vMerge/>
            <w:tcBorders>
              <w:top w:val="nil"/>
              <w:right w:val="single" w:sz="4" w:space="0" w:color="000000"/>
            </w:tcBorders>
            <w:shd w:val="clear" w:color="auto" w:fill="00FF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1FFDA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1FFDA"/>
          </w:tcPr>
          <w:p>
            <w:pPr>
              <w:pStyle w:val="TableParagraph"/>
              <w:ind w:left="23" w:right="23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FP3. Autocontrol. </w:t>
            </w:r>
            <w:r>
              <w:rPr>
                <w:rFonts w:ascii="Arial MT" w:hAnsi="Arial MT"/>
                <w:sz w:val="18"/>
              </w:rPr>
              <w:t>Controla els seus desitjos,</w:t>
            </w:r>
            <w:r>
              <w:rPr>
                <w:rFonts w:ascii="Arial MT" w:hAnsi="Arial MT"/>
                <w:spacing w:val="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necessitats i impulsos quan la situació ho requereix.</w:t>
            </w:r>
            <w:r>
              <w:rPr>
                <w:rFonts w:ascii="Arial MT" w:hAnsi="Arial MT"/>
                <w:spacing w:val="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És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capaç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d’estar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bon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humor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inclòs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les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situacions</w:t>
            </w:r>
          </w:p>
          <w:p>
            <w:pPr>
              <w:pStyle w:val="TableParagraph"/>
              <w:spacing w:line="187" w:lineRule="exact"/>
              <w:ind w:left="2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més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complicades.</w:t>
            </w:r>
          </w:p>
        </w:tc>
        <w:tc>
          <w:tcPr>
            <w:tcW w:w="3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73" w:hRule="atLeast"/>
        </w:trPr>
        <w:tc>
          <w:tcPr>
            <w:tcW w:w="444" w:type="dxa"/>
            <w:vMerge/>
            <w:tcBorders>
              <w:top w:val="nil"/>
              <w:right w:val="single" w:sz="4" w:space="0" w:color="000000"/>
            </w:tcBorders>
            <w:shd w:val="clear" w:color="auto" w:fill="00FF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FFB8"/>
            <w:textDirection w:val="btLr"/>
          </w:tcPr>
          <w:p>
            <w:pPr>
              <w:pStyle w:val="TableParagraph"/>
              <w:spacing w:line="288" w:lineRule="auto" w:before="46"/>
              <w:ind w:left="90" w:firstLine="211"/>
              <w:rPr>
                <w:b/>
                <w:sz w:val="16"/>
              </w:rPr>
            </w:pPr>
            <w:r>
              <w:rPr>
                <w:b/>
                <w:sz w:val="16"/>
              </w:rPr>
              <w:t>Relacions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interpersonals</w:t>
            </w:r>
          </w:p>
        </w:tc>
        <w:tc>
          <w:tcPr>
            <w:tcW w:w="44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4FFFB8"/>
          </w:tcPr>
          <w:p>
            <w:pPr>
              <w:pStyle w:val="TableParagraph"/>
              <w:ind w:left="23" w:right="2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FP4.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Generositat.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Gaudeix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ajudant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als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demès,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mostra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empatia.</w:t>
            </w:r>
          </w:p>
        </w:tc>
        <w:tc>
          <w:tcPr>
            <w:tcW w:w="3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61" w:hRule="atLeast"/>
        </w:trPr>
        <w:tc>
          <w:tcPr>
            <w:tcW w:w="444" w:type="dxa"/>
            <w:vMerge/>
            <w:tcBorders>
              <w:top w:val="nil"/>
              <w:right w:val="single" w:sz="4" w:space="0" w:color="000000"/>
            </w:tcBorders>
            <w:shd w:val="clear" w:color="auto" w:fill="00FF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1FCF6D"/>
            <w:textDirection w:val="btLr"/>
          </w:tcPr>
          <w:p>
            <w:pPr>
              <w:pStyle w:val="TableParagraph"/>
              <w:spacing w:line="285" w:lineRule="auto" w:before="17"/>
              <w:ind w:left="232" w:hanging="135"/>
              <w:rPr>
                <w:b/>
                <w:sz w:val="16"/>
              </w:rPr>
            </w:pPr>
            <w:r>
              <w:rPr>
                <w:b/>
                <w:sz w:val="16"/>
              </w:rPr>
              <w:t>Interacció</w:t>
            </w:r>
            <w:r>
              <w:rPr>
                <w:b/>
                <w:spacing w:val="-42"/>
                <w:sz w:val="16"/>
              </w:rPr>
              <w:t> </w:t>
            </w:r>
            <w:r>
              <w:rPr>
                <w:b/>
                <w:sz w:val="16"/>
              </w:rPr>
              <w:t>grupal</w:t>
            </w:r>
          </w:p>
        </w:tc>
        <w:tc>
          <w:tcPr>
            <w:tcW w:w="4419" w:type="dxa"/>
            <w:tcBorders>
              <w:top w:val="single" w:sz="6" w:space="0" w:color="000000"/>
            </w:tcBorders>
            <w:shd w:val="clear" w:color="auto" w:fill="1FCF6D"/>
          </w:tcPr>
          <w:p>
            <w:pPr>
              <w:pStyle w:val="TableParagraph"/>
              <w:spacing w:line="242" w:lineRule="auto"/>
              <w:ind w:left="23" w:right="221"/>
              <w:rPr>
                <w:rFonts w:ascii="Arial MT"/>
                <w:sz w:val="18"/>
              </w:rPr>
            </w:pPr>
            <w:r>
              <w:rPr>
                <w:b/>
                <w:sz w:val="18"/>
              </w:rPr>
              <w:t>FP5.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Humor. </w:t>
            </w:r>
            <w:r>
              <w:rPr>
                <w:rFonts w:ascii="Arial MT"/>
                <w:sz w:val="18"/>
              </w:rPr>
              <w:t>Es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mostra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alegre.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Li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agrada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fer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riure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z w:val="18"/>
              </w:rPr>
              <w:t>a</w:t>
            </w:r>
            <w:r>
              <w:rPr>
                <w:rFonts w:ascii="Arial MT"/>
                <w:spacing w:val="-47"/>
                <w:sz w:val="18"/>
              </w:rPr>
              <w:t> </w:t>
            </w:r>
            <w:r>
              <w:rPr>
                <w:rFonts w:ascii="Arial MT"/>
                <w:sz w:val="18"/>
              </w:rPr>
              <w:t>altres persones.</w:t>
            </w:r>
          </w:p>
        </w:tc>
        <w:tc>
          <w:tcPr>
            <w:tcW w:w="33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9" w:hRule="atLeast"/>
        </w:trPr>
        <w:tc>
          <w:tcPr>
            <w:tcW w:w="99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9966"/>
            <w:textDirection w:val="btLr"/>
          </w:tcPr>
          <w:p>
            <w:pPr>
              <w:pStyle w:val="TableParagraph"/>
              <w:spacing w:before="16"/>
              <w:ind w:left="35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APRENTATGE</w:t>
            </w:r>
          </w:p>
        </w:tc>
        <w:tc>
          <w:tcPr>
            <w:tcW w:w="4419" w:type="dxa"/>
            <w:tcBorders>
              <w:bottom w:val="single" w:sz="6" w:space="0" w:color="000000"/>
            </w:tcBorders>
            <w:shd w:val="clear" w:color="auto" w:fill="F1DBDB"/>
          </w:tcPr>
          <w:p>
            <w:pPr>
              <w:pStyle w:val="TableParagraph"/>
              <w:ind w:left="23" w:right="-15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FA1. Curiositat. </w:t>
            </w:r>
            <w:r>
              <w:rPr>
                <w:rFonts w:ascii="Arial MT" w:hAnsi="Arial MT"/>
                <w:sz w:val="18"/>
              </w:rPr>
              <w:t>Obert/a a diverses experiències i</w:t>
            </w:r>
            <w:r>
              <w:rPr>
                <w:rFonts w:ascii="Arial MT" w:hAnsi="Arial MT"/>
                <w:spacing w:val="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flexibilitat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en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temes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diversos.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Participa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la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novetat.</w:t>
            </w:r>
          </w:p>
        </w:tc>
        <w:tc>
          <w:tcPr>
            <w:tcW w:w="33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0" w:hRule="atLeast"/>
        </w:trPr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996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1DBDB"/>
          </w:tcPr>
          <w:p>
            <w:pPr>
              <w:pStyle w:val="TableParagraph"/>
              <w:ind w:left="23" w:right="-15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FA2. Desig per aprendre. </w:t>
            </w:r>
            <w:r>
              <w:rPr>
                <w:rFonts w:ascii="Arial MT" w:hAnsi="Arial MT"/>
                <w:sz w:val="18"/>
              </w:rPr>
              <w:t>Bona disposició a nous</w:t>
            </w:r>
            <w:r>
              <w:rPr>
                <w:rFonts w:ascii="Arial MT" w:hAnsi="Arial MT"/>
                <w:spacing w:val="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aprenentatges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consideració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que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en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qualsevol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lloc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existeixen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oportunitats</w:t>
            </w:r>
            <w:r>
              <w:rPr>
                <w:rFonts w:ascii="Arial MT" w:hAnsi="Arial MT"/>
                <w:spacing w:val="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per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aprendre.</w:t>
            </w:r>
          </w:p>
        </w:tc>
        <w:tc>
          <w:tcPr>
            <w:tcW w:w="3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996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1DBDB"/>
          </w:tcPr>
          <w:p>
            <w:pPr>
              <w:pStyle w:val="TableParagraph"/>
              <w:spacing w:line="206" w:lineRule="exact"/>
              <w:ind w:left="23" w:right="-15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FA3.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Creativitat.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Mostra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ingeni,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originalitat.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Obert/a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l’experiència,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mostra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interès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pel mon.</w:t>
            </w:r>
          </w:p>
        </w:tc>
        <w:tc>
          <w:tcPr>
            <w:tcW w:w="3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1" w:hRule="atLeast"/>
        </w:trPr>
        <w:tc>
          <w:tcPr>
            <w:tcW w:w="9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996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DBDB"/>
          </w:tcPr>
          <w:p>
            <w:pPr>
              <w:pStyle w:val="TableParagraph"/>
              <w:spacing w:line="206" w:lineRule="exact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FA4.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Apreciació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bellesa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l’excel·lència.</w:t>
            </w:r>
          </w:p>
          <w:p>
            <w:pPr>
              <w:pStyle w:val="TableParagraph"/>
              <w:spacing w:line="208" w:lineRule="exact"/>
              <w:ind w:left="23" w:right="-1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Aprecia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bellesa,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l’excel·lència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l’habilitat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(virtuosisme)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tots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els seus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àmbits.</w:t>
            </w:r>
          </w:p>
        </w:tc>
        <w:tc>
          <w:tcPr>
            <w:tcW w:w="33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50" w:h="11930" w:orient="landscape"/>
          <w:pgMar w:top="0" w:bottom="0" w:left="440" w:right="500"/>
        </w:sectPr>
      </w:pP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68"/>
        <w:ind w:left="28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4286250</wp:posOffset>
            </wp:positionH>
            <wp:positionV relativeFrom="paragraph">
              <wp:posOffset>-202969</wp:posOffset>
            </wp:positionV>
            <wp:extent cx="1191260" cy="41116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41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9513840</wp:posOffset>
            </wp:positionH>
            <wp:positionV relativeFrom="paragraph">
              <wp:posOffset>240882</wp:posOffset>
            </wp:positionV>
            <wp:extent cx="798990" cy="364434"/>
            <wp:effectExtent l="0" t="0" r="0" b="0"/>
            <wp:wrapNone/>
            <wp:docPr id="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990" cy="364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*Document</w:t>
      </w:r>
      <w:r>
        <w:rPr>
          <w:spacing w:val="-3"/>
        </w:rPr>
        <w:t> </w:t>
      </w:r>
      <w:r>
        <w:rPr/>
        <w:t>inspirat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descripció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necessitats</w:t>
      </w:r>
      <w:r>
        <w:rPr>
          <w:spacing w:val="-2"/>
        </w:rPr>
        <w:t> </w:t>
      </w:r>
      <w:r>
        <w:rPr/>
        <w:t>educatives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 inclusió</w:t>
      </w:r>
      <w:r>
        <w:rPr>
          <w:spacing w:val="-3"/>
        </w:rPr>
        <w:t> </w:t>
      </w:r>
      <w:r>
        <w:rPr/>
        <w:t>elaborat</w:t>
      </w:r>
      <w:r>
        <w:rPr>
          <w:spacing w:val="-4"/>
        </w:rPr>
        <w:t> </w:t>
      </w:r>
      <w:r>
        <w:rPr/>
        <w:t>per:</w:t>
      </w: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tabs>
          <w:tab w:pos="7721" w:val="left" w:leader="none"/>
          <w:tab w:pos="10474" w:val="left" w:leader="none"/>
          <w:tab w:pos="11043" w:val="left" w:leader="none"/>
          <w:tab w:pos="12395" w:val="left" w:leader="none"/>
        </w:tabs>
        <w:spacing w:before="1"/>
        <w:ind w:left="119" w:right="0" w:firstLine="0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w w:val="95"/>
          <w:sz w:val="24"/>
          <w:u w:val="thick"/>
        </w:rPr>
        <w:t>DESCRIPCIÓ</w:t>
      </w:r>
      <w:r>
        <w:rPr>
          <w:rFonts w:ascii="Times New Roman" w:hAnsi="Times New Roman"/>
          <w:b/>
          <w:spacing w:val="30"/>
          <w:w w:val="95"/>
          <w:sz w:val="24"/>
          <w:u w:val="thick"/>
        </w:rPr>
        <w:t> </w:t>
      </w:r>
      <w:r>
        <w:rPr>
          <w:rFonts w:ascii="Times New Roman" w:hAnsi="Times New Roman"/>
          <w:b/>
          <w:w w:val="95"/>
          <w:sz w:val="24"/>
          <w:u w:val="thick"/>
        </w:rPr>
        <w:t>DE</w:t>
      </w:r>
      <w:r>
        <w:rPr>
          <w:rFonts w:ascii="Times New Roman" w:hAnsi="Times New Roman"/>
          <w:b/>
          <w:spacing w:val="23"/>
          <w:w w:val="95"/>
          <w:sz w:val="24"/>
          <w:u w:val="thick"/>
        </w:rPr>
        <w:t> </w:t>
      </w:r>
      <w:r>
        <w:rPr>
          <w:rFonts w:ascii="Times New Roman" w:hAnsi="Times New Roman"/>
          <w:b/>
          <w:w w:val="95"/>
          <w:sz w:val="24"/>
          <w:u w:val="thick"/>
        </w:rPr>
        <w:t>NECESSITATS</w:t>
      </w:r>
      <w:r>
        <w:rPr>
          <w:rFonts w:ascii="Times New Roman" w:hAnsi="Times New Roman"/>
          <w:b/>
          <w:w w:val="95"/>
          <w:sz w:val="24"/>
        </w:rPr>
        <w:tab/>
      </w:r>
      <w:r>
        <w:rPr>
          <w:rFonts w:ascii="Times New Roman" w:hAnsi="Times New Roman"/>
          <w:b/>
          <w:sz w:val="16"/>
        </w:rPr>
        <w:t>Nivell:</w:t>
      </w:r>
      <w:r>
        <w:rPr>
          <w:rFonts w:ascii="Times New Roman" w:hAnsi="Times New Roman"/>
          <w:b/>
          <w:sz w:val="16"/>
          <w:u w:val="single"/>
        </w:rPr>
        <w:tab/>
      </w:r>
      <w:r>
        <w:rPr>
          <w:rFonts w:ascii="Times New Roman" w:hAnsi="Times New Roman"/>
          <w:b/>
          <w:sz w:val="16"/>
        </w:rPr>
        <w:tab/>
        <w:t>Curs</w:t>
      </w:r>
      <w:r>
        <w:rPr>
          <w:rFonts w:ascii="Times New Roman" w:hAnsi="Times New Roman"/>
          <w:b/>
          <w:spacing w:val="-8"/>
          <w:sz w:val="16"/>
        </w:rPr>
        <w:t> </w:t>
      </w:r>
      <w:r>
        <w:rPr>
          <w:rFonts w:ascii="Times New Roman" w:hAnsi="Times New Roman"/>
          <w:b/>
          <w:sz w:val="16"/>
        </w:rPr>
        <w:t>acadèmic:</w:t>
      </w:r>
      <w:r>
        <w:rPr>
          <w:rFonts w:ascii="Times New Roman" w:hAnsi="Times New Roman"/>
          <w:b/>
          <w:spacing w:val="-1"/>
          <w:sz w:val="16"/>
        </w:rPr>
        <w:t> </w:t>
      </w:r>
      <w:r>
        <w:rPr>
          <w:rFonts w:ascii="Times New Roman" w:hAnsi="Times New Roman"/>
          <w:b/>
          <w:w w:val="97"/>
          <w:sz w:val="16"/>
          <w:u w:val="single"/>
        </w:rPr>
        <w:t> </w:t>
      </w:r>
      <w:r>
        <w:rPr>
          <w:rFonts w:ascii="Times New Roman" w:hAnsi="Times New Roman"/>
          <w:b/>
          <w:sz w:val="16"/>
          <w:u w:val="single"/>
        </w:rPr>
        <w:tab/>
      </w:r>
    </w:p>
    <w:p>
      <w:pPr>
        <w:pStyle w:val="BodyText"/>
        <w:spacing w:before="6"/>
        <w:rPr>
          <w:rFonts w:ascii="Times New Roman"/>
          <w:b/>
          <w:sz w:val="21"/>
        </w:rPr>
      </w:pPr>
    </w:p>
    <w:tbl>
      <w:tblPr>
        <w:tblW w:w="0" w:type="auto"/>
        <w:jc w:val="left"/>
        <w:tblInd w:w="2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8670"/>
        <w:gridCol w:w="209"/>
        <w:gridCol w:w="199"/>
        <w:gridCol w:w="197"/>
        <w:gridCol w:w="181"/>
        <w:gridCol w:w="200"/>
        <w:gridCol w:w="226"/>
        <w:gridCol w:w="180"/>
        <w:gridCol w:w="223"/>
        <w:gridCol w:w="199"/>
        <w:gridCol w:w="180"/>
        <w:gridCol w:w="199"/>
        <w:gridCol w:w="199"/>
        <w:gridCol w:w="199"/>
        <w:gridCol w:w="199"/>
        <w:gridCol w:w="199"/>
        <w:gridCol w:w="197"/>
        <w:gridCol w:w="199"/>
        <w:gridCol w:w="199"/>
        <w:gridCol w:w="199"/>
        <w:gridCol w:w="201"/>
        <w:gridCol w:w="196"/>
        <w:gridCol w:w="198"/>
        <w:gridCol w:w="198"/>
        <w:gridCol w:w="198"/>
        <w:gridCol w:w="198"/>
        <w:gridCol w:w="198"/>
        <w:gridCol w:w="198"/>
        <w:gridCol w:w="198"/>
        <w:gridCol w:w="215"/>
        <w:gridCol w:w="181"/>
      </w:tblGrid>
      <w:tr>
        <w:trPr>
          <w:trHeight w:val="1051" w:hRule="atLeast"/>
        </w:trPr>
        <w:tc>
          <w:tcPr>
            <w:tcW w:w="9248" w:type="dxa"/>
            <w:gridSpan w:val="2"/>
            <w:tcBorders>
              <w:top w:val="nil"/>
              <w:left w:val="nil"/>
              <w:right w:val="single" w:sz="8" w:space="0" w:color="000000"/>
            </w:tcBorders>
          </w:tcPr>
          <w:p>
            <w:pPr>
              <w:pStyle w:val="TableParagraph"/>
              <w:spacing w:before="118"/>
              <w:ind w:right="25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Alumnes</w:t>
            </w:r>
          </w:p>
        </w:tc>
        <w:tc>
          <w:tcPr>
            <w:tcW w:w="209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6" w:hRule="atLeast"/>
        </w:trPr>
        <w:tc>
          <w:tcPr>
            <w:tcW w:w="57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00AEEE"/>
            <w:textDirection w:val="btLr"/>
          </w:tcPr>
          <w:p>
            <w:pPr>
              <w:pStyle w:val="TableParagraph"/>
              <w:spacing w:before="86"/>
              <w:ind w:left="852"/>
              <w:rPr>
                <w:b/>
                <w:sz w:val="22"/>
              </w:rPr>
            </w:pPr>
            <w:r>
              <w:rPr>
                <w:b/>
                <w:sz w:val="22"/>
              </w:rPr>
              <w:t>ACCÉS</w:t>
            </w:r>
          </w:p>
        </w:tc>
        <w:tc>
          <w:tcPr>
            <w:tcW w:w="867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AECF3"/>
          </w:tcPr>
          <w:p>
            <w:pPr>
              <w:pStyle w:val="TableParagraph"/>
              <w:spacing w:before="73"/>
              <w:ind w:left="100" w:right="125"/>
              <w:rPr>
                <w:i/>
                <w:sz w:val="16"/>
              </w:rPr>
            </w:pPr>
            <w:r>
              <w:rPr>
                <w:b/>
                <w:sz w:val="16"/>
              </w:rPr>
              <w:t>AC1.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ACCÉS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INFORMACIÓ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I/O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COMUNICACIÓ.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desconeixement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l’idioma,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z w:val="16"/>
              </w:rPr>
              <w:t>amb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alternatives múltiples</w:t>
            </w:r>
            <w:r>
              <w:rPr>
                <w:i/>
                <w:spacing w:val="-42"/>
                <w:sz w:val="16"/>
              </w:rPr>
              <w:t> </w:t>
            </w:r>
            <w:r>
              <w:rPr>
                <w:i/>
                <w:position w:val="2"/>
                <w:sz w:val="16"/>
              </w:rPr>
              <w:t>per</w:t>
            </w:r>
            <w:r>
              <w:rPr>
                <w:i/>
                <w:spacing w:val="-1"/>
                <w:position w:val="2"/>
                <w:sz w:val="16"/>
              </w:rPr>
              <w:t> </w:t>
            </w:r>
            <w:r>
              <w:rPr>
                <w:i/>
                <w:position w:val="2"/>
                <w:sz w:val="16"/>
              </w:rPr>
              <w:t>a</w:t>
            </w:r>
            <w:r>
              <w:rPr>
                <w:i/>
                <w:spacing w:val="-1"/>
                <w:position w:val="2"/>
                <w:sz w:val="16"/>
              </w:rPr>
              <w:t> </w:t>
            </w:r>
            <w:r>
              <w:rPr>
                <w:i/>
                <w:position w:val="2"/>
                <w:sz w:val="16"/>
              </w:rPr>
              <w:t>la </w:t>
            </w:r>
            <w:r>
              <w:rPr>
                <w:i/>
                <w:sz w:val="16"/>
              </w:rPr>
              <w:t>percepció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sensorial/visual/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auditiva,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position w:val="2"/>
                <w:sz w:val="16"/>
              </w:rPr>
              <w:t>amb</w:t>
            </w:r>
            <w:r>
              <w:rPr>
                <w:i/>
                <w:spacing w:val="-3"/>
                <w:position w:val="2"/>
                <w:sz w:val="16"/>
              </w:rPr>
              <w:t> </w:t>
            </w:r>
            <w:r>
              <w:rPr>
                <w:i/>
                <w:position w:val="2"/>
                <w:sz w:val="16"/>
              </w:rPr>
              <w:t>facilitadors</w:t>
            </w:r>
            <w:r>
              <w:rPr>
                <w:i/>
                <w:spacing w:val="-1"/>
                <w:position w:val="2"/>
                <w:sz w:val="16"/>
              </w:rPr>
              <w:t> </w:t>
            </w:r>
            <w:r>
              <w:rPr>
                <w:i/>
                <w:position w:val="2"/>
                <w:sz w:val="16"/>
              </w:rPr>
              <w:t>multimodals</w:t>
            </w:r>
            <w:r>
              <w:rPr>
                <w:i/>
                <w:spacing w:val="1"/>
                <w:position w:val="2"/>
                <w:sz w:val="16"/>
              </w:rPr>
              <w:t> </w:t>
            </w:r>
            <w:r>
              <w:rPr>
                <w:i/>
                <w:position w:val="2"/>
                <w:sz w:val="16"/>
              </w:rPr>
              <w:t>(sonors,</w:t>
            </w:r>
            <w:r>
              <w:rPr>
                <w:i/>
                <w:spacing w:val="2"/>
                <w:position w:val="2"/>
                <w:sz w:val="16"/>
              </w:rPr>
              <w:t> </w:t>
            </w:r>
            <w:r>
              <w:rPr>
                <w:i/>
                <w:sz w:val="16"/>
              </w:rPr>
              <w:t>gràfics,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simbòlics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i/o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gestuals).</w:t>
            </w:r>
          </w:p>
        </w:tc>
        <w:tc>
          <w:tcPr>
            <w:tcW w:w="209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1" w:hRule="atLeast"/>
        </w:trPr>
        <w:tc>
          <w:tcPr>
            <w:tcW w:w="57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00AEEE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/>
          </w:tcPr>
          <w:p>
            <w:pPr>
              <w:pStyle w:val="TableParagraph"/>
              <w:spacing w:before="68"/>
              <w:ind w:left="100" w:right="125"/>
              <w:rPr>
                <w:i/>
                <w:sz w:val="16"/>
              </w:rPr>
            </w:pPr>
            <w:r>
              <w:rPr>
                <w:b/>
                <w:position w:val="2"/>
                <w:sz w:val="16"/>
              </w:rPr>
              <w:t>AC2. ACCÉS ALS MATERIALS I ALS ESPAIS</w:t>
            </w:r>
            <w:r>
              <w:rPr>
                <w:i/>
                <w:position w:val="2"/>
                <w:sz w:val="16"/>
              </w:rPr>
              <w:t>. Amb materials didàctics adaptats, materials tècnics i/o </w:t>
            </w:r>
            <w:r>
              <w:rPr>
                <w:i/>
                <w:sz w:val="16"/>
              </w:rPr>
              <w:t>productes de</w:t>
            </w:r>
            <w:r>
              <w:rPr>
                <w:i/>
                <w:spacing w:val="-42"/>
                <w:sz w:val="16"/>
              </w:rPr>
              <w:t> </w:t>
            </w:r>
            <w:r>
              <w:rPr>
                <w:i/>
                <w:sz w:val="16"/>
              </w:rPr>
              <w:t>suport (tècnics, tecnològics. complementaris i/o alternatius, elements arquitectònics de mobiliari, de mobilitat i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transport.</w:t>
            </w:r>
          </w:p>
        </w:tc>
        <w:tc>
          <w:tcPr>
            <w:tcW w:w="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5" w:hRule="atLeast"/>
        </w:trPr>
        <w:tc>
          <w:tcPr>
            <w:tcW w:w="57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00AEEE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0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04BCFF"/>
          </w:tcPr>
          <w:p>
            <w:pPr>
              <w:pStyle w:val="TableParagraph"/>
              <w:spacing w:line="183" w:lineRule="exact" w:before="68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AC3. ACCÉS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PERSONAL.</w:t>
            </w:r>
          </w:p>
          <w:p>
            <w:pPr>
              <w:pStyle w:val="TableParagraph"/>
              <w:spacing w:line="183" w:lineRule="exac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Acompanyament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z w:val="16"/>
              </w:rPr>
              <w:t>individualitzat en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algun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z w:val="16"/>
              </w:rPr>
              <w:t>aspecte.</w:t>
            </w:r>
          </w:p>
        </w:tc>
        <w:tc>
          <w:tcPr>
            <w:tcW w:w="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90" w:hRule="atLeast"/>
        </w:trPr>
        <w:tc>
          <w:tcPr>
            <w:tcW w:w="57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00AEEE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0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3592A9"/>
          </w:tcPr>
          <w:p>
            <w:pPr>
              <w:pStyle w:val="TableParagraph"/>
              <w:spacing w:line="183" w:lineRule="exact" w:before="76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AC4.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ACCÉS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ECONÒMIC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I/O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SOCIAL.</w:t>
            </w:r>
          </w:p>
          <w:p>
            <w:pPr>
              <w:pStyle w:val="TableParagraph"/>
              <w:ind w:left="100" w:right="133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Supervisió i assistència social, mèdica i/o sanitària (Salut, Salut Mental, USMI, UPCA, Serveix</w:t>
            </w:r>
            <w:r>
              <w:rPr>
                <w:rFonts w:ascii="Arial MT" w:hAnsi="Arial MT"/>
                <w:spacing w:val="-4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Socials,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SEAFI…),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position w:val="2"/>
                <w:sz w:val="16"/>
              </w:rPr>
              <w:t>recursos</w:t>
            </w:r>
            <w:r>
              <w:rPr>
                <w:rFonts w:ascii="Arial MT" w:hAnsi="Arial MT"/>
                <w:spacing w:val="-1"/>
                <w:position w:val="2"/>
                <w:sz w:val="16"/>
              </w:rPr>
              <w:t> </w:t>
            </w:r>
            <w:r>
              <w:rPr>
                <w:rFonts w:ascii="Arial MT" w:hAnsi="Arial MT"/>
                <w:position w:val="2"/>
                <w:sz w:val="16"/>
              </w:rPr>
              <w:t>econòmics</w:t>
            </w:r>
            <w:r>
              <w:rPr>
                <w:rFonts w:ascii="Arial MT" w:hAnsi="Arial MT"/>
                <w:spacing w:val="-1"/>
                <w:position w:val="2"/>
                <w:sz w:val="16"/>
              </w:rPr>
              <w:t> </w:t>
            </w:r>
            <w:r>
              <w:rPr>
                <w:rFonts w:ascii="Arial MT" w:hAnsi="Arial MT"/>
                <w:position w:val="2"/>
                <w:sz w:val="16"/>
              </w:rPr>
              <w:t>i/o</w:t>
            </w:r>
            <w:r>
              <w:rPr>
                <w:rFonts w:ascii="Arial MT" w:hAnsi="Arial MT"/>
                <w:spacing w:val="-2"/>
                <w:position w:val="2"/>
                <w:sz w:val="16"/>
              </w:rPr>
              <w:t> </w:t>
            </w:r>
            <w:r>
              <w:rPr>
                <w:rFonts w:ascii="Arial MT" w:hAnsi="Arial MT"/>
                <w:position w:val="2"/>
                <w:sz w:val="16"/>
              </w:rPr>
              <w:t>socials.</w:t>
            </w:r>
          </w:p>
        </w:tc>
        <w:tc>
          <w:tcPr>
            <w:tcW w:w="209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7" w:hRule="atLeast"/>
        </w:trPr>
        <w:tc>
          <w:tcPr>
            <w:tcW w:w="57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00FF99"/>
            <w:textDirection w:val="btLr"/>
          </w:tcPr>
          <w:p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spacing w:line="236" w:lineRule="exact"/>
              <w:ind w:left="177"/>
              <w:rPr>
                <w:b/>
                <w:sz w:val="22"/>
              </w:rPr>
            </w:pPr>
            <w:r>
              <w:rPr>
                <w:b/>
                <w:sz w:val="22"/>
              </w:rPr>
              <w:t>PARTICIPACIÓ</w:t>
            </w:r>
          </w:p>
        </w:tc>
        <w:tc>
          <w:tcPr>
            <w:tcW w:w="867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DFFDD"/>
          </w:tcPr>
          <w:p>
            <w:pPr>
              <w:pStyle w:val="TableParagraph"/>
              <w:spacing w:before="7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P1.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PARTICIPACIÓ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ALS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VALORS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NORMES.</w:t>
            </w:r>
          </w:p>
          <w:p>
            <w:pPr>
              <w:pStyle w:val="TableParagraph"/>
              <w:spacing w:before="1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Conèixer, consensuar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respectar les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normes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convivència de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l'aula i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el centre.</w:t>
            </w:r>
          </w:p>
        </w:tc>
        <w:tc>
          <w:tcPr>
            <w:tcW w:w="209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8" w:hRule="atLeast"/>
        </w:trPr>
        <w:tc>
          <w:tcPr>
            <w:tcW w:w="57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00FF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1FFDA"/>
          </w:tcPr>
          <w:p>
            <w:pPr>
              <w:pStyle w:val="TableParagraph"/>
              <w:spacing w:before="69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P2.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MOTIVACIÓ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AUTORREGULACIÓ.</w:t>
            </w:r>
          </w:p>
        </w:tc>
        <w:tc>
          <w:tcPr>
            <w:tcW w:w="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7" w:hRule="atLeast"/>
        </w:trPr>
        <w:tc>
          <w:tcPr>
            <w:tcW w:w="57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00FF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4FFFB8"/>
          </w:tcPr>
          <w:p>
            <w:pPr>
              <w:pStyle w:val="TableParagraph"/>
              <w:spacing w:before="66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P3.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RELACIONS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INTERPERSONALS.</w:t>
            </w:r>
          </w:p>
          <w:p>
            <w:pPr>
              <w:pStyle w:val="TableParagraph"/>
              <w:spacing w:before="1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Habilitats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comunicació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interpersonal,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empatia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 habilitats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 la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resolució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dialogada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conflictes.</w:t>
            </w:r>
          </w:p>
        </w:tc>
        <w:tc>
          <w:tcPr>
            <w:tcW w:w="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0" w:hRule="atLeast"/>
        </w:trPr>
        <w:tc>
          <w:tcPr>
            <w:tcW w:w="578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00FF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0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1FCF6D"/>
          </w:tcPr>
          <w:p>
            <w:pPr>
              <w:pStyle w:val="TableParagraph"/>
              <w:spacing w:before="66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P4.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INTERACCIÓ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GRUPAL.</w:t>
            </w:r>
          </w:p>
          <w:p>
            <w:pPr>
              <w:pStyle w:val="TableParagraph"/>
              <w:spacing w:before="1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Desenvolupar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habilitats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per participar,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dinamitzar i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organitzar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activitats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col·lectives.</w:t>
            </w:r>
          </w:p>
        </w:tc>
        <w:tc>
          <w:tcPr>
            <w:tcW w:w="209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4" w:hRule="atLeast"/>
        </w:trPr>
        <w:tc>
          <w:tcPr>
            <w:tcW w:w="578" w:type="dxa"/>
            <w:vMerge w:val="restart"/>
            <w:tcBorders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shd w:val="clear" w:color="auto" w:fill="FF9966"/>
            <w:textDirection w:val="btLr"/>
          </w:tcPr>
          <w:p>
            <w:pPr>
              <w:pStyle w:val="TableParagraph"/>
              <w:spacing w:before="162"/>
              <w:ind w:left="398"/>
              <w:rPr>
                <w:b/>
                <w:sz w:val="22"/>
              </w:rPr>
            </w:pPr>
            <w:r>
              <w:rPr>
                <w:b/>
                <w:sz w:val="22"/>
              </w:rPr>
              <w:t>APRENENTATGE</w:t>
            </w:r>
          </w:p>
        </w:tc>
        <w:tc>
          <w:tcPr>
            <w:tcW w:w="8670" w:type="dxa"/>
            <w:tcBorders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BE9D9"/>
          </w:tcPr>
          <w:p>
            <w:pPr>
              <w:pStyle w:val="TableParagraph"/>
              <w:spacing w:line="183" w:lineRule="exact" w:before="76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A1.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AUTONOMIA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L’APRENENTATGE.</w:t>
            </w:r>
          </w:p>
          <w:p>
            <w:pPr>
              <w:pStyle w:val="TableParagraph"/>
              <w:ind w:left="100" w:right="125"/>
              <w:rPr>
                <w:i/>
                <w:sz w:val="16"/>
              </w:rPr>
            </w:pPr>
            <w:r>
              <w:rPr>
                <w:i/>
                <w:sz w:val="16"/>
              </w:rPr>
              <w:t>Desenvolupar estratègies per a l'aprenentatge autònom i la planificació: establir metes realistes, seleccionar i</w:t>
            </w:r>
            <w:r>
              <w:rPr>
                <w:i/>
                <w:spacing w:val="-42"/>
                <w:sz w:val="16"/>
              </w:rPr>
              <w:t> </w:t>
            </w:r>
            <w:r>
              <w:rPr>
                <w:i/>
                <w:sz w:val="16"/>
              </w:rPr>
              <w:t>desenvolupar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estratègies,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gestionar la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informació i els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recursos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realitzar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el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seguiment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seus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avanços.</w:t>
            </w:r>
          </w:p>
        </w:tc>
        <w:tc>
          <w:tcPr>
            <w:tcW w:w="209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8" w:hRule="atLeast"/>
        </w:trPr>
        <w:tc>
          <w:tcPr>
            <w:tcW w:w="578" w:type="dxa"/>
            <w:vMerge/>
            <w:tcBorders>
              <w:top w:val="nil"/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shd w:val="clear" w:color="auto" w:fill="FF996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8C8C9"/>
          </w:tcPr>
          <w:p>
            <w:pPr>
              <w:pStyle w:val="TableParagraph"/>
              <w:spacing w:before="80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A2.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CURRÍCULUM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COMÚ.</w:t>
            </w:r>
          </w:p>
          <w:p>
            <w:pPr>
              <w:pStyle w:val="TableParagraph"/>
              <w:spacing w:before="1"/>
              <w:ind w:left="100" w:right="125"/>
              <w:rPr>
                <w:i/>
                <w:sz w:val="16"/>
              </w:rPr>
            </w:pPr>
            <w:r>
              <w:rPr>
                <w:i/>
                <w:sz w:val="16"/>
              </w:rPr>
              <w:t>Realitzar les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tasques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activitats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de la programació d'aula a un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nivell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de competència diferent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al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nivell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i/o l'etapa on</w:t>
            </w:r>
            <w:r>
              <w:rPr>
                <w:i/>
                <w:spacing w:val="-41"/>
                <w:sz w:val="16"/>
              </w:rPr>
              <w:t> </w:t>
            </w:r>
            <w:r>
              <w:rPr>
                <w:i/>
                <w:sz w:val="16"/>
              </w:rPr>
              <w:t>l'alumne/a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amb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NEE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està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escolaritzat per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tal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d'assolir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els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aprenentatges bàsics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amb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un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alt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nivell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complexitat.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1" w:hRule="atLeast"/>
        </w:trPr>
        <w:tc>
          <w:tcPr>
            <w:tcW w:w="578" w:type="dxa"/>
            <w:vMerge/>
            <w:tcBorders>
              <w:top w:val="nil"/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shd w:val="clear" w:color="auto" w:fill="FF996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FF9999"/>
          </w:tcPr>
          <w:p>
            <w:pPr>
              <w:pStyle w:val="TableParagraph"/>
              <w:spacing w:before="80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A3. ADEQUACIONS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TEMPORALS.</w:t>
            </w:r>
          </w:p>
          <w:p>
            <w:pPr>
              <w:pStyle w:val="TableParagraph"/>
              <w:spacing w:before="1"/>
              <w:ind w:left="100" w:right="60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Assolir els coneixements i aprenentatges dels diferents nivells i etapes de l’escolarització en menys o més</w:t>
            </w:r>
            <w:r>
              <w:rPr>
                <w:rFonts w:ascii="Arial MT" w:hAnsi="Arial MT"/>
                <w:spacing w:val="-4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temps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del prescrit</w:t>
            </w:r>
            <w:r>
              <w:rPr>
                <w:rFonts w:ascii="Arial MT" w:hAnsi="Arial MT"/>
                <w:spacing w:val="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per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tot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l’alumnat</w:t>
            </w:r>
            <w:r>
              <w:rPr>
                <w:rFonts w:ascii="Arial MT" w:hAnsi="Arial MT"/>
                <w:spacing w:val="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per tal</w:t>
            </w:r>
            <w:r>
              <w:rPr>
                <w:rFonts w:ascii="Arial MT" w:hAnsi="Arial MT"/>
                <w:spacing w:val="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consolidar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els</w:t>
            </w:r>
            <w:r>
              <w:rPr>
                <w:rFonts w:ascii="Arial MT" w:hAnsi="Arial MT"/>
                <w:spacing w:val="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objectius</w:t>
            </w:r>
            <w:r>
              <w:rPr>
                <w:rFonts w:ascii="Arial MT" w:hAnsi="Arial MT"/>
                <w:spacing w:val="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generals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i</w:t>
            </w:r>
            <w:r>
              <w:rPr>
                <w:rFonts w:ascii="Arial MT" w:hAnsi="Arial MT"/>
                <w:spacing w:val="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les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competències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clau.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578" w:type="dxa"/>
            <w:vMerge/>
            <w:tcBorders>
              <w:top w:val="nil"/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shd w:val="clear" w:color="auto" w:fill="FF996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6363"/>
          </w:tcPr>
          <w:p>
            <w:pPr>
              <w:pStyle w:val="TableParagraph"/>
              <w:spacing w:before="80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A4.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CURRÍCULUM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PERSONALITZAT.</w:t>
            </w:r>
          </w:p>
          <w:p>
            <w:pPr>
              <w:pStyle w:val="TableParagraph"/>
              <w:spacing w:line="160" w:lineRule="exact"/>
              <w:ind w:left="100" w:right="588"/>
              <w:rPr>
                <w:i/>
                <w:sz w:val="14"/>
              </w:rPr>
            </w:pPr>
            <w:r>
              <w:rPr>
                <w:i/>
                <w:sz w:val="14"/>
              </w:rPr>
              <w:t>Assolir coneixements i destreses que, per les característiques de l'alumne/a, s'han de planificar de forma personalitzada. No ser</w:t>
            </w:r>
            <w:r>
              <w:rPr>
                <w:i/>
                <w:spacing w:val="-36"/>
                <w:sz w:val="14"/>
              </w:rPr>
              <w:t> </w:t>
            </w:r>
            <w:r>
              <w:rPr>
                <w:i/>
                <w:sz w:val="14"/>
              </w:rPr>
              <w:t>qualificat en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alguna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assignatura per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la qual</w:t>
            </w:r>
            <w:r>
              <w:rPr>
                <w:i/>
                <w:spacing w:val="1"/>
                <w:sz w:val="14"/>
              </w:rPr>
              <w:t> </w:t>
            </w:r>
            <w:r>
              <w:rPr>
                <w:i/>
                <w:sz w:val="14"/>
              </w:rPr>
              <w:t>té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especials dificultats per causa de</w:t>
            </w:r>
            <w:r>
              <w:rPr>
                <w:i/>
                <w:spacing w:val="-3"/>
                <w:sz w:val="14"/>
              </w:rPr>
              <w:t> </w:t>
            </w:r>
            <w:r>
              <w:rPr>
                <w:i/>
                <w:sz w:val="14"/>
              </w:rPr>
              <w:t>les</w:t>
            </w:r>
            <w:r>
              <w:rPr>
                <w:i/>
                <w:spacing w:val="-2"/>
                <w:sz w:val="14"/>
              </w:rPr>
              <w:t> </w:t>
            </w:r>
            <w:r>
              <w:rPr>
                <w:i/>
                <w:sz w:val="14"/>
              </w:rPr>
              <w:t>seues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i/>
                <w:sz w:val="14"/>
              </w:rPr>
              <w:t>característiques personals .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9248" w:type="dxa"/>
            <w:gridSpan w:val="2"/>
            <w:tcBorders>
              <w:top w:val="single" w:sz="4" w:space="0" w:color="FFFFFF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85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REPETICIONS</w:t>
            </w:r>
          </w:p>
        </w:tc>
        <w:tc>
          <w:tcPr>
            <w:tcW w:w="2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9248" w:type="dxa"/>
            <w:gridSpan w:val="2"/>
            <w:tcBorders>
              <w:left w:val="single" w:sz="12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before="73"/>
              <w:ind w:left="97"/>
              <w:rPr>
                <w:b/>
                <w:sz w:val="14"/>
              </w:rPr>
            </w:pPr>
            <w:r>
              <w:rPr>
                <w:b/>
                <w:sz w:val="14"/>
              </w:rPr>
              <w:t>DIAGNÒSTIC</w:t>
            </w:r>
          </w:p>
        </w:tc>
        <w:tc>
          <w:tcPr>
            <w:tcW w:w="2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6850" w:h="11930" w:orient="landscape"/>
      <w:pgMar w:top="0" w:bottom="280" w:left="4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2024-04-20T16:02:21Z</dcterms:created>
  <dcterms:modified xsi:type="dcterms:W3CDTF">2024-04-20T16:02:21Z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PDFsharp 1.50.4740 (www.pdfsharp.com)</vt:lpwstr>
  </property>
  <property fmtid="{D5CDD505-2E9C-101B-9397-08002B2CF9AE}" pid="4" name="LastSaved">
    <vt:filetime>2024-04-20T00:00:00Z</vt:filetime>
  </property>
</Properties>
</file>