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5BD0" w14:textId="398CEE47" w:rsidR="00624E90" w:rsidRDefault="00ED02E9">
      <w:pPr>
        <w:ind w:left="1268"/>
        <w:rPr>
          <w:rFonts w:ascii="Times New Roman"/>
          <w:noProof/>
          <w:sz w:val="20"/>
        </w:rPr>
      </w:pPr>
      <w:r>
        <w:rPr>
          <w:noProof/>
        </w:rPr>
        <w:drawing>
          <wp:anchor distT="0" distB="0" distL="114300" distR="114300" simplePos="0" relativeHeight="487520768" behindDoc="1" locked="0" layoutInCell="1" allowOverlap="1" wp14:anchorId="33E829D8" wp14:editId="0A8EA177">
            <wp:simplePos x="0" y="0"/>
            <wp:positionH relativeFrom="column">
              <wp:posOffset>0</wp:posOffset>
            </wp:positionH>
            <wp:positionV relativeFrom="paragraph">
              <wp:posOffset>-270510</wp:posOffset>
            </wp:positionV>
            <wp:extent cx="6812280" cy="1417320"/>
            <wp:effectExtent l="0" t="0" r="0" b="0"/>
            <wp:wrapNone/>
            <wp:docPr id="1609323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CCB3C" w14:textId="77777777" w:rsidR="00ED02E9" w:rsidRDefault="00ED02E9">
      <w:pPr>
        <w:ind w:left="1268"/>
        <w:rPr>
          <w:rFonts w:ascii="Times New Roman"/>
          <w:noProof/>
          <w:sz w:val="20"/>
        </w:rPr>
      </w:pPr>
    </w:p>
    <w:p w14:paraId="78FA9EBA" w14:textId="77777777" w:rsidR="00ED02E9" w:rsidRDefault="00ED02E9">
      <w:pPr>
        <w:ind w:left="1268"/>
        <w:rPr>
          <w:rFonts w:ascii="Times New Roman"/>
          <w:noProof/>
          <w:sz w:val="20"/>
        </w:rPr>
      </w:pPr>
    </w:p>
    <w:p w14:paraId="6EE895EB" w14:textId="77777777" w:rsidR="00ED02E9" w:rsidRDefault="00ED02E9">
      <w:pPr>
        <w:ind w:left="1268"/>
        <w:rPr>
          <w:rFonts w:ascii="Times New Roman"/>
          <w:sz w:val="20"/>
        </w:rPr>
      </w:pPr>
    </w:p>
    <w:p w14:paraId="207AF510" w14:textId="77777777" w:rsidR="00624E90" w:rsidRDefault="00624E90">
      <w:pPr>
        <w:spacing w:before="30"/>
        <w:rPr>
          <w:rFonts w:ascii="Times New Roman"/>
          <w:sz w:val="20"/>
        </w:rPr>
      </w:pPr>
    </w:p>
    <w:p w14:paraId="406F9570" w14:textId="77777777" w:rsidR="00ED02E9" w:rsidRDefault="00ED02E9">
      <w:pPr>
        <w:spacing w:before="30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593"/>
        <w:gridCol w:w="3382"/>
      </w:tblGrid>
      <w:tr w:rsidR="00624E90" w14:paraId="20E475CE" w14:textId="77777777">
        <w:trPr>
          <w:trHeight w:val="952"/>
        </w:trPr>
        <w:tc>
          <w:tcPr>
            <w:tcW w:w="10488" w:type="dxa"/>
            <w:gridSpan w:val="3"/>
            <w:shd w:val="clear" w:color="auto" w:fill="B4C5E7"/>
          </w:tcPr>
          <w:p w14:paraId="281833C4" w14:textId="77777777" w:rsidR="00624E90" w:rsidRDefault="00000000">
            <w:pPr>
              <w:pStyle w:val="TableParagraph"/>
              <w:spacing w:line="292" w:lineRule="exact"/>
              <w:ind w:left="2400"/>
              <w:rPr>
                <w:sz w:val="24"/>
              </w:rPr>
            </w:pPr>
            <w:r>
              <w:rPr>
                <w:sz w:val="24"/>
              </w:rPr>
              <w:t>AUTORIZACIÓN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RECOGIDA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CENTRO.</w:t>
            </w:r>
          </w:p>
          <w:p w14:paraId="4386AE95" w14:textId="77777777" w:rsidR="00624E90" w:rsidRDefault="00000000">
            <w:pPr>
              <w:pStyle w:val="TableParagraph"/>
              <w:spacing w:before="182"/>
              <w:ind w:left="2512"/>
              <w:rPr>
                <w:i/>
                <w:sz w:val="24"/>
              </w:rPr>
            </w:pPr>
            <w:r>
              <w:rPr>
                <w:i/>
                <w:sz w:val="24"/>
              </w:rPr>
              <w:t>AUTORITZACIÓ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RECULL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EIXIDA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D’ALUMNES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CENTRE.</w:t>
            </w:r>
          </w:p>
        </w:tc>
      </w:tr>
      <w:tr w:rsidR="00624E90" w14:paraId="7F177FC6" w14:textId="77777777">
        <w:trPr>
          <w:trHeight w:val="793"/>
        </w:trPr>
        <w:tc>
          <w:tcPr>
            <w:tcW w:w="10488" w:type="dxa"/>
            <w:gridSpan w:val="3"/>
          </w:tcPr>
          <w:p w14:paraId="778813FC" w14:textId="77777777" w:rsidR="00624E90" w:rsidRDefault="00000000">
            <w:pPr>
              <w:pStyle w:val="TableParagraph"/>
              <w:spacing w:line="21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MADRE/PADRE/TUTOR:</w:t>
            </w:r>
          </w:p>
          <w:p w14:paraId="3A739492" w14:textId="77777777" w:rsidR="00624E90" w:rsidRDefault="00000000">
            <w:pPr>
              <w:pStyle w:val="TableParagraph"/>
              <w:spacing w:before="176"/>
              <w:ind w:left="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MARE/PARE/TUTOR:</w:t>
            </w:r>
          </w:p>
        </w:tc>
      </w:tr>
      <w:tr w:rsidR="00624E90" w14:paraId="67465799" w14:textId="77777777">
        <w:trPr>
          <w:trHeight w:val="793"/>
        </w:trPr>
        <w:tc>
          <w:tcPr>
            <w:tcW w:w="7106" w:type="dxa"/>
            <w:gridSpan w:val="2"/>
          </w:tcPr>
          <w:p w14:paraId="438DCDDC" w14:textId="77777777" w:rsidR="00624E90" w:rsidRDefault="00000000">
            <w:pPr>
              <w:pStyle w:val="TableParagraph"/>
              <w:spacing w:line="21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ALUMNO/A:</w:t>
            </w:r>
          </w:p>
          <w:p w14:paraId="321F3F5F" w14:textId="77777777" w:rsidR="00624E90" w:rsidRDefault="00000000">
            <w:pPr>
              <w:pStyle w:val="TableParagraph"/>
              <w:spacing w:before="178"/>
              <w:ind w:left="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ALUMNE/A:</w:t>
            </w:r>
          </w:p>
        </w:tc>
        <w:tc>
          <w:tcPr>
            <w:tcW w:w="3382" w:type="dxa"/>
          </w:tcPr>
          <w:p w14:paraId="73CF002B" w14:textId="77777777" w:rsidR="00624E90" w:rsidRDefault="00000000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GRUPO/</w:t>
            </w:r>
            <w:r>
              <w:rPr>
                <w:i/>
                <w:spacing w:val="-2"/>
                <w:sz w:val="18"/>
              </w:rPr>
              <w:t>GRUP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624E90" w14:paraId="3557CCAE" w14:textId="77777777">
        <w:trPr>
          <w:trHeight w:val="397"/>
        </w:trPr>
        <w:tc>
          <w:tcPr>
            <w:tcW w:w="10488" w:type="dxa"/>
            <w:gridSpan w:val="3"/>
          </w:tcPr>
          <w:p w14:paraId="109B6AAB" w14:textId="77777777" w:rsidR="00624E90" w:rsidRDefault="00000000">
            <w:pPr>
              <w:pStyle w:val="TableParagraph"/>
              <w:spacing w:line="218" w:lineRule="exact"/>
              <w:ind w:left="95"/>
              <w:rPr>
                <w:sz w:val="18"/>
              </w:rPr>
            </w:pPr>
            <w:r>
              <w:rPr>
                <w:sz w:val="18"/>
              </w:rPr>
              <w:t>Autorizo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hijo/a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Autoritze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recollir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meu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fill</w:t>
            </w:r>
            <w:proofErr w:type="spellEnd"/>
            <w:r>
              <w:rPr>
                <w:i/>
                <w:sz w:val="18"/>
              </w:rPr>
              <w:t>/a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les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següents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persones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624E90" w14:paraId="3065A776" w14:textId="77777777">
        <w:trPr>
          <w:trHeight w:val="448"/>
        </w:trPr>
        <w:tc>
          <w:tcPr>
            <w:tcW w:w="6513" w:type="dxa"/>
          </w:tcPr>
          <w:p w14:paraId="04540FA6" w14:textId="77777777" w:rsidR="00624E90" w:rsidRDefault="00000000">
            <w:pPr>
              <w:pStyle w:val="TableParagraph"/>
              <w:spacing w:line="194" w:lineRule="exact"/>
              <w:ind w:left="95"/>
              <w:rPr>
                <w:i/>
                <w:sz w:val="16"/>
              </w:rPr>
            </w:pPr>
            <w:r>
              <w:rPr>
                <w:sz w:val="16"/>
              </w:rPr>
              <w:t>NOMBRE,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TELÉFONO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ALUMN@/</w:t>
            </w:r>
            <w:r>
              <w:rPr>
                <w:i/>
                <w:sz w:val="16"/>
              </w:rPr>
              <w:t>NOM,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TELÉFON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RELACIÓ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AMB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L’ALUMN@</w:t>
            </w:r>
          </w:p>
        </w:tc>
        <w:tc>
          <w:tcPr>
            <w:tcW w:w="3975" w:type="dxa"/>
            <w:gridSpan w:val="2"/>
          </w:tcPr>
          <w:p w14:paraId="27E8FE04" w14:textId="77777777" w:rsidR="00624E90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5"/>
              </w:rPr>
              <w:t>DNI</w:t>
            </w:r>
          </w:p>
        </w:tc>
      </w:tr>
      <w:tr w:rsidR="00624E90" w14:paraId="6CCAE1CE" w14:textId="77777777">
        <w:trPr>
          <w:trHeight w:val="451"/>
        </w:trPr>
        <w:tc>
          <w:tcPr>
            <w:tcW w:w="6513" w:type="dxa"/>
          </w:tcPr>
          <w:p w14:paraId="46D622B3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5" w:type="dxa"/>
            <w:gridSpan w:val="2"/>
          </w:tcPr>
          <w:p w14:paraId="1FFDF5C9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4E90" w14:paraId="26FE4BAE" w14:textId="77777777">
        <w:trPr>
          <w:trHeight w:val="450"/>
        </w:trPr>
        <w:tc>
          <w:tcPr>
            <w:tcW w:w="6513" w:type="dxa"/>
          </w:tcPr>
          <w:p w14:paraId="3E45881C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5" w:type="dxa"/>
            <w:gridSpan w:val="2"/>
          </w:tcPr>
          <w:p w14:paraId="0C835FC9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4E90" w14:paraId="07901486" w14:textId="77777777">
        <w:trPr>
          <w:trHeight w:val="448"/>
        </w:trPr>
        <w:tc>
          <w:tcPr>
            <w:tcW w:w="6513" w:type="dxa"/>
          </w:tcPr>
          <w:p w14:paraId="04AA2BC1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5" w:type="dxa"/>
            <w:gridSpan w:val="2"/>
          </w:tcPr>
          <w:p w14:paraId="0F5D40EA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4E90" w14:paraId="437D3D6A" w14:textId="77777777">
        <w:trPr>
          <w:trHeight w:val="450"/>
        </w:trPr>
        <w:tc>
          <w:tcPr>
            <w:tcW w:w="6513" w:type="dxa"/>
          </w:tcPr>
          <w:p w14:paraId="3D6FFF0B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5" w:type="dxa"/>
            <w:gridSpan w:val="2"/>
          </w:tcPr>
          <w:p w14:paraId="0C9822D7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4E90" w14:paraId="2EBF19C8" w14:textId="77777777">
        <w:trPr>
          <w:trHeight w:val="1988"/>
        </w:trPr>
        <w:tc>
          <w:tcPr>
            <w:tcW w:w="10488" w:type="dxa"/>
            <w:gridSpan w:val="3"/>
            <w:tcBorders>
              <w:bottom w:val="single" w:sz="12" w:space="0" w:color="000000"/>
            </w:tcBorders>
          </w:tcPr>
          <w:p w14:paraId="36A9E4E6" w14:textId="57D2FBD2" w:rsidR="00624E90" w:rsidRDefault="00000000">
            <w:pPr>
              <w:pStyle w:val="TableParagraph"/>
              <w:tabs>
                <w:tab w:val="left" w:pos="1481"/>
                <w:tab w:val="left" w:pos="3218"/>
              </w:tabs>
              <w:spacing w:line="417" w:lineRule="auto"/>
              <w:ind w:left="95" w:right="644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8720" behindDoc="1" locked="0" layoutInCell="1" allowOverlap="1" wp14:anchorId="48F343ED" wp14:editId="3781A427">
                      <wp:simplePos x="0" y="0"/>
                      <wp:positionH relativeFrom="column">
                        <wp:posOffset>54038</wp:posOffset>
                      </wp:positionH>
                      <wp:positionV relativeFrom="paragraph">
                        <wp:posOffset>531894</wp:posOffset>
                      </wp:positionV>
                      <wp:extent cx="2868295" cy="6026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8295" cy="602615"/>
                                <a:chOff x="0" y="0"/>
                                <a:chExt cx="2868295" cy="6026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2855595" cy="589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5595" h="589915">
                                      <a:moveTo>
                                        <a:pt x="0" y="589914"/>
                                      </a:moveTo>
                                      <a:lnTo>
                                        <a:pt x="2855595" y="589914"/>
                                      </a:lnTo>
                                      <a:lnTo>
                                        <a:pt x="28555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99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71796" id="Group 2" o:spid="_x0000_s1026" style="position:absolute;margin-left:4.25pt;margin-top:41.9pt;width:225.85pt;height:47.45pt;z-index:-15797760;mso-wrap-distance-left:0;mso-wrap-distance-right:0" coordsize="28682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">
                      <v:shape id="Graphic 3" o:spid="_x0000_s1027" style="position:absolute;left:63;top:63;width:28556;height:5899;visibility:visible;mso-wrap-style:square;v-text-anchor:top" coordsize="2855595,5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" path="m,589914r2855595,l2855595,,,,,589914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 w:rsidR="00ED02E9">
              <w:rPr>
                <w:sz w:val="20"/>
              </w:rPr>
              <w:t>Castalla</w:t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202</w:t>
            </w:r>
            <w:r>
              <w:rPr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Firmado/</w:t>
            </w:r>
            <w:proofErr w:type="spellStart"/>
            <w:r>
              <w:rPr>
                <w:spacing w:val="-2"/>
                <w:sz w:val="20"/>
              </w:rPr>
              <w:t>Signat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624E90" w14:paraId="242A4F4C" w14:textId="77777777">
        <w:trPr>
          <w:trHeight w:val="753"/>
        </w:trPr>
        <w:tc>
          <w:tcPr>
            <w:tcW w:w="10488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744CD968" w14:textId="77777777" w:rsidR="00624E90" w:rsidRDefault="00000000">
            <w:pPr>
              <w:pStyle w:val="TableParagraph"/>
              <w:ind w:left="222"/>
              <w:rPr>
                <w:sz w:val="12"/>
              </w:rPr>
            </w:pPr>
            <w:r>
              <w:rPr>
                <w:sz w:val="12"/>
              </w:rPr>
              <w:t>CATEGORÍA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DESTINATARIOS</w:t>
            </w:r>
          </w:p>
          <w:p w14:paraId="433D5D1F" w14:textId="77777777" w:rsidR="00624E90" w:rsidRDefault="00000000">
            <w:pPr>
              <w:pStyle w:val="TableParagraph"/>
              <w:ind w:left="931"/>
              <w:rPr>
                <w:sz w:val="12"/>
              </w:rPr>
            </w:pPr>
            <w:r>
              <w:rPr>
                <w:sz w:val="12"/>
              </w:rPr>
              <w:t>Salvo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obligación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legal,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serán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comunicados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terceros.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obstante,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terceros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encargados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podrán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tener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acceso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encargo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Conselleria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Generalitat Valenciana para la prestación de servicios, siguiendo las instrucciones y con las medidas de seguridad y confidencialidad establecidas en el encargo de tratamiento.</w:t>
            </w:r>
          </w:p>
        </w:tc>
      </w:tr>
      <w:tr w:rsidR="00624E90" w14:paraId="1A1010CB" w14:textId="77777777">
        <w:trPr>
          <w:trHeight w:val="302"/>
        </w:trPr>
        <w:tc>
          <w:tcPr>
            <w:tcW w:w="104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630D2B5" w14:textId="77777777" w:rsidR="00624E90" w:rsidRDefault="00000000">
            <w:pPr>
              <w:pStyle w:val="TableParagraph"/>
              <w:spacing w:before="3"/>
              <w:ind w:left="222"/>
              <w:rPr>
                <w:sz w:val="12"/>
              </w:rPr>
            </w:pPr>
            <w:r>
              <w:rPr>
                <w:sz w:val="12"/>
              </w:rPr>
              <w:t>NSFERENCIAS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INTERNACIONALES.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están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previstas.</w:t>
            </w:r>
          </w:p>
        </w:tc>
      </w:tr>
      <w:tr w:rsidR="00624E90" w14:paraId="2778E42C" w14:textId="77777777">
        <w:trPr>
          <w:trHeight w:val="438"/>
        </w:trPr>
        <w:tc>
          <w:tcPr>
            <w:tcW w:w="104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5610792" w14:textId="77777777" w:rsidR="00624E90" w:rsidRDefault="00000000">
            <w:pPr>
              <w:pStyle w:val="TableParagraph"/>
              <w:ind w:left="222"/>
              <w:rPr>
                <w:sz w:val="12"/>
              </w:rPr>
            </w:pPr>
            <w:r>
              <w:rPr>
                <w:sz w:val="12"/>
              </w:rPr>
              <w:t>PLAZOS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PREVISTOS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SUPRESIÓN</w:t>
            </w:r>
          </w:p>
          <w:p w14:paraId="266C655A" w14:textId="77777777" w:rsidR="00624E90" w:rsidRDefault="00000000">
            <w:pPr>
              <w:pStyle w:val="TableParagraph"/>
              <w:spacing w:line="140" w:lineRule="atLeast"/>
              <w:ind w:left="931"/>
              <w:rPr>
                <w:sz w:val="12"/>
              </w:rPr>
            </w:pP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personales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conservarán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durante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tiempo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necesario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cumplir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finalidad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recaban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plazos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establecidos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normas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vigentes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 cumplimiento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obligaciones y responsabilidades legales, siendo suprimidos de acuerdo con lo establecido en la normativa de archivos y documentación.</w:t>
            </w:r>
          </w:p>
        </w:tc>
      </w:tr>
      <w:tr w:rsidR="00624E90" w14:paraId="36A48992" w14:textId="77777777">
        <w:trPr>
          <w:trHeight w:val="584"/>
        </w:trPr>
        <w:tc>
          <w:tcPr>
            <w:tcW w:w="104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D6217B" w14:textId="77777777" w:rsidR="00624E90" w:rsidRDefault="00000000">
            <w:pPr>
              <w:pStyle w:val="TableParagraph"/>
              <w:ind w:left="222"/>
              <w:rPr>
                <w:sz w:val="12"/>
              </w:rPr>
            </w:pPr>
            <w:r>
              <w:rPr>
                <w:sz w:val="12"/>
              </w:rPr>
              <w:t>MEDIDAS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SEGURIDAD</w:t>
            </w:r>
          </w:p>
          <w:p w14:paraId="28CF600D" w14:textId="77777777" w:rsidR="00624E90" w:rsidRDefault="00000000">
            <w:pPr>
              <w:pStyle w:val="TableParagraph"/>
              <w:spacing w:line="140" w:lineRule="atLeast"/>
              <w:ind w:left="931" w:right="186"/>
              <w:jc w:val="both"/>
              <w:rPr>
                <w:sz w:val="12"/>
              </w:rPr>
            </w:pP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medidas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seguridad implantadas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 corresponden con las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previstas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 el Anexo II (Medidas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seguridad) del Real Decreto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3/2010, de 8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enero, por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que se regula el Esquema Nacional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(ENS)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ámbito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administración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encuentran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descritas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documentos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conforman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Política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 seguridad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 la Generalitat Valenciana, así como otras normas y políticas organizativas establecidas por la Conselleria de Educación, Cultura y Deporte.</w:t>
            </w:r>
          </w:p>
        </w:tc>
      </w:tr>
      <w:tr w:rsidR="00624E90" w14:paraId="04AECBBA" w14:textId="77777777">
        <w:trPr>
          <w:trHeight w:val="298"/>
        </w:trPr>
        <w:tc>
          <w:tcPr>
            <w:tcW w:w="104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3E7E61" w14:textId="77777777" w:rsidR="00624E90" w:rsidRDefault="00000000">
            <w:pPr>
              <w:pStyle w:val="TableParagraph"/>
              <w:spacing w:line="146" w:lineRule="exact"/>
              <w:ind w:left="275"/>
              <w:rPr>
                <w:sz w:val="12"/>
              </w:rPr>
            </w:pPr>
            <w:r>
              <w:rPr>
                <w:sz w:val="12"/>
              </w:rPr>
              <w:t>RESPONSABLE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TRATAMIENTO</w:t>
            </w:r>
          </w:p>
          <w:p w14:paraId="35832EFF" w14:textId="77777777" w:rsidR="00624E90" w:rsidRDefault="00000000">
            <w:pPr>
              <w:pStyle w:val="TableParagraph"/>
              <w:spacing w:line="132" w:lineRule="exact"/>
              <w:ind w:left="969"/>
              <w:rPr>
                <w:sz w:val="12"/>
              </w:rPr>
            </w:pPr>
            <w:r>
              <w:rPr>
                <w:sz w:val="12"/>
              </w:rPr>
              <w:t>Conselleria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Educación,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Cultura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DeporteDirección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postal: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Avenida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Campanar,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32.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46015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Valencia.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electrónica:</w:t>
            </w:r>
            <w:r>
              <w:rPr>
                <w:spacing w:val="-1"/>
                <w:sz w:val="12"/>
              </w:rPr>
              <w:t xml:space="preserve"> </w:t>
            </w:r>
            <w:hyperlink r:id="rId6">
              <w:r>
                <w:rPr>
                  <w:rFonts w:ascii="Calibri" w:hAnsi="Calibri"/>
                  <w:color w:val="0462C1"/>
                  <w:sz w:val="12"/>
                  <w:u w:val="single" w:color="0462C1"/>
                </w:rPr>
                <w:t>protecciod</w:t>
              </w:r>
            </w:hyperlink>
            <w:hyperlink r:id="rId7">
              <w:r>
                <w:rPr>
                  <w:rFonts w:ascii="Calibri" w:hAnsi="Calibri"/>
                  <w:color w:val="0462C1"/>
                  <w:sz w:val="12"/>
                  <w:u w:val="single" w:color="0462C1"/>
                </w:rPr>
                <w:t>e</w:t>
              </w:r>
            </w:hyperlink>
            <w:hyperlink r:id="rId8">
              <w:r>
                <w:rPr>
                  <w:rFonts w:ascii="Calibri" w:hAnsi="Calibri"/>
                  <w:color w:val="0462C1"/>
                  <w:sz w:val="12"/>
                  <w:u w:val="single" w:color="0462C1"/>
                </w:rPr>
                <w:t>dadeseducacio@gva.es</w:t>
              </w:r>
            </w:hyperlink>
            <w:r>
              <w:rPr>
                <w:rFonts w:ascii="Calibri" w:hAnsi="Calibri"/>
                <w:color w:val="0462C1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Teléfono: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96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386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60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00</w:t>
            </w:r>
          </w:p>
        </w:tc>
      </w:tr>
      <w:tr w:rsidR="00624E90" w14:paraId="2E125A2E" w14:textId="77777777">
        <w:trPr>
          <w:trHeight w:val="441"/>
        </w:trPr>
        <w:tc>
          <w:tcPr>
            <w:tcW w:w="104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0CA3EF1" w14:textId="77777777" w:rsidR="00624E90" w:rsidRDefault="00000000">
            <w:pPr>
              <w:pStyle w:val="TableParagraph"/>
              <w:ind w:left="275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DATOS</w:t>
            </w:r>
          </w:p>
          <w:p w14:paraId="29DD6903" w14:textId="77777777" w:rsidR="00624E90" w:rsidRDefault="00000000">
            <w:pPr>
              <w:pStyle w:val="TableParagraph"/>
              <w:spacing w:line="140" w:lineRule="atLeast"/>
              <w:ind w:left="931" w:right="4247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Generalitat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Valenciana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Paseo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 Alameda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16,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46010Valencia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Dirección electrónica: </w:t>
            </w:r>
            <w:hyperlink r:id="rId9">
              <w:r>
                <w:rPr>
                  <w:color w:val="0462C1"/>
                  <w:sz w:val="12"/>
                  <w:u w:val="single" w:color="0462C1"/>
                </w:rPr>
                <w:t>dpd@gva.es</w:t>
              </w:r>
            </w:hyperlink>
          </w:p>
        </w:tc>
      </w:tr>
      <w:tr w:rsidR="00624E90" w14:paraId="6EA55846" w14:textId="77777777">
        <w:trPr>
          <w:trHeight w:val="2570"/>
        </w:trPr>
        <w:tc>
          <w:tcPr>
            <w:tcW w:w="1048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11A5222" w14:textId="77777777" w:rsidR="00624E90" w:rsidRDefault="00000000">
            <w:pPr>
              <w:pStyle w:val="TableParagraph"/>
              <w:ind w:left="275"/>
              <w:rPr>
                <w:sz w:val="12"/>
              </w:rPr>
            </w:pPr>
            <w:r>
              <w:rPr>
                <w:sz w:val="12"/>
              </w:rPr>
              <w:t>DERECHOS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INTERESADAS</w:t>
            </w:r>
          </w:p>
          <w:p w14:paraId="39CD9767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  <w:p w14:paraId="1F3614F9" w14:textId="77777777" w:rsidR="00624E90" w:rsidRDefault="00624E9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78CF6407" w14:textId="77777777" w:rsidR="00624E90" w:rsidRDefault="00000000">
            <w:pPr>
              <w:pStyle w:val="TableParagraph"/>
              <w:ind w:left="275"/>
              <w:rPr>
                <w:sz w:val="12"/>
              </w:rPr>
            </w:pPr>
            <w:r>
              <w:rPr>
                <w:sz w:val="12"/>
              </w:rPr>
              <w:t>Las personas interesadas en este tratamiento tienen derecho a solicitar el ejercicio de los derechos de acceso, rectificación, supresión y portabilidad de sus datos, la limitación y oposición al trata- miento, 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derecho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objeto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decisión basada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únicamente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automatizado,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incluida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elaboración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perfiles.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Asimismo,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supuesto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legitimación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provenga del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consentimiento de la persona interesada, esta puede retirar el consentimiento otorgado en cualquier momento ante el mismo órgano.</w:t>
            </w:r>
          </w:p>
          <w:p w14:paraId="473D5D00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  <w:p w14:paraId="1825979A" w14:textId="77777777" w:rsidR="00624E90" w:rsidRDefault="00624E9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7535B72C" w14:textId="77777777" w:rsidR="00624E90" w:rsidRDefault="00000000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ejercicio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puede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llevarse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cabo,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previa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identificación,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mediante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escrito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dirigido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 Conselleria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cualquiera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siguientes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vías:A</w:t>
            </w:r>
            <w:proofErr w:type="spellEnd"/>
            <w:proofErr w:type="gram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trámite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siguiente</w:t>
            </w:r>
            <w:r>
              <w:rPr>
                <w:spacing w:val="2"/>
                <w:sz w:val="12"/>
              </w:rPr>
              <w:t xml:space="preserve"> </w:t>
            </w:r>
            <w:hyperlink r:id="rId10">
              <w:r>
                <w:rPr>
                  <w:color w:val="0462C1"/>
                  <w:spacing w:val="-2"/>
                  <w:sz w:val="12"/>
                  <w:u w:val="single" w:color="0462C1"/>
                </w:rPr>
                <w:t>enlace</w:t>
              </w:r>
            </w:hyperlink>
          </w:p>
          <w:p w14:paraId="28C11716" w14:textId="77777777" w:rsidR="00624E90" w:rsidRDefault="00624E90">
            <w:pPr>
              <w:pStyle w:val="TableParagraph"/>
              <w:rPr>
                <w:rFonts w:ascii="Times New Roman"/>
                <w:sz w:val="12"/>
              </w:rPr>
            </w:pPr>
          </w:p>
          <w:p w14:paraId="129F6376" w14:textId="77777777" w:rsidR="00624E90" w:rsidRDefault="00624E9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7B76FC0" w14:textId="77777777" w:rsidR="00624E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96"/>
              </w:tabs>
              <w:spacing w:line="700" w:lineRule="auto"/>
              <w:ind w:right="3660"/>
              <w:rPr>
                <w:sz w:val="12"/>
              </w:rPr>
            </w:pPr>
            <w:r>
              <w:rPr>
                <w:sz w:val="12"/>
              </w:rPr>
              <w:t>Enviando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petición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cualquiera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siguientes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direcciones: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Postal: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Avenida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Campanar,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32.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46015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Valencia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Electrónica:</w:t>
            </w:r>
            <w:r>
              <w:rPr>
                <w:spacing w:val="-7"/>
                <w:sz w:val="12"/>
              </w:rPr>
              <w:t xml:space="preserve"> </w:t>
            </w:r>
            <w:hyperlink r:id="rId11">
              <w:r>
                <w:rPr>
                  <w:color w:val="0462C1"/>
                  <w:sz w:val="12"/>
                  <w:u w:val="single" w:color="0462C1"/>
                </w:rPr>
                <w:t>protecciodedadeseducacio@gva.es</w:t>
              </w:r>
            </w:hyperlink>
          </w:p>
          <w:p w14:paraId="2346CFF9" w14:textId="77777777" w:rsidR="00624E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96"/>
              </w:tabs>
              <w:spacing w:line="122" w:lineRule="exact"/>
              <w:ind w:hanging="427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presencial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aportando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solicitud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correspondiente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registro.</w:t>
            </w:r>
          </w:p>
        </w:tc>
      </w:tr>
      <w:tr w:rsidR="00624E90" w14:paraId="48F9505F" w14:textId="77777777">
        <w:trPr>
          <w:trHeight w:val="441"/>
        </w:trPr>
        <w:tc>
          <w:tcPr>
            <w:tcW w:w="10488" w:type="dxa"/>
            <w:gridSpan w:val="3"/>
            <w:tcBorders>
              <w:top w:val="single" w:sz="4" w:space="0" w:color="000000"/>
            </w:tcBorders>
          </w:tcPr>
          <w:p w14:paraId="583866F2" w14:textId="77777777" w:rsidR="00624E90" w:rsidRDefault="00000000">
            <w:pPr>
              <w:pStyle w:val="TableParagraph"/>
              <w:spacing w:before="3"/>
              <w:ind w:left="112"/>
              <w:rPr>
                <w:sz w:val="12"/>
              </w:rPr>
            </w:pPr>
            <w:r>
              <w:rPr>
                <w:sz w:val="12"/>
              </w:rPr>
              <w:t>RECLAMACIÓN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AGENCIA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ESPAÑOLA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DATOS</w:t>
            </w:r>
          </w:p>
          <w:p w14:paraId="3348C26D" w14:textId="77777777" w:rsidR="00624E90" w:rsidRDefault="00000000">
            <w:pPr>
              <w:pStyle w:val="TableParagraph"/>
              <w:spacing w:line="140" w:lineRule="atLeast"/>
              <w:ind w:left="969" w:right="199"/>
              <w:rPr>
                <w:color w:val="0462C1"/>
                <w:sz w:val="12"/>
                <w:u w:val="single" w:color="0462C1"/>
              </w:rPr>
            </w:pPr>
            <w:r>
              <w:rPr>
                <w:sz w:val="12"/>
              </w:rPr>
              <w:t>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personas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interesadas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entienden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visto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perjudicadas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 tratamiento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ejercicio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derechos,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pueden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presentar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reclamación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Agencia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Española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Protección de Datos a través de la sede electrónica accesible en la página web </w:t>
            </w:r>
            <w:hyperlink r:id="rId12">
              <w:r>
                <w:rPr>
                  <w:color w:val="0462C1"/>
                  <w:sz w:val="12"/>
                  <w:u w:val="single" w:color="0462C1"/>
                </w:rPr>
                <w:t>https://www.aepd.es/</w:t>
              </w:r>
            </w:hyperlink>
          </w:p>
          <w:p w14:paraId="06D232F3" w14:textId="77777777" w:rsidR="00ED02E9" w:rsidRDefault="00ED02E9">
            <w:pPr>
              <w:pStyle w:val="TableParagraph"/>
              <w:spacing w:line="140" w:lineRule="atLeast"/>
              <w:ind w:left="969" w:right="199"/>
              <w:rPr>
                <w:sz w:val="12"/>
              </w:rPr>
            </w:pPr>
          </w:p>
        </w:tc>
      </w:tr>
    </w:tbl>
    <w:p w14:paraId="0327F1D7" w14:textId="77777777" w:rsidR="00624E90" w:rsidRDefault="00624E90">
      <w:pPr>
        <w:spacing w:before="4"/>
        <w:rPr>
          <w:rFonts w:ascii="Times New Roman"/>
          <w:sz w:val="17"/>
        </w:rPr>
      </w:pPr>
    </w:p>
    <w:sectPr w:rsidR="00624E90" w:rsidSect="001E7231">
      <w:pgSz w:w="11910" w:h="16840"/>
      <w:pgMar w:top="426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C6A"/>
    <w:multiLevelType w:val="hybridMultilevel"/>
    <w:tmpl w:val="BB6CB04C"/>
    <w:lvl w:ilvl="0" w:tplc="F3E660B0">
      <w:start w:val="1"/>
      <w:numFmt w:val="lowerLetter"/>
      <w:lvlText w:val="(%1)"/>
      <w:lvlJc w:val="left"/>
      <w:pPr>
        <w:ind w:left="1396" w:hanging="42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98E2B6F0">
      <w:numFmt w:val="bullet"/>
      <w:lvlText w:val="•"/>
      <w:lvlJc w:val="left"/>
      <w:pPr>
        <w:ind w:left="2307" w:hanging="428"/>
      </w:pPr>
      <w:rPr>
        <w:rFonts w:hint="default"/>
        <w:lang w:val="es-ES" w:eastAsia="en-US" w:bidi="ar-SA"/>
      </w:rPr>
    </w:lvl>
    <w:lvl w:ilvl="2" w:tplc="8690BA1C">
      <w:numFmt w:val="bullet"/>
      <w:lvlText w:val="•"/>
      <w:lvlJc w:val="left"/>
      <w:pPr>
        <w:ind w:left="3214" w:hanging="428"/>
      </w:pPr>
      <w:rPr>
        <w:rFonts w:hint="default"/>
        <w:lang w:val="es-ES" w:eastAsia="en-US" w:bidi="ar-SA"/>
      </w:rPr>
    </w:lvl>
    <w:lvl w:ilvl="3" w:tplc="5AD280B6">
      <w:numFmt w:val="bullet"/>
      <w:lvlText w:val="•"/>
      <w:lvlJc w:val="left"/>
      <w:pPr>
        <w:ind w:left="4121" w:hanging="428"/>
      </w:pPr>
      <w:rPr>
        <w:rFonts w:hint="default"/>
        <w:lang w:val="es-ES" w:eastAsia="en-US" w:bidi="ar-SA"/>
      </w:rPr>
    </w:lvl>
    <w:lvl w:ilvl="4" w:tplc="4BAA3C30">
      <w:numFmt w:val="bullet"/>
      <w:lvlText w:val="•"/>
      <w:lvlJc w:val="left"/>
      <w:pPr>
        <w:ind w:left="5029" w:hanging="428"/>
      </w:pPr>
      <w:rPr>
        <w:rFonts w:hint="default"/>
        <w:lang w:val="es-ES" w:eastAsia="en-US" w:bidi="ar-SA"/>
      </w:rPr>
    </w:lvl>
    <w:lvl w:ilvl="5" w:tplc="7E7AAFDA">
      <w:numFmt w:val="bullet"/>
      <w:lvlText w:val="•"/>
      <w:lvlJc w:val="left"/>
      <w:pPr>
        <w:ind w:left="5936" w:hanging="428"/>
      </w:pPr>
      <w:rPr>
        <w:rFonts w:hint="default"/>
        <w:lang w:val="es-ES" w:eastAsia="en-US" w:bidi="ar-SA"/>
      </w:rPr>
    </w:lvl>
    <w:lvl w:ilvl="6" w:tplc="BD1A0C8A">
      <w:numFmt w:val="bullet"/>
      <w:lvlText w:val="•"/>
      <w:lvlJc w:val="left"/>
      <w:pPr>
        <w:ind w:left="6843" w:hanging="428"/>
      </w:pPr>
      <w:rPr>
        <w:rFonts w:hint="default"/>
        <w:lang w:val="es-ES" w:eastAsia="en-US" w:bidi="ar-SA"/>
      </w:rPr>
    </w:lvl>
    <w:lvl w:ilvl="7" w:tplc="756412F4">
      <w:numFmt w:val="bullet"/>
      <w:lvlText w:val="•"/>
      <w:lvlJc w:val="left"/>
      <w:pPr>
        <w:ind w:left="7751" w:hanging="428"/>
      </w:pPr>
      <w:rPr>
        <w:rFonts w:hint="default"/>
        <w:lang w:val="es-ES" w:eastAsia="en-US" w:bidi="ar-SA"/>
      </w:rPr>
    </w:lvl>
    <w:lvl w:ilvl="8" w:tplc="8D7C5A94">
      <w:numFmt w:val="bullet"/>
      <w:lvlText w:val="•"/>
      <w:lvlJc w:val="left"/>
      <w:pPr>
        <w:ind w:left="8658" w:hanging="428"/>
      </w:pPr>
      <w:rPr>
        <w:rFonts w:hint="default"/>
        <w:lang w:val="es-ES" w:eastAsia="en-US" w:bidi="ar-SA"/>
      </w:rPr>
    </w:lvl>
  </w:abstractNum>
  <w:num w:numId="1" w16cid:durableId="179610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E90"/>
    <w:rsid w:val="001E7231"/>
    <w:rsid w:val="00624E90"/>
    <w:rsid w:val="00E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16DE"/>
  <w15:docId w15:val="{90EED141-3852-4583-820B-BEAB0C1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educacio@gv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cciodedadeseducacio@gva.es" TargetMode="External"/><Relationship Id="rId12" Type="http://schemas.openxmlformats.org/officeDocument/2006/relationships/hyperlink" Target="https://www.aepd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ciodedadeseducacio@gva.es" TargetMode="External"/><Relationship Id="rId11" Type="http://schemas.openxmlformats.org/officeDocument/2006/relationships/hyperlink" Target="mailto:protecciodedadeseducacio@gva.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va.es/es/inicio/procedimientos?id_proc=19970&amp;version=a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gva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SAMPER, MARIA PALOMA</dc:creator>
  <cp:lastModifiedBy>GIMENEZ MARTINEZ, PEDRO JOSE</cp:lastModifiedBy>
  <cp:revision>2</cp:revision>
  <dcterms:created xsi:type="dcterms:W3CDTF">2023-11-29T12:47:00Z</dcterms:created>
  <dcterms:modified xsi:type="dcterms:W3CDTF">2024-01-16T09:04:00Z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LTSC</vt:lpwstr>
  </property>
</Properties>
</file>