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B9" w:rsidRDefault="006F1894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TUTORIA 2n ESO CA</w:t>
      </w:r>
    </w:p>
    <w:p w:rsidR="00AF6FB9" w:rsidRDefault="006F1894">
      <w:pPr>
        <w:jc w:val="center"/>
        <w:rPr>
          <w:sz w:val="40"/>
          <w:szCs w:val="40"/>
        </w:rPr>
      </w:pPr>
      <w:r>
        <w:rPr>
          <w:sz w:val="40"/>
          <w:szCs w:val="40"/>
        </w:rPr>
        <w:t>TUTOR: JAUME MARTÍNEZ</w:t>
      </w:r>
    </w:p>
    <w:p w:rsidR="00AF6FB9" w:rsidRDefault="00AF6FB9"/>
    <w:p w:rsidR="00AF6FB9" w:rsidRDefault="006F189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TREBALLS </w:t>
      </w:r>
    </w:p>
    <w:p w:rsidR="00AF6FB9" w:rsidRDefault="006F1894">
      <w:pPr>
        <w:jc w:val="center"/>
        <w:rPr>
          <w:sz w:val="36"/>
          <w:szCs w:val="36"/>
        </w:rPr>
      </w:pPr>
      <w:r>
        <w:rPr>
          <w:sz w:val="36"/>
          <w:szCs w:val="36"/>
        </w:rPr>
        <w:t>Per al confinament sanitari.</w:t>
      </w:r>
    </w:p>
    <w:p w:rsidR="00AF6FB9" w:rsidRDefault="006F1894">
      <w:pPr>
        <w:jc w:val="center"/>
        <w:rPr>
          <w:sz w:val="36"/>
          <w:szCs w:val="36"/>
        </w:rPr>
      </w:pPr>
      <w:r>
        <w:rPr>
          <w:sz w:val="36"/>
          <w:szCs w:val="36"/>
        </w:rPr>
        <w:t>Març - abril de 2020.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HISTÒRIA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JAUME MARTÍNEZ</w:t>
      </w:r>
    </w:p>
    <w:p w:rsidR="00AF6FB9" w:rsidRDefault="00AF6FB9"/>
    <w:p w:rsidR="00AF6FB9" w:rsidRDefault="006F1894">
      <w:pPr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>TEMA 4. AL-ANDALUS I ELS REGNES CRISTIANS HISPÀNICS.</w:t>
      </w:r>
    </w:p>
    <w:p w:rsidR="00AF6FB9" w:rsidRDefault="00AF6FB9"/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La corona d’Aragó.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Act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12, p. 120. Organització política.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Claus, p. 121 (3 boletes).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Claus, p. 122 (4 boletes).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Tractat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d’Almirra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[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Entrada del BLOC de 17 de febrer de 2020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]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Act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13, p. 123. Regne de València.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Act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22, p. 127 (segona boleta).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Convivència o tolerància? (p. 119 i 123). 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Altea.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            El Llibre del Repartiment. [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Entrada del BLOC de 17 de febrer de 2020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]</w:t>
      </w:r>
    </w:p>
    <w:p w:rsidR="00AF6FB9" w:rsidRDefault="006F1894">
      <w:pPr>
        <w:ind w:firstLine="708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Carta pobla d’Altea, segle XIII. [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Entrada del BLOC de 17 de febrer de 2020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]</w:t>
      </w:r>
    </w:p>
    <w:p w:rsidR="00AF6FB9" w:rsidRDefault="006F1894">
      <w:pPr>
        <w:ind w:firstLine="708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Situació d’Altea i Albalat. [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Entrada del BLOC de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17 de febrer de 2020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]</w:t>
      </w:r>
    </w:p>
    <w:p w:rsidR="00AF6FB9" w:rsidRDefault="006F1894">
      <w:pPr>
        <w:ind w:firstLine="708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Habitants d’Altea a finals del segle XIV. [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Entrada del BLOC de 17 de febrer de 2020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     Si cada cap de família s'estima que correspon a 4'5 persones en cada casa: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     - Quants habitants tenia Altea?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     - Quants eren cristians? I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musulmans?</w:t>
      </w:r>
    </w:p>
    <w:p w:rsidR="00AF6FB9" w:rsidRDefault="00AF6FB9"/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El llegat artístic del regnes cristians hispànics.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Claus, p. 125.</w:t>
      </w:r>
    </w:p>
    <w:p w:rsidR="00AF6FB9" w:rsidRDefault="006F1894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Què és això del Camí de Sant Jaume? (p. 130 – 131).</w:t>
      </w:r>
    </w:p>
    <w:p w:rsidR="00AF6FB9" w:rsidRDefault="00AF6FB9"/>
    <w:p w:rsidR="00AF6FB9" w:rsidRDefault="006F189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TEMA 5. L’EDAT MODERNA, UNA NOVA ERA.</w:t>
      </w:r>
    </w:p>
    <w:p w:rsidR="00AF6FB9" w:rsidRDefault="00AF6FB9">
      <w:pPr>
        <w:rPr>
          <w:b/>
          <w:sz w:val="22"/>
          <w:szCs w:val="22"/>
        </w:rPr>
      </w:pPr>
    </w:p>
    <w:p w:rsidR="00AF6FB9" w:rsidRDefault="006F1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Cronologia i espai.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 xml:space="preserve">Eix cronològic: Edat moderna: Data d’inici i data de final. 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Esquema: Característiques fonamentals de l’edat moderna.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L’Amèrica precolombina.</w:t>
      </w:r>
    </w:p>
    <w:p w:rsidR="00AF6FB9" w:rsidRDefault="006F18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Act</w:t>
      </w:r>
      <w:proofErr w:type="spellEnd"/>
      <w:r>
        <w:rPr>
          <w:sz w:val="22"/>
          <w:szCs w:val="22"/>
        </w:rPr>
        <w:t>. 8. P. 142. Mapa.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Claus, p. 143.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Un temps d’exploracions.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Quines van ser les causes dels descobriments?</w:t>
      </w:r>
    </w:p>
    <w:p w:rsidR="00AF6FB9" w:rsidRDefault="006F18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Act</w:t>
      </w:r>
      <w:proofErr w:type="spellEnd"/>
      <w:r>
        <w:rPr>
          <w:sz w:val="22"/>
          <w:szCs w:val="22"/>
        </w:rPr>
        <w:t>. 22, p. 149.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Les exploracions portugueses.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Claus, p. 139.</w:t>
      </w:r>
    </w:p>
    <w:p w:rsidR="00AF6FB9" w:rsidRDefault="006F18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Act</w:t>
      </w:r>
      <w:proofErr w:type="spellEnd"/>
      <w:r>
        <w:rPr>
          <w:sz w:val="22"/>
          <w:szCs w:val="22"/>
        </w:rPr>
        <w:t>. 5, p. 139. Mapa.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Les exploracions castellanes.</w:t>
      </w:r>
    </w:p>
    <w:p w:rsidR="00AF6FB9" w:rsidRDefault="006F18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Act</w:t>
      </w:r>
      <w:proofErr w:type="spellEnd"/>
      <w:r>
        <w:rPr>
          <w:sz w:val="22"/>
          <w:szCs w:val="22"/>
        </w:rPr>
        <w:t>. 7, p. 141. Eix cronològic i mapa.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Claus, p. 141 (2 boletes).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Les transformacions socials</w:t>
      </w:r>
      <w:r>
        <w:rPr>
          <w:b/>
          <w:sz w:val="22"/>
          <w:szCs w:val="22"/>
        </w:rPr>
        <w:t xml:space="preserve"> i econòmiques.</w:t>
      </w:r>
    </w:p>
    <w:p w:rsidR="00AF6FB9" w:rsidRDefault="006F18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Act</w:t>
      </w:r>
      <w:proofErr w:type="spellEnd"/>
      <w:r>
        <w:rPr>
          <w:sz w:val="22"/>
          <w:szCs w:val="22"/>
        </w:rPr>
        <w:t>. 11, p. 146. Gràfic població.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Claus, p. 147 (3 boletes).</w:t>
      </w:r>
    </w:p>
    <w:p w:rsidR="00AF6FB9" w:rsidRDefault="006F1894">
      <w:pPr>
        <w:rPr>
          <w:sz w:val="22"/>
          <w:szCs w:val="22"/>
        </w:rPr>
      </w:pPr>
      <w:r>
        <w:rPr>
          <w:sz w:val="22"/>
          <w:szCs w:val="22"/>
        </w:rPr>
        <w:t>Dibuixar piràmide de població.</w:t>
      </w:r>
    </w:p>
    <w:p w:rsidR="00AF6FB9" w:rsidRDefault="006F189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Act</w:t>
      </w:r>
      <w:proofErr w:type="spellEnd"/>
      <w:r>
        <w:rPr>
          <w:sz w:val="22"/>
          <w:szCs w:val="22"/>
        </w:rPr>
        <w:t>. 25, p. 149.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TEMA 6. NOVES FORMES DE PENSAR: RENAIXEMENT I REFORMA.</w:t>
      </w:r>
    </w:p>
    <w:p w:rsidR="00AF6FB9" w:rsidRDefault="00AF6FB9">
      <w:pPr>
        <w:rPr>
          <w:b/>
          <w:u w:val="single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Un nova forma de pensar.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Claus, p. 155 (2 boletes).</w:t>
      </w:r>
    </w:p>
    <w:p w:rsidR="00AF6FB9" w:rsidRDefault="006F18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>. 13, p. 168. Relació entre humanisme i renaixement.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Renaixement.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- Autors (quadre de doble entrada: art i etapa).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- Llista: autors – obres.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Arquitectura.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Comentari d’arquitectura, p. 156, 158 i 169.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Escultura.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Comentari d’</w:t>
      </w:r>
      <w:r>
        <w:rPr>
          <w:sz w:val="20"/>
          <w:szCs w:val="20"/>
        </w:rPr>
        <w:t>escultura, p. 170 i 159.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Pintura.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Comentari de pintura, p. 157, 158, 159 i 169.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Ciutat – estat del renaixement.</w:t>
      </w:r>
    </w:p>
    <w:p w:rsidR="00AF6FB9" w:rsidRDefault="006F18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>. 6, p. 160.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rPr>
          <w:b/>
          <w:sz w:val="20"/>
          <w:szCs w:val="20"/>
        </w:rPr>
      </w:pPr>
      <w:r>
        <w:rPr>
          <w:b/>
          <w:sz w:val="20"/>
          <w:szCs w:val="20"/>
        </w:rPr>
        <w:t>Els canvis religiosos.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Claus, p. 165 (2 boletes).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Claus, p. 167 (2 boletes).</w:t>
      </w:r>
    </w:p>
    <w:p w:rsidR="00AF6FB9" w:rsidRDefault="006F18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>. 15, p. 168. Causes i conseqüències.</w:t>
      </w:r>
    </w:p>
    <w:p w:rsidR="00AF6FB9" w:rsidRDefault="006F18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Act</w:t>
      </w:r>
      <w:proofErr w:type="spellEnd"/>
      <w:r>
        <w:rPr>
          <w:sz w:val="20"/>
          <w:szCs w:val="20"/>
        </w:rPr>
        <w:t>. 8, p. 165. Mapa.</w:t>
      </w:r>
    </w:p>
    <w:p w:rsidR="00AF6FB9" w:rsidRDefault="006F1894">
      <w:pPr>
        <w:rPr>
          <w:sz w:val="20"/>
          <w:szCs w:val="20"/>
        </w:rPr>
      </w:pPr>
      <w:r>
        <w:rPr>
          <w:sz w:val="20"/>
          <w:szCs w:val="20"/>
        </w:rPr>
        <w:t>Mostres d’intolerància. Llista d’exemples.</w:t>
      </w:r>
    </w:p>
    <w:p w:rsidR="00AF6FB9" w:rsidRDefault="00AF6FB9">
      <w:pPr>
        <w:rPr>
          <w:sz w:val="20"/>
          <w:szCs w:val="20"/>
        </w:rPr>
      </w:pPr>
    </w:p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VALORS ÈTICS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RAFA MARTÍ</w:t>
      </w:r>
    </w:p>
    <w:p w:rsidR="00AF6FB9" w:rsidRDefault="00AF6FB9"/>
    <w:p w:rsidR="00AF6FB9" w:rsidRDefault="006F1894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ESCRIU AL TEU QUADERN.</w:t>
      </w:r>
    </w:p>
    <w:p w:rsidR="00AF6FB9" w:rsidRDefault="00AF6FB9">
      <w:pPr>
        <w:widowControl w:val="0"/>
        <w:rPr>
          <w:rFonts w:ascii="Times New Roman" w:eastAsia="Times New Roman" w:hAnsi="Times New Roman" w:cs="Times New Roman"/>
        </w:rPr>
      </w:pPr>
    </w:p>
    <w:p w:rsidR="00AF6FB9" w:rsidRDefault="00AF6FB9">
      <w:pPr>
        <w:widowControl w:val="0"/>
        <w:rPr>
          <w:rFonts w:ascii="Times New Roman" w:eastAsia="Times New Roman" w:hAnsi="Times New Roman" w:cs="Times New Roman"/>
        </w:rPr>
      </w:pPr>
    </w:p>
    <w:p w:rsidR="00AF6FB9" w:rsidRDefault="006F1894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BUSCA I ESCRIU LES PRINCIPALS CARACTERÍSTIQUES DEL DRETS HUMANS. </w:t>
      </w:r>
    </w:p>
    <w:p w:rsidR="00AF6FB9" w:rsidRDefault="00AF6FB9">
      <w:pPr>
        <w:widowControl w:val="0"/>
        <w:rPr>
          <w:rFonts w:ascii="Times New Roman" w:eastAsia="Times New Roman" w:hAnsi="Times New Roman" w:cs="Times New Roman"/>
        </w:rPr>
      </w:pPr>
    </w:p>
    <w:p w:rsidR="00AF6FB9" w:rsidRDefault="006F1894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CONTESTA LES QÜESTIONS DE LA FITXA: QUÈ SÓN ELS DRETS HUMANS?</w:t>
      </w:r>
    </w:p>
    <w:p w:rsidR="00AF6FB9" w:rsidRDefault="006F1894">
      <w:r>
        <w:rPr>
          <w:rFonts w:ascii="Times New Roman" w:eastAsia="Times New Roman" w:hAnsi="Times New Roman" w:cs="Times New Roman"/>
        </w:rPr>
        <w:t>DOCUMENTS 1,2,3 I 4.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TALLER DE CIÈNCIES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VIKI VAQUER</w:t>
      </w:r>
    </w:p>
    <w:p w:rsidR="00AF6FB9" w:rsidRDefault="00AF6FB9"/>
    <w:p w:rsidR="00AF6FB9" w:rsidRDefault="006F1894">
      <w:pPr>
        <w:rPr>
          <w:rFonts w:ascii="Helvetica Neue" w:eastAsia="Helvetica Neue" w:hAnsi="Helvetica Neue" w:cs="Helvetica Neue"/>
          <w:color w:val="201F1E"/>
          <w:sz w:val="19"/>
          <w:szCs w:val="19"/>
        </w:rPr>
      </w:pPr>
      <w:r>
        <w:rPr>
          <w:rFonts w:ascii="Helvetica Neue" w:eastAsia="Helvetica Neue" w:hAnsi="Helvetica Neue" w:cs="Helvetica Neue"/>
          <w:color w:val="201F1E"/>
          <w:sz w:val="19"/>
          <w:szCs w:val="19"/>
        </w:rPr>
        <w:t>En el taller reforcem el donen a les assignatures d</w:t>
      </w:r>
      <w:r>
        <w:rPr>
          <w:rFonts w:ascii="Helvetica Neue" w:eastAsia="Helvetica Neue" w:hAnsi="Helvetica Neue" w:cs="Helvetica Neue"/>
          <w:color w:val="201F1E"/>
          <w:sz w:val="19"/>
          <w:szCs w:val="19"/>
        </w:rPr>
        <w:t xml:space="preserve">e matemàtiques i física i química. Com són de diferents grups, </w:t>
      </w:r>
      <w:proofErr w:type="spellStart"/>
      <w:r>
        <w:rPr>
          <w:rFonts w:ascii="Helvetica Neue" w:eastAsia="Helvetica Neue" w:hAnsi="Helvetica Neue" w:cs="Helvetica Neue"/>
          <w:color w:val="201F1E"/>
          <w:sz w:val="19"/>
          <w:szCs w:val="19"/>
        </w:rPr>
        <w:t>m'adapte</w:t>
      </w:r>
      <w:proofErr w:type="spellEnd"/>
      <w:r>
        <w:rPr>
          <w:rFonts w:ascii="Helvetica Neue" w:eastAsia="Helvetica Neue" w:hAnsi="Helvetica Neue" w:cs="Helvetica Neue"/>
          <w:color w:val="201F1E"/>
          <w:sz w:val="19"/>
          <w:szCs w:val="19"/>
        </w:rPr>
        <w:t xml:space="preserve"> al que van fent en eixes matèries . Per això no té sentit que els </w:t>
      </w:r>
      <w:proofErr w:type="spellStart"/>
      <w:r>
        <w:rPr>
          <w:rFonts w:ascii="Helvetica Neue" w:eastAsia="Helvetica Neue" w:hAnsi="Helvetica Neue" w:cs="Helvetica Neue"/>
          <w:color w:val="201F1E"/>
          <w:sz w:val="19"/>
          <w:szCs w:val="19"/>
        </w:rPr>
        <w:t>mane</w:t>
      </w:r>
      <w:proofErr w:type="spellEnd"/>
      <w:r>
        <w:rPr>
          <w:rFonts w:ascii="Helvetica Neue" w:eastAsia="Helvetica Neue" w:hAnsi="Helvetica Neue" w:cs="Helvetica Neue"/>
          <w:color w:val="201F1E"/>
          <w:sz w:val="19"/>
          <w:szCs w:val="19"/>
        </w:rPr>
        <w:t xml:space="preserve"> més deure del que ja els encomanaran els </w:t>
      </w:r>
      <w:proofErr w:type="spellStart"/>
      <w:r>
        <w:rPr>
          <w:rFonts w:ascii="Helvetica Neue" w:eastAsia="Helvetica Neue" w:hAnsi="Helvetica Neue" w:cs="Helvetica Neue"/>
          <w:color w:val="201F1E"/>
          <w:sz w:val="19"/>
          <w:szCs w:val="19"/>
        </w:rPr>
        <w:t>profes</w:t>
      </w:r>
      <w:proofErr w:type="spellEnd"/>
      <w:r>
        <w:rPr>
          <w:rFonts w:ascii="Helvetica Neue" w:eastAsia="Helvetica Neue" w:hAnsi="Helvetica Neue" w:cs="Helvetica Neue"/>
          <w:color w:val="201F1E"/>
          <w:sz w:val="19"/>
          <w:szCs w:val="19"/>
        </w:rPr>
        <w:t xml:space="preserve"> corresponents.</w:t>
      </w: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19"/>
          <w:szCs w:val="19"/>
        </w:rPr>
      </w:pPr>
      <w:r>
        <w:rPr>
          <w:rFonts w:ascii="Helvetica Neue" w:eastAsia="Helvetica Neue" w:hAnsi="Helvetica Neue" w:cs="Helvetica Neue"/>
          <w:color w:val="201F1E"/>
          <w:sz w:val="19"/>
          <w:szCs w:val="19"/>
        </w:rPr>
        <w:t>Salutacions </w:t>
      </w:r>
    </w:p>
    <w:p w:rsidR="00AF6FB9" w:rsidRDefault="00AF6FB9"/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Taller de ciències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Buenos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días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Mi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asignatura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pretende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ayudar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alumnos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materias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Ciencias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. En mis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clases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se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repasan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conceptos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se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resuelven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dudas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se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preparan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exámenes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,...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eso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mismo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voy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 continuar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haciendo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aunque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estemos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aislados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Podéis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comunicarme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, a travé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s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Itaca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/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Comunicaciones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cualquier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duda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surja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en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realización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tareas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Ciencias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Otra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opción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  es a través de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aplicación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Aules,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donde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colgaré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materiales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para que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podáis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ir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trabajando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desde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casa. 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finalmente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por el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correo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Conselleria: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hyperlink r:id="rId6">
        <w:r>
          <w:rPr>
            <w:rFonts w:ascii="inherit" w:eastAsia="inherit" w:hAnsi="inherit" w:cs="inherit"/>
            <w:color w:val="0000FF"/>
            <w:sz w:val="23"/>
            <w:szCs w:val="23"/>
            <w:u w:val="single"/>
          </w:rPr>
          <w:t>vaquer_vicchi@gva.es</w:t>
        </w:r>
      </w:hyperlink>
      <w:r>
        <w:rPr>
          <w:rFonts w:ascii="Helvetica Neue" w:eastAsia="Helvetica Neue" w:hAnsi="Helvetica Neue" w:cs="Helvetica Neue"/>
          <w:color w:val="201F1E"/>
          <w:sz w:val="23"/>
          <w:szCs w:val="23"/>
        </w:rPr>
        <w:t> 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Un saludo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</w:t>
      </w:r>
      <w:r>
        <w:rPr>
          <w:b/>
          <w:sz w:val="40"/>
          <w:szCs w:val="40"/>
        </w:rPr>
        <w:t>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CASTELLÀ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CARMINA MORENO</w:t>
      </w:r>
    </w:p>
    <w:p w:rsidR="00AF6FB9" w:rsidRDefault="00AF6FB9"/>
    <w:p w:rsidR="00AF6FB9" w:rsidRDefault="006F1894">
      <w:pPr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-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Leer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teoría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y los textos de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fotocopias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ya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entregadas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en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clase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sobre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géneros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literarios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, 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realizar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todas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actividades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.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actividades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sobre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acentos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diptongos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triptongos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pueden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realizar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en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mismas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fotocopias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 xml:space="preserve">; el resto, en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libreta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  <w:highlight w:val="white"/>
        </w:rPr>
        <w:t>.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ANGLÉS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LUCIA CATALÀ</w:t>
      </w:r>
    </w:p>
    <w:p w:rsidR="00AF6FB9" w:rsidRDefault="00AF6FB9"/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STUDENT’S BOOK</w:t>
      </w:r>
      <w:r>
        <w:rPr>
          <w:rFonts w:ascii="Arial" w:eastAsia="Arial" w:hAnsi="Arial" w:cs="Arial"/>
        </w:rPr>
        <w:t xml:space="preserve"> (LIBRO DE CLASE)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u w:val="single"/>
        </w:rPr>
        <w:t>Página</w:t>
      </w:r>
      <w:proofErr w:type="spellEnd"/>
      <w:r>
        <w:rPr>
          <w:rFonts w:ascii="Arial" w:eastAsia="Arial" w:hAnsi="Arial" w:cs="Arial"/>
          <w:u w:val="single"/>
        </w:rPr>
        <w:t xml:space="preserve"> 64</w:t>
      </w:r>
      <w:r>
        <w:rPr>
          <w:rFonts w:ascii="Arial" w:eastAsia="Arial" w:hAnsi="Arial" w:cs="Arial"/>
        </w:rPr>
        <w:t xml:space="preserve">: - buscar en el </w:t>
      </w:r>
      <w:proofErr w:type="spellStart"/>
      <w:r>
        <w:rPr>
          <w:rFonts w:ascii="Arial" w:eastAsia="Arial" w:hAnsi="Arial" w:cs="Arial"/>
        </w:rPr>
        <w:t>diccionario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significado</w:t>
      </w:r>
      <w:proofErr w:type="spellEnd"/>
      <w:r>
        <w:rPr>
          <w:rFonts w:ascii="Arial" w:eastAsia="Arial" w:hAnsi="Arial" w:cs="Arial"/>
        </w:rPr>
        <w:t xml:space="preserve"> de las </w:t>
      </w:r>
      <w:proofErr w:type="spellStart"/>
      <w:r>
        <w:rPr>
          <w:rFonts w:ascii="Arial" w:eastAsia="Arial" w:hAnsi="Arial" w:cs="Arial"/>
        </w:rPr>
        <w:t>palabras</w:t>
      </w:r>
      <w:proofErr w:type="spellEnd"/>
      <w:r>
        <w:rPr>
          <w:rFonts w:ascii="Arial" w:eastAsia="Arial" w:hAnsi="Arial" w:cs="Arial"/>
        </w:rPr>
        <w:t xml:space="preserve"> que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aparecen</w:t>
      </w:r>
      <w:proofErr w:type="spellEnd"/>
      <w:r>
        <w:rPr>
          <w:rFonts w:ascii="Arial" w:eastAsia="Arial" w:hAnsi="Arial" w:cs="Arial"/>
        </w:rPr>
        <w:t xml:space="preserve"> en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negrita</w:t>
      </w:r>
      <w:proofErr w:type="spellEnd"/>
      <w:r>
        <w:rPr>
          <w:rFonts w:ascii="Arial" w:eastAsia="Arial" w:hAnsi="Arial" w:cs="Arial"/>
        </w:rPr>
        <w:t xml:space="preserve"> en el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>.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Actividades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>2, 3, 6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u w:val="single"/>
        </w:rPr>
        <w:t>Página</w:t>
      </w:r>
      <w:proofErr w:type="spellEnd"/>
      <w:r>
        <w:rPr>
          <w:rFonts w:ascii="Arial" w:eastAsia="Arial" w:hAnsi="Arial" w:cs="Arial"/>
          <w:u w:val="single"/>
        </w:rPr>
        <w:t xml:space="preserve"> 65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leer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recuadro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actividad</w:t>
      </w:r>
      <w:proofErr w:type="spellEnd"/>
      <w:r>
        <w:rPr>
          <w:rFonts w:ascii="Arial" w:eastAsia="Arial" w:hAnsi="Arial" w:cs="Arial"/>
        </w:rPr>
        <w:t xml:space="preserve"> 7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Actividades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>8, 9,10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u w:val="single"/>
        </w:rPr>
        <w:t>Páginas</w:t>
      </w:r>
      <w:proofErr w:type="spellEnd"/>
      <w:r>
        <w:rPr>
          <w:rFonts w:ascii="Arial" w:eastAsia="Arial" w:hAnsi="Arial" w:cs="Arial"/>
          <w:u w:val="single"/>
        </w:rPr>
        <w:t xml:space="preserve"> 66-67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leer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u w:val="single"/>
        </w:rPr>
        <w:t xml:space="preserve">buscar 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  <w:u w:val="single"/>
        </w:rPr>
        <w:t>significado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</w:rPr>
        <w:t>todas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  <w:u w:val="single"/>
        </w:rPr>
        <w:t>palabras</w:t>
      </w:r>
      <w:proofErr w:type="spellEnd"/>
      <w:r>
        <w:rPr>
          <w:rFonts w:ascii="Arial" w:eastAsia="Arial" w:hAnsi="Arial" w:cs="Arial"/>
        </w:rPr>
        <w:t xml:space="preserve"> que no </w:t>
      </w:r>
      <w:proofErr w:type="spellStart"/>
      <w:r>
        <w:rPr>
          <w:rFonts w:ascii="Arial" w:eastAsia="Arial" w:hAnsi="Arial" w:cs="Arial"/>
        </w:rPr>
        <w:t>entendamos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anotarlo</w:t>
      </w:r>
      <w:proofErr w:type="spellEnd"/>
      <w:r>
        <w:rPr>
          <w:rFonts w:ascii="Arial" w:eastAsia="Arial" w:hAnsi="Arial" w:cs="Arial"/>
        </w:rPr>
        <w:t xml:space="preserve"> en la </w:t>
      </w:r>
      <w:proofErr w:type="spellStart"/>
      <w:r>
        <w:rPr>
          <w:rFonts w:ascii="Arial" w:eastAsia="Arial" w:hAnsi="Arial" w:cs="Arial"/>
        </w:rPr>
        <w:t>libreta</w:t>
      </w:r>
      <w:proofErr w:type="spellEnd"/>
      <w:r>
        <w:rPr>
          <w:rFonts w:ascii="Arial" w:eastAsia="Arial" w:hAnsi="Arial" w:cs="Arial"/>
        </w:rPr>
        <w:t>.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Actividades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>3, 4, 6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u w:val="single"/>
        </w:rPr>
        <w:t>Página</w:t>
      </w:r>
      <w:proofErr w:type="spellEnd"/>
      <w:r>
        <w:rPr>
          <w:rFonts w:ascii="Arial" w:eastAsia="Arial" w:hAnsi="Arial" w:cs="Arial"/>
          <w:u w:val="single"/>
        </w:rPr>
        <w:t xml:space="preserve"> 71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Review</w:t>
      </w:r>
      <w:proofErr w:type="spellEnd"/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Actividades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>1, 2, 3, 4, 5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🡪</w:t>
      </w:r>
      <w:proofErr w:type="spellStart"/>
      <w:r>
        <w:rPr>
          <w:rFonts w:ascii="Arial" w:eastAsia="Arial" w:hAnsi="Arial" w:cs="Arial"/>
        </w:rPr>
        <w:t>También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podéis</w:t>
      </w:r>
      <w:proofErr w:type="spellEnd"/>
      <w:r>
        <w:rPr>
          <w:rFonts w:ascii="Arial" w:eastAsia="Arial" w:hAnsi="Arial" w:cs="Arial"/>
        </w:rPr>
        <w:t xml:space="preserve"> ver </w:t>
      </w:r>
      <w:proofErr w:type="spellStart"/>
      <w:r>
        <w:rPr>
          <w:rFonts w:ascii="Arial" w:eastAsia="Arial" w:hAnsi="Arial" w:cs="Arial"/>
        </w:rPr>
        <w:t>películas</w:t>
      </w:r>
      <w:proofErr w:type="spellEnd"/>
      <w:r>
        <w:rPr>
          <w:rFonts w:ascii="Arial" w:eastAsia="Arial" w:hAnsi="Arial" w:cs="Arial"/>
        </w:rPr>
        <w:t xml:space="preserve"> o series en </w:t>
      </w:r>
      <w:proofErr w:type="spellStart"/>
      <w:r>
        <w:rPr>
          <w:rFonts w:ascii="Arial" w:eastAsia="Arial" w:hAnsi="Arial" w:cs="Arial"/>
        </w:rPr>
        <w:t>inglés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Recordad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mejor</w:t>
      </w:r>
      <w:proofErr w:type="spellEnd"/>
      <w:r>
        <w:rPr>
          <w:rFonts w:ascii="Arial" w:eastAsia="Arial" w:hAnsi="Arial" w:cs="Arial"/>
        </w:rPr>
        <w:t xml:space="preserve"> si </w:t>
      </w:r>
      <w:proofErr w:type="spellStart"/>
      <w:r>
        <w:rPr>
          <w:rFonts w:ascii="Arial" w:eastAsia="Arial" w:hAnsi="Arial" w:cs="Arial"/>
        </w:rPr>
        <w:t>utilizáis</w:t>
      </w:r>
      <w:proofErr w:type="spellEnd"/>
      <w:r>
        <w:rPr>
          <w:rFonts w:ascii="Arial" w:eastAsia="Arial" w:hAnsi="Arial" w:cs="Arial"/>
        </w:rPr>
        <w:t xml:space="preserve"> los </w:t>
      </w:r>
      <w:proofErr w:type="spellStart"/>
      <w:r>
        <w:rPr>
          <w:rFonts w:ascii="Arial" w:eastAsia="Arial" w:hAnsi="Arial" w:cs="Arial"/>
        </w:rPr>
        <w:t>subtítulos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inglés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sino</w:t>
      </w:r>
      <w:proofErr w:type="spellEnd"/>
      <w:r>
        <w:rPr>
          <w:rFonts w:ascii="Arial" w:eastAsia="Arial" w:hAnsi="Arial" w:cs="Arial"/>
        </w:rPr>
        <w:t xml:space="preserve"> los </w:t>
      </w:r>
      <w:proofErr w:type="spellStart"/>
      <w:r>
        <w:rPr>
          <w:rFonts w:ascii="Arial" w:eastAsia="Arial" w:hAnsi="Arial" w:cs="Arial"/>
        </w:rPr>
        <w:t>podéis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poner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castellano</w:t>
      </w:r>
      <w:proofErr w:type="spellEnd"/>
      <w:r>
        <w:rPr>
          <w:rFonts w:ascii="Arial" w:eastAsia="Arial" w:hAnsi="Arial" w:cs="Arial"/>
        </w:rPr>
        <w:t>).</w:t>
      </w:r>
    </w:p>
    <w:p w:rsidR="00AF6FB9" w:rsidRDefault="006F189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proofErr w:type="spellStart"/>
      <w:r>
        <w:rPr>
          <w:rFonts w:ascii="Arial" w:eastAsia="Arial" w:hAnsi="Arial" w:cs="Arial"/>
        </w:rPr>
        <w:t>dudéis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preguntarme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cualquier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duda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tengáis</w:t>
      </w:r>
      <w:proofErr w:type="spellEnd"/>
      <w:r>
        <w:rPr>
          <w:rFonts w:ascii="Arial" w:eastAsia="Arial" w:hAnsi="Arial" w:cs="Arial"/>
        </w:rPr>
        <w:t xml:space="preserve"> a través de </w:t>
      </w:r>
      <w:proofErr w:type="spellStart"/>
      <w:r>
        <w:rPr>
          <w:rFonts w:ascii="Arial" w:eastAsia="Arial" w:hAnsi="Arial" w:cs="Arial"/>
        </w:rPr>
        <w:t>Itaca</w:t>
      </w:r>
      <w:proofErr w:type="spellEnd"/>
      <w:r>
        <w:rPr>
          <w:rFonts w:ascii="Arial" w:eastAsia="Arial" w:hAnsi="Arial" w:cs="Arial"/>
        </w:rPr>
        <w:t xml:space="preserve">. 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CU</w:t>
      </w:r>
      <w:r>
        <w:rPr>
          <w:sz w:val="32"/>
          <w:szCs w:val="32"/>
        </w:rPr>
        <w:t>LTURA CLÀSSICA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PAQUI RIBES</w:t>
      </w:r>
    </w:p>
    <w:p w:rsidR="00AF6FB9" w:rsidRDefault="00AF6FB9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Volver</w:t>
      </w:r>
      <w:proofErr w:type="spellEnd"/>
      <w:r>
        <w:rPr>
          <w:rFonts w:ascii="Times New Roman" w:eastAsia="Times New Roman" w:hAnsi="Times New Roman" w:cs="Times New Roman"/>
        </w:rPr>
        <w:t xml:space="preserve"> a mirar en casa el vídeo de “El </w:t>
      </w:r>
      <w:proofErr w:type="spellStart"/>
      <w:r>
        <w:rPr>
          <w:rFonts w:ascii="Times New Roman" w:eastAsia="Times New Roman" w:hAnsi="Times New Roman" w:cs="Times New Roman"/>
        </w:rPr>
        <w:t>mito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diosa</w:t>
      </w:r>
      <w:proofErr w:type="spellEnd"/>
      <w:r>
        <w:rPr>
          <w:rFonts w:ascii="Times New Roman" w:eastAsia="Times New Roman" w:hAnsi="Times New Roman" w:cs="Times New Roman"/>
        </w:rPr>
        <w:t xml:space="preserve"> Fortuna”, de Jorge </w:t>
      </w:r>
      <w:proofErr w:type="spellStart"/>
      <w:r>
        <w:rPr>
          <w:rFonts w:ascii="Times New Roman" w:eastAsia="Times New Roman" w:hAnsi="Times New Roman" w:cs="Times New Roman"/>
        </w:rPr>
        <w:t>Bucay</w:t>
      </w:r>
      <w:proofErr w:type="spellEnd"/>
      <w:r>
        <w:rPr>
          <w:rFonts w:ascii="Times New Roman" w:eastAsia="Times New Roman" w:hAnsi="Times New Roman" w:cs="Times New Roman"/>
        </w:rPr>
        <w:t xml:space="preserve">. (en </w:t>
      </w:r>
      <w:proofErr w:type="spellStart"/>
      <w:r>
        <w:rPr>
          <w:rFonts w:ascii="Times New Roman" w:eastAsia="Times New Roman" w:hAnsi="Times New Roman" w:cs="Times New Roman"/>
        </w:rPr>
        <w:t>YouTube</w:t>
      </w:r>
      <w:proofErr w:type="spellEnd"/>
      <w:r>
        <w:rPr>
          <w:rFonts w:ascii="Times New Roman" w:eastAsia="Times New Roman" w:hAnsi="Times New Roman" w:cs="Times New Roman"/>
        </w:rPr>
        <w:t xml:space="preserve">). Es </w:t>
      </w:r>
      <w:proofErr w:type="spellStart"/>
      <w:r>
        <w:rPr>
          <w:rFonts w:ascii="Times New Roman" w:eastAsia="Times New Roman" w:hAnsi="Times New Roman" w:cs="Times New Roman"/>
        </w:rPr>
        <w:t>importante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miréis</w:t>
      </w:r>
      <w:proofErr w:type="spellEnd"/>
      <w:r>
        <w:rPr>
          <w:rFonts w:ascii="Times New Roman" w:eastAsia="Times New Roman" w:hAnsi="Times New Roman" w:cs="Times New Roman"/>
        </w:rPr>
        <w:t xml:space="preserve"> el de este autor y no </w:t>
      </w:r>
      <w:proofErr w:type="spellStart"/>
      <w:r>
        <w:rPr>
          <w:rFonts w:ascii="Times New Roman" w:eastAsia="Times New Roman" w:hAnsi="Times New Roman" w:cs="Times New Roman"/>
        </w:rPr>
        <w:t>otro</w:t>
      </w:r>
      <w:proofErr w:type="spellEnd"/>
      <w:r>
        <w:rPr>
          <w:rFonts w:ascii="Times New Roman" w:eastAsia="Times New Roman" w:hAnsi="Times New Roman" w:cs="Times New Roman"/>
        </w:rPr>
        <w:t xml:space="preserve">. Y contestar las </w:t>
      </w:r>
      <w:proofErr w:type="spellStart"/>
      <w:r>
        <w:rPr>
          <w:rFonts w:ascii="Times New Roman" w:eastAsia="Times New Roman" w:hAnsi="Times New Roman" w:cs="Times New Roman"/>
        </w:rPr>
        <w:t>preguntas</w:t>
      </w:r>
      <w:proofErr w:type="spellEnd"/>
      <w:r>
        <w:rPr>
          <w:rFonts w:ascii="Times New Roman" w:eastAsia="Times New Roman" w:hAnsi="Times New Roman" w:cs="Times New Roman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</w:rPr>
        <w:t>quedaron</w:t>
      </w:r>
      <w:proofErr w:type="spellEnd"/>
      <w:r>
        <w:rPr>
          <w:rFonts w:ascii="Times New Roman" w:eastAsia="Times New Roman" w:hAnsi="Times New Roman" w:cs="Times New Roman"/>
        </w:rPr>
        <w:t xml:space="preserve"> por corregir en </w:t>
      </w:r>
      <w:proofErr w:type="spellStart"/>
      <w:r>
        <w:rPr>
          <w:rFonts w:ascii="Times New Roman" w:eastAsia="Times New Roman" w:hAnsi="Times New Roman" w:cs="Times New Roman"/>
        </w:rPr>
        <w:t>clase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Leer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mito</w:t>
      </w:r>
      <w:proofErr w:type="spellEnd"/>
      <w:r>
        <w:rPr>
          <w:rFonts w:ascii="Times New Roman" w:eastAsia="Times New Roman" w:hAnsi="Times New Roman" w:cs="Times New Roman"/>
        </w:rPr>
        <w:t xml:space="preserve"> de “</w:t>
      </w:r>
      <w:proofErr w:type="spellStart"/>
      <w:r>
        <w:rPr>
          <w:rFonts w:ascii="Times New Roman" w:eastAsia="Times New Roman" w:hAnsi="Times New Roman" w:cs="Times New Roman"/>
        </w:rPr>
        <w:t>Decualión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Pirra</w:t>
      </w:r>
      <w:proofErr w:type="spellEnd"/>
      <w:r>
        <w:rPr>
          <w:rFonts w:ascii="Times New Roman" w:eastAsia="Times New Roman" w:hAnsi="Times New Roman" w:cs="Times New Roman"/>
        </w:rPr>
        <w:t xml:space="preserve">” (5ª </w:t>
      </w:r>
      <w:proofErr w:type="spellStart"/>
      <w:r>
        <w:rPr>
          <w:rFonts w:ascii="Times New Roman" w:eastAsia="Times New Roman" w:hAnsi="Times New Roman" w:cs="Times New Roman"/>
        </w:rPr>
        <w:t>página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cuadernillo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fotocopias</w:t>
      </w:r>
      <w:proofErr w:type="spellEnd"/>
      <w:r>
        <w:rPr>
          <w:rFonts w:ascii="Times New Roman" w:eastAsia="Times New Roman" w:hAnsi="Times New Roman" w:cs="Times New Roman"/>
        </w:rPr>
        <w:t xml:space="preserve">). Buscar en Internet la </w:t>
      </w:r>
      <w:proofErr w:type="spellStart"/>
      <w:r>
        <w:rPr>
          <w:rFonts w:ascii="Times New Roman" w:eastAsia="Times New Roman" w:hAnsi="Times New Roman" w:cs="Times New Roman"/>
        </w:rPr>
        <w:t>relación</w:t>
      </w:r>
      <w:proofErr w:type="spellEnd"/>
      <w:r>
        <w:rPr>
          <w:rFonts w:ascii="Times New Roman" w:eastAsia="Times New Roman" w:hAnsi="Times New Roman" w:cs="Times New Roman"/>
        </w:rPr>
        <w:t xml:space="preserve"> entre esta historia y el </w:t>
      </w:r>
      <w:proofErr w:type="spellStart"/>
      <w:r>
        <w:rPr>
          <w:rFonts w:ascii="Times New Roman" w:eastAsia="Times New Roman" w:hAnsi="Times New Roman" w:cs="Times New Roman"/>
        </w:rPr>
        <w:t>pasaje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bíblico</w:t>
      </w:r>
      <w:proofErr w:type="spellEnd"/>
      <w:r>
        <w:rPr>
          <w:rFonts w:ascii="Times New Roman" w:eastAsia="Times New Roman" w:hAnsi="Times New Roman" w:cs="Times New Roman"/>
        </w:rPr>
        <w:t xml:space="preserve"> de “El arca de Noé” y, para buscar las </w:t>
      </w:r>
      <w:proofErr w:type="spellStart"/>
      <w:r>
        <w:rPr>
          <w:rFonts w:ascii="Times New Roman" w:eastAsia="Times New Roman" w:hAnsi="Times New Roman" w:cs="Times New Roman"/>
        </w:rPr>
        <w:t>semejanzas</w:t>
      </w:r>
      <w:proofErr w:type="spellEnd"/>
      <w:r>
        <w:rPr>
          <w:rFonts w:ascii="Times New Roman" w:eastAsia="Times New Roman" w:hAnsi="Times New Roman" w:cs="Times New Roman"/>
        </w:rPr>
        <w:t xml:space="preserve"> y las </w:t>
      </w:r>
      <w:proofErr w:type="spellStart"/>
      <w:r>
        <w:rPr>
          <w:rFonts w:ascii="Times New Roman" w:eastAsia="Times New Roman" w:hAnsi="Times New Roman" w:cs="Times New Roman"/>
        </w:rPr>
        <w:t>diferencias</w:t>
      </w:r>
      <w:proofErr w:type="spellEnd"/>
      <w:r>
        <w:rPr>
          <w:rFonts w:ascii="Times New Roman" w:eastAsia="Times New Roman" w:hAnsi="Times New Roman" w:cs="Times New Roman"/>
        </w:rPr>
        <w:t xml:space="preserve"> entre los dos </w:t>
      </w:r>
      <w:proofErr w:type="spellStart"/>
      <w:r>
        <w:rPr>
          <w:rFonts w:ascii="Times New Roman" w:eastAsia="Times New Roman" w:hAnsi="Times New Roman" w:cs="Times New Roman"/>
        </w:rPr>
        <w:t>relatos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realizar</w:t>
      </w:r>
      <w:proofErr w:type="spellEnd"/>
      <w:r>
        <w:rPr>
          <w:rFonts w:ascii="Times New Roman" w:eastAsia="Times New Roman" w:hAnsi="Times New Roman" w:cs="Times New Roman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. 1, 2, 3, 4, 5, 6 y 7.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Leer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pág</w:t>
      </w:r>
      <w:proofErr w:type="spellEnd"/>
      <w:r>
        <w:rPr>
          <w:rFonts w:ascii="Times New Roman" w:eastAsia="Times New Roman" w:hAnsi="Times New Roman" w:cs="Times New Roman"/>
        </w:rPr>
        <w:t xml:space="preserve">. 13 del </w:t>
      </w:r>
      <w:proofErr w:type="spellStart"/>
      <w:r>
        <w:rPr>
          <w:rFonts w:ascii="Times New Roman" w:eastAsia="Times New Roman" w:hAnsi="Times New Roman" w:cs="Times New Roman"/>
        </w:rPr>
        <w:t>cuadernillo</w:t>
      </w:r>
      <w:proofErr w:type="spellEnd"/>
      <w:r>
        <w:rPr>
          <w:rFonts w:ascii="Times New Roman" w:eastAsia="Times New Roman" w:hAnsi="Times New Roman" w:cs="Times New Roman"/>
        </w:rPr>
        <w:t xml:space="preserve"> “Las </w:t>
      </w:r>
      <w:proofErr w:type="spellStart"/>
      <w:r>
        <w:rPr>
          <w:rFonts w:ascii="Times New Roman" w:eastAsia="Times New Roman" w:hAnsi="Times New Roman" w:cs="Times New Roman"/>
        </w:rPr>
        <w:t>hazañas</w:t>
      </w:r>
      <w:proofErr w:type="spellEnd"/>
      <w:r>
        <w:rPr>
          <w:rFonts w:ascii="Times New Roman" w:eastAsia="Times New Roman" w:hAnsi="Times New Roman" w:cs="Times New Roman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</w:rPr>
        <w:t>héroes</w:t>
      </w:r>
      <w:proofErr w:type="spellEnd"/>
      <w:r>
        <w:rPr>
          <w:rFonts w:ascii="Times New Roman" w:eastAsia="Times New Roman" w:hAnsi="Times New Roman" w:cs="Times New Roman"/>
        </w:rPr>
        <w:t xml:space="preserve">” y </w:t>
      </w:r>
      <w:proofErr w:type="spellStart"/>
      <w:r>
        <w:rPr>
          <w:rFonts w:ascii="Times New Roman" w:eastAsia="Times New Roman" w:hAnsi="Times New Roman" w:cs="Times New Roman"/>
        </w:rPr>
        <w:t>responder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siguientes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preguntas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¿</w:t>
      </w:r>
      <w:proofErr w:type="spellStart"/>
      <w:r>
        <w:rPr>
          <w:rFonts w:ascii="Times New Roman" w:eastAsia="Times New Roman" w:hAnsi="Times New Roman" w:cs="Times New Roman"/>
        </w:rPr>
        <w:t>Qué</w:t>
      </w:r>
      <w:proofErr w:type="spellEnd"/>
      <w:r>
        <w:rPr>
          <w:rFonts w:ascii="Times New Roman" w:eastAsia="Times New Roman" w:hAnsi="Times New Roman" w:cs="Times New Roman"/>
        </w:rPr>
        <w:t xml:space="preserve"> es para </w:t>
      </w:r>
      <w:proofErr w:type="spellStart"/>
      <w:r>
        <w:rPr>
          <w:rFonts w:ascii="Times New Roman" w:eastAsia="Times New Roman" w:hAnsi="Times New Roman" w:cs="Times New Roman"/>
        </w:rPr>
        <w:t>ti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héroe</w:t>
      </w:r>
      <w:proofErr w:type="spellEnd"/>
      <w:r>
        <w:rPr>
          <w:rFonts w:ascii="Times New Roman" w:eastAsia="Times New Roman" w:hAnsi="Times New Roman" w:cs="Times New Roman"/>
        </w:rPr>
        <w:t xml:space="preserve">? Cita </w:t>
      </w:r>
      <w:proofErr w:type="spellStart"/>
      <w:r>
        <w:rPr>
          <w:rFonts w:ascii="Times New Roman" w:eastAsia="Times New Roman" w:hAnsi="Times New Roman" w:cs="Times New Roman"/>
        </w:rPr>
        <w:t>algún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ejemplo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¿</w:t>
      </w:r>
      <w:proofErr w:type="spellStart"/>
      <w:r>
        <w:rPr>
          <w:rFonts w:ascii="Times New Roman" w:eastAsia="Times New Roman" w:hAnsi="Times New Roman" w:cs="Times New Roman"/>
        </w:rPr>
        <w:t>Qué</w:t>
      </w:r>
      <w:proofErr w:type="spellEnd"/>
      <w:r>
        <w:rPr>
          <w:rFonts w:ascii="Times New Roman" w:eastAsia="Times New Roman" w:hAnsi="Times New Roman" w:cs="Times New Roman"/>
        </w:rPr>
        <w:t xml:space="preserve"> diferencia a un </w:t>
      </w:r>
      <w:proofErr w:type="spellStart"/>
      <w:r>
        <w:rPr>
          <w:rFonts w:ascii="Times New Roman" w:eastAsia="Times New Roman" w:hAnsi="Times New Roman" w:cs="Times New Roman"/>
        </w:rPr>
        <w:t>héroe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demás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personas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¿</w:t>
      </w:r>
      <w:proofErr w:type="spellStart"/>
      <w:r>
        <w:rPr>
          <w:rFonts w:ascii="Times New Roman" w:eastAsia="Times New Roman" w:hAnsi="Times New Roman" w:cs="Times New Roman"/>
        </w:rPr>
        <w:t>Qué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queremos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afir</w:t>
      </w:r>
      <w:r>
        <w:rPr>
          <w:rFonts w:ascii="Times New Roman" w:eastAsia="Times New Roman" w:hAnsi="Times New Roman" w:cs="Times New Roman"/>
        </w:rPr>
        <w:t>mamos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alguien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tiene</w:t>
      </w:r>
      <w:proofErr w:type="spellEnd"/>
      <w:r>
        <w:rPr>
          <w:rFonts w:ascii="Times New Roman" w:eastAsia="Times New Roman" w:hAnsi="Times New Roman" w:cs="Times New Roman"/>
        </w:rPr>
        <w:t xml:space="preserve"> una </w:t>
      </w:r>
      <w:proofErr w:type="spellStart"/>
      <w:r>
        <w:rPr>
          <w:rFonts w:ascii="Times New Roman" w:eastAsia="Times New Roman" w:hAnsi="Times New Roman" w:cs="Times New Roman"/>
        </w:rPr>
        <w:t>fuerza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hercúlea</w:t>
      </w:r>
      <w:proofErr w:type="spellEnd"/>
      <w:r>
        <w:rPr>
          <w:rFonts w:ascii="Times New Roman" w:eastAsia="Times New Roman" w:hAnsi="Times New Roman" w:cs="Times New Roman"/>
        </w:rPr>
        <w:t>”, “</w:t>
      </w:r>
      <w:proofErr w:type="spellStart"/>
      <w:r>
        <w:rPr>
          <w:rFonts w:ascii="Times New Roman" w:eastAsia="Times New Roman" w:hAnsi="Times New Roman" w:cs="Times New Roman"/>
        </w:rPr>
        <w:t>parece</w:t>
      </w:r>
      <w:proofErr w:type="spellEnd"/>
      <w:r>
        <w:rPr>
          <w:rFonts w:ascii="Times New Roman" w:eastAsia="Times New Roman" w:hAnsi="Times New Roman" w:cs="Times New Roman"/>
        </w:rPr>
        <w:t xml:space="preserve"> una Venus” o “se ha </w:t>
      </w:r>
      <w:proofErr w:type="spellStart"/>
      <w:r>
        <w:rPr>
          <w:rFonts w:ascii="Times New Roman" w:eastAsia="Times New Roman" w:hAnsi="Times New Roman" w:cs="Times New Roman"/>
        </w:rPr>
        <w:t>puesto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hecho</w:t>
      </w:r>
      <w:proofErr w:type="spellEnd"/>
      <w:r>
        <w:rPr>
          <w:rFonts w:ascii="Times New Roman" w:eastAsia="Times New Roman" w:hAnsi="Times New Roman" w:cs="Times New Roman"/>
        </w:rPr>
        <w:t xml:space="preserve"> una </w:t>
      </w:r>
      <w:proofErr w:type="spellStart"/>
      <w:r>
        <w:rPr>
          <w:rFonts w:ascii="Times New Roman" w:eastAsia="Times New Roman" w:hAnsi="Times New Roman" w:cs="Times New Roman"/>
        </w:rPr>
        <w:t>furia</w:t>
      </w:r>
      <w:proofErr w:type="spellEnd"/>
      <w:r>
        <w:rPr>
          <w:rFonts w:ascii="Times New Roman" w:eastAsia="Times New Roman" w:hAnsi="Times New Roman" w:cs="Times New Roman"/>
        </w:rPr>
        <w:t>”?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Actividad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creación</w:t>
      </w:r>
      <w:proofErr w:type="spellEnd"/>
      <w:r>
        <w:rPr>
          <w:rFonts w:ascii="Times New Roman" w:eastAsia="Times New Roman" w:hAnsi="Times New Roman" w:cs="Times New Roman"/>
        </w:rPr>
        <w:t xml:space="preserve"> individual: adapta el </w:t>
      </w:r>
      <w:proofErr w:type="spellStart"/>
      <w:r>
        <w:rPr>
          <w:rFonts w:ascii="Times New Roman" w:eastAsia="Times New Roman" w:hAnsi="Times New Roman" w:cs="Times New Roman"/>
        </w:rPr>
        <w:t>mito</w:t>
      </w:r>
      <w:proofErr w:type="spellEnd"/>
      <w:r>
        <w:rPr>
          <w:rFonts w:ascii="Times New Roman" w:eastAsia="Times New Roman" w:hAnsi="Times New Roman" w:cs="Times New Roman"/>
        </w:rPr>
        <w:t xml:space="preserve"> de “</w:t>
      </w:r>
      <w:proofErr w:type="spellStart"/>
      <w:r>
        <w:rPr>
          <w:rFonts w:ascii="Times New Roman" w:eastAsia="Times New Roman" w:hAnsi="Times New Roman" w:cs="Times New Roman"/>
        </w:rPr>
        <w:t>Apolo</w:t>
      </w:r>
      <w:proofErr w:type="spellEnd"/>
      <w:r>
        <w:rPr>
          <w:rFonts w:ascii="Times New Roman" w:eastAsia="Times New Roman" w:hAnsi="Times New Roman" w:cs="Times New Roman"/>
        </w:rPr>
        <w:t xml:space="preserve"> y Dafne” a </w:t>
      </w:r>
      <w:proofErr w:type="spellStart"/>
      <w:r>
        <w:rPr>
          <w:rFonts w:ascii="Times New Roman" w:eastAsia="Times New Roman" w:hAnsi="Times New Roman" w:cs="Times New Roman"/>
        </w:rPr>
        <w:t>nuestros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tiempos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escribe</w:t>
      </w:r>
      <w:proofErr w:type="spellEnd"/>
      <w:r>
        <w:rPr>
          <w:rFonts w:ascii="Times New Roman" w:eastAsia="Times New Roman" w:hAnsi="Times New Roman" w:cs="Times New Roman"/>
        </w:rPr>
        <w:t xml:space="preserve"> una historia de amor y desamor inventada por </w:t>
      </w:r>
      <w:proofErr w:type="spellStart"/>
      <w:r>
        <w:rPr>
          <w:rFonts w:ascii="Times New Roman" w:eastAsia="Times New Roman" w:hAnsi="Times New Roman" w:cs="Times New Roman"/>
        </w:rPr>
        <w:t>ti</w:t>
      </w:r>
      <w:proofErr w:type="spellEnd"/>
      <w:r>
        <w:rPr>
          <w:rFonts w:ascii="Times New Roman" w:eastAsia="Times New Roman" w:hAnsi="Times New Roman" w:cs="Times New Roman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</w:rPr>
        <w:t>pudier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suceder</w:t>
      </w:r>
      <w:proofErr w:type="spellEnd"/>
      <w:r>
        <w:rPr>
          <w:rFonts w:ascii="Times New Roman" w:eastAsia="Times New Roman" w:hAnsi="Times New Roman" w:cs="Times New Roman"/>
        </w:rPr>
        <w:t xml:space="preserve"> en la vida actual.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Leer</w:t>
      </w:r>
      <w:proofErr w:type="spellEnd"/>
      <w:r>
        <w:rPr>
          <w:rFonts w:ascii="Times New Roman" w:eastAsia="Times New Roman" w:hAnsi="Times New Roman" w:cs="Times New Roman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</w:rPr>
        <w:t>consejos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Ovidio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libro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Ars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Amandi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(El </w:t>
      </w:r>
      <w:proofErr w:type="spellStart"/>
      <w:r>
        <w:rPr>
          <w:rFonts w:ascii="Times New Roman" w:eastAsia="Times New Roman" w:hAnsi="Times New Roman" w:cs="Times New Roman"/>
          <w:i/>
        </w:rPr>
        <w:t>arte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de amar) </w:t>
      </w:r>
      <w:r>
        <w:rPr>
          <w:rFonts w:ascii="Times New Roman" w:eastAsia="Times New Roman" w:hAnsi="Times New Roman" w:cs="Times New Roman"/>
        </w:rPr>
        <w:t>de la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14ª </w:t>
      </w:r>
      <w:proofErr w:type="spellStart"/>
      <w:r>
        <w:rPr>
          <w:rFonts w:ascii="Times New Roman" w:eastAsia="Times New Roman" w:hAnsi="Times New Roman" w:cs="Times New Roman"/>
        </w:rPr>
        <w:t>pág</w:t>
      </w:r>
      <w:proofErr w:type="spellEnd"/>
      <w:r>
        <w:rPr>
          <w:rFonts w:ascii="Times New Roman" w:eastAsia="Times New Roman" w:hAnsi="Times New Roman" w:cs="Times New Roman"/>
        </w:rPr>
        <w:t xml:space="preserve">. del </w:t>
      </w:r>
      <w:proofErr w:type="spellStart"/>
      <w:r>
        <w:rPr>
          <w:rFonts w:ascii="Times New Roman" w:eastAsia="Times New Roman" w:hAnsi="Times New Roman" w:cs="Times New Roman"/>
        </w:rPr>
        <w:t>cuadernillo</w:t>
      </w:r>
      <w:proofErr w:type="spellEnd"/>
      <w:r>
        <w:rPr>
          <w:rFonts w:ascii="Times New Roman" w:eastAsia="Times New Roman" w:hAnsi="Times New Roman" w:cs="Times New Roman"/>
        </w:rPr>
        <w:t xml:space="preserve">. Este </w:t>
      </w:r>
      <w:proofErr w:type="spellStart"/>
      <w:r>
        <w:rPr>
          <w:rFonts w:ascii="Times New Roman" w:eastAsia="Times New Roman" w:hAnsi="Times New Roman" w:cs="Times New Roman"/>
        </w:rPr>
        <w:t>libro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trata</w:t>
      </w:r>
      <w:proofErr w:type="spellEnd"/>
      <w:r>
        <w:rPr>
          <w:rFonts w:ascii="Times New Roman" w:eastAsia="Times New Roman" w:hAnsi="Times New Roman" w:cs="Times New Roman"/>
        </w:rPr>
        <w:t xml:space="preserve"> sobre el amor y </w:t>
      </w:r>
      <w:proofErr w:type="spellStart"/>
      <w:r>
        <w:rPr>
          <w:rFonts w:ascii="Times New Roman" w:eastAsia="Times New Roman" w:hAnsi="Times New Roman" w:cs="Times New Roman"/>
        </w:rPr>
        <w:t>cómo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conseguir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atraer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cautivar</w:t>
      </w:r>
      <w:proofErr w:type="spellEnd"/>
      <w:r>
        <w:rPr>
          <w:rFonts w:ascii="Times New Roman" w:eastAsia="Times New Roman" w:hAnsi="Times New Roman" w:cs="Times New Roman"/>
        </w:rPr>
        <w:t xml:space="preserve"> a la persona </w:t>
      </w:r>
      <w:proofErr w:type="spellStart"/>
      <w:r>
        <w:rPr>
          <w:rFonts w:ascii="Times New Roman" w:eastAsia="Times New Roman" w:hAnsi="Times New Roman" w:cs="Times New Roman"/>
        </w:rPr>
        <w:t>deseada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haberlos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leído</w:t>
      </w:r>
      <w:proofErr w:type="spellEnd"/>
      <w:r>
        <w:rPr>
          <w:rFonts w:ascii="Times New Roman" w:eastAsia="Times New Roman" w:hAnsi="Times New Roman" w:cs="Times New Roman"/>
        </w:rPr>
        <w:t>, conte</w:t>
      </w:r>
      <w:r>
        <w:rPr>
          <w:rFonts w:ascii="Times New Roman" w:eastAsia="Times New Roman" w:hAnsi="Times New Roman" w:cs="Times New Roman"/>
        </w:rPr>
        <w:t xml:space="preserve">sta a las </w:t>
      </w:r>
      <w:proofErr w:type="spellStart"/>
      <w:r>
        <w:rPr>
          <w:rFonts w:ascii="Times New Roman" w:eastAsia="Times New Roman" w:hAnsi="Times New Roman" w:cs="Times New Roman"/>
        </w:rPr>
        <w:t>siguientes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cuestiones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Explica con tus </w:t>
      </w:r>
      <w:proofErr w:type="spellStart"/>
      <w:r>
        <w:rPr>
          <w:rFonts w:ascii="Times New Roman" w:eastAsia="Times New Roman" w:hAnsi="Times New Roman" w:cs="Times New Roman"/>
        </w:rPr>
        <w:t>palabras</w:t>
      </w:r>
      <w:proofErr w:type="spellEnd"/>
      <w:r>
        <w:rPr>
          <w:rFonts w:ascii="Times New Roman" w:eastAsia="Times New Roman" w:hAnsi="Times New Roman" w:cs="Times New Roman"/>
        </w:rPr>
        <w:t xml:space="preserve"> el primer </w:t>
      </w:r>
      <w:proofErr w:type="spellStart"/>
      <w:r>
        <w:rPr>
          <w:rFonts w:ascii="Times New Roman" w:eastAsia="Times New Roman" w:hAnsi="Times New Roman" w:cs="Times New Roman"/>
        </w:rPr>
        <w:t>consejo</w:t>
      </w:r>
      <w:proofErr w:type="spellEnd"/>
      <w:r>
        <w:rPr>
          <w:rFonts w:ascii="Times New Roman" w:eastAsia="Times New Roman" w:hAnsi="Times New Roman" w:cs="Times New Roman"/>
        </w:rPr>
        <w:t xml:space="preserve"> y da tu </w:t>
      </w:r>
      <w:proofErr w:type="spellStart"/>
      <w:r>
        <w:rPr>
          <w:rFonts w:ascii="Times New Roman" w:eastAsia="Times New Roman" w:hAnsi="Times New Roman" w:cs="Times New Roman"/>
        </w:rPr>
        <w:t>opinión</w:t>
      </w:r>
      <w:proofErr w:type="spellEnd"/>
      <w:r>
        <w:rPr>
          <w:rFonts w:ascii="Times New Roman" w:eastAsia="Times New Roman" w:hAnsi="Times New Roman" w:cs="Times New Roman"/>
        </w:rPr>
        <w:t xml:space="preserve"> al respecto.</w:t>
      </w:r>
    </w:p>
    <w:p w:rsidR="00AF6FB9" w:rsidRDefault="006F189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¿</w:t>
      </w:r>
      <w:proofErr w:type="spellStart"/>
      <w:r>
        <w:rPr>
          <w:rFonts w:ascii="Times New Roman" w:eastAsia="Times New Roman" w:hAnsi="Times New Roman" w:cs="Times New Roman"/>
        </w:rPr>
        <w:t>Qué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opinas</w:t>
      </w:r>
      <w:proofErr w:type="spellEnd"/>
      <w:r>
        <w:rPr>
          <w:rFonts w:ascii="Times New Roman" w:eastAsia="Times New Roman" w:hAnsi="Times New Roman" w:cs="Times New Roman"/>
        </w:rPr>
        <w:t xml:space="preserve"> sobre el 5º y 6º </w:t>
      </w:r>
      <w:proofErr w:type="spellStart"/>
      <w:r>
        <w:rPr>
          <w:rFonts w:ascii="Times New Roman" w:eastAsia="Times New Roman" w:hAnsi="Times New Roman" w:cs="Times New Roman"/>
        </w:rPr>
        <w:t>consejo</w:t>
      </w:r>
      <w:proofErr w:type="spellEnd"/>
      <w:r>
        <w:rPr>
          <w:rFonts w:ascii="Times New Roman" w:eastAsia="Times New Roman" w:hAnsi="Times New Roman" w:cs="Times New Roman"/>
        </w:rPr>
        <w:t xml:space="preserve">? ¿Te </w:t>
      </w:r>
      <w:proofErr w:type="spellStart"/>
      <w:r>
        <w:rPr>
          <w:rFonts w:ascii="Times New Roman" w:eastAsia="Times New Roman" w:hAnsi="Times New Roman" w:cs="Times New Roman"/>
        </w:rPr>
        <w:t>parece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hoy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día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alguno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desactualizado</w:t>
      </w:r>
      <w:proofErr w:type="spellEnd"/>
      <w:r>
        <w:rPr>
          <w:rFonts w:ascii="Times New Roman" w:eastAsia="Times New Roman" w:hAnsi="Times New Roman" w:cs="Times New Roman"/>
        </w:rPr>
        <w:t xml:space="preserve">? ¿Por </w:t>
      </w:r>
      <w:proofErr w:type="spellStart"/>
      <w:r>
        <w:rPr>
          <w:rFonts w:ascii="Times New Roman" w:eastAsia="Times New Roman" w:hAnsi="Times New Roman" w:cs="Times New Roman"/>
        </w:rPr>
        <w:t>qué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AF6FB9" w:rsidRDefault="00AF6FB9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MATEMÀTIQUES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REME NAVARRO</w:t>
      </w:r>
    </w:p>
    <w:p w:rsidR="00AF6FB9" w:rsidRDefault="00AF6FB9"/>
    <w:p w:rsidR="00AF6FB9" w:rsidRDefault="00AF6FB9">
      <w:pPr>
        <w:rPr>
          <w:rFonts w:ascii="Calibri" w:eastAsia="Calibri" w:hAnsi="Calibri" w:cs="Calibri"/>
          <w:color w:val="000000"/>
        </w:rPr>
      </w:pPr>
    </w:p>
    <w:p w:rsidR="00AF6FB9" w:rsidRDefault="006F189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>ls alumnes </w:t>
      </w:r>
      <w:r>
        <w:rPr>
          <w:rFonts w:ascii="Calibri" w:eastAsia="Calibri" w:hAnsi="Calibri" w:cs="Calibri"/>
          <w:b/>
          <w:color w:val="000000"/>
        </w:rPr>
        <w:t>tenen un dossier d'Àlgebra amb apunts i exercicis</w:t>
      </w:r>
      <w:r>
        <w:rPr>
          <w:rFonts w:ascii="Calibri" w:eastAsia="Calibri" w:hAnsi="Calibri" w:cs="Calibri"/>
          <w:color w:val="000000"/>
        </w:rPr>
        <w:t>, que ja hav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color w:val="000000"/>
        </w:rPr>
        <w:t>en començat, ara poden anar fent-ho TOT, i si els ve de gust repassar fraccions i decimals (exercicis i problemes). </w:t>
      </w:r>
    </w:p>
    <w:p w:rsidR="00AF6FB9" w:rsidRDefault="00AF6FB9">
      <w:pPr>
        <w:rPr>
          <w:rFonts w:ascii="Calibri" w:eastAsia="Calibri" w:hAnsi="Calibri" w:cs="Calibri"/>
          <w:color w:val="000000"/>
        </w:rPr>
      </w:pP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EDUCACIÓ FÍSICA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JESÚS RAGA</w:t>
      </w:r>
    </w:p>
    <w:p w:rsidR="00AF6FB9" w:rsidRDefault="00AF6FB9"/>
    <w:p w:rsidR="00AF6FB9" w:rsidRDefault="006F189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TASCA 1: </w:t>
      </w:r>
    </w:p>
    <w:p w:rsidR="00AF6FB9" w:rsidRDefault="006F18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 continuació et </w:t>
      </w:r>
      <w:proofErr w:type="spellStart"/>
      <w:r>
        <w:rPr>
          <w:b/>
          <w:color w:val="000000"/>
          <w:sz w:val="28"/>
          <w:szCs w:val="28"/>
        </w:rPr>
        <w:t>propose</w:t>
      </w:r>
      <w:proofErr w:type="spellEnd"/>
      <w:r>
        <w:rPr>
          <w:b/>
          <w:color w:val="000000"/>
          <w:sz w:val="28"/>
          <w:szCs w:val="28"/>
        </w:rPr>
        <w:t xml:space="preserve"> diferents </w:t>
      </w:r>
      <w:proofErr w:type="spellStart"/>
      <w:r>
        <w:rPr>
          <w:b/>
          <w:color w:val="000000"/>
          <w:sz w:val="28"/>
          <w:szCs w:val="28"/>
        </w:rPr>
        <w:t>pel.lícules</w:t>
      </w:r>
      <w:proofErr w:type="spellEnd"/>
      <w:r>
        <w:rPr>
          <w:b/>
          <w:color w:val="000000"/>
          <w:sz w:val="28"/>
          <w:szCs w:val="28"/>
        </w:rPr>
        <w:t xml:space="preserve"> relacionades amb l'Educació Física, per tal de triar-ne una visualitzar-la, i contestar a les preguntes següents</w:t>
      </w:r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color w:val="000000"/>
          <w:sz w:val="28"/>
          <w:szCs w:val="28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- "</w:t>
      </w:r>
      <w:proofErr w:type="spellStart"/>
      <w:r>
        <w:rPr>
          <w:b/>
          <w:color w:val="000000"/>
          <w:sz w:val="28"/>
          <w:szCs w:val="28"/>
        </w:rPr>
        <w:t>Billy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Elliot</w:t>
      </w:r>
      <w:proofErr w:type="spellEnd"/>
      <w:r>
        <w:rPr>
          <w:b/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dança</w:t>
      </w:r>
      <w:proofErr w:type="spellEnd"/>
      <w:r>
        <w:rPr>
          <w:color w:val="000000"/>
          <w:sz w:val="28"/>
          <w:szCs w:val="28"/>
        </w:rPr>
        <w:t>)</w:t>
      </w:r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hyperlink r:id="rId7">
        <w:r>
          <w:rPr>
            <w:color w:val="0000FF"/>
            <w:sz w:val="22"/>
            <w:szCs w:val="22"/>
            <w:u w:val="single"/>
          </w:rPr>
          <w:t>http://peliculasyestrenosonline.com/ver/billy-elliot</w:t>
        </w:r>
      </w:hyperlink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- "</w:t>
      </w:r>
      <w:proofErr w:type="spellStart"/>
      <w:r>
        <w:rPr>
          <w:b/>
          <w:color w:val="000000"/>
          <w:sz w:val="28"/>
          <w:szCs w:val="28"/>
        </w:rPr>
        <w:t>Campeones</w:t>
      </w:r>
      <w:proofErr w:type="spellEnd"/>
      <w:r>
        <w:rPr>
          <w:b/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>(bàsquet)</w:t>
      </w:r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hyperlink r:id="rId8">
        <w:r>
          <w:rPr>
            <w:color w:val="0000FF"/>
            <w:sz w:val="22"/>
            <w:szCs w:val="22"/>
            <w:u w:val="single"/>
          </w:rPr>
          <w:t>https://www.rtve.es/alacarta/videos/la-pelicula-de-la-semana/pelicula-semana-campeones/5471453/</w:t>
        </w:r>
      </w:hyperlink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- En </w:t>
      </w:r>
      <w:proofErr w:type="spellStart"/>
      <w:r>
        <w:rPr>
          <w:b/>
          <w:color w:val="000000"/>
          <w:sz w:val="28"/>
          <w:szCs w:val="28"/>
        </w:rPr>
        <w:t>Netflix</w:t>
      </w:r>
      <w:proofErr w:type="spellEnd"/>
      <w:r>
        <w:rPr>
          <w:b/>
          <w:color w:val="000000"/>
          <w:sz w:val="28"/>
          <w:szCs w:val="28"/>
        </w:rPr>
        <w:t xml:space="preserve"> pots trobar les següents:</w:t>
      </w:r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2"/>
          <w:szCs w:val="22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8"/>
          <w:szCs w:val="28"/>
        </w:rPr>
        <w:t>-</w:t>
      </w:r>
      <w:proofErr w:type="spellStart"/>
      <w:r>
        <w:rPr>
          <w:b/>
          <w:color w:val="000000"/>
          <w:sz w:val="28"/>
          <w:szCs w:val="28"/>
        </w:rPr>
        <w:t>Moneyball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proofErr w:type="spellStart"/>
      <w:r>
        <w:rPr>
          <w:b/>
          <w:color w:val="000000"/>
          <w:sz w:val="28"/>
          <w:szCs w:val="28"/>
        </w:rPr>
        <w:t>rompiendo</w:t>
      </w:r>
      <w:proofErr w:type="spellEnd"/>
      <w:r>
        <w:rPr>
          <w:b/>
          <w:color w:val="000000"/>
          <w:sz w:val="28"/>
          <w:szCs w:val="28"/>
        </w:rPr>
        <w:t xml:space="preserve"> las </w:t>
      </w:r>
      <w:proofErr w:type="spellStart"/>
      <w:r>
        <w:rPr>
          <w:b/>
          <w:color w:val="000000"/>
          <w:sz w:val="28"/>
          <w:szCs w:val="28"/>
        </w:rPr>
        <w:t>reglas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(beisbol)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-Amateur </w:t>
      </w:r>
      <w:r>
        <w:rPr>
          <w:color w:val="000000"/>
          <w:sz w:val="28"/>
          <w:szCs w:val="28"/>
        </w:rPr>
        <w:t>(bàsquet)</w:t>
      </w:r>
    </w:p>
    <w:p w:rsidR="00AF6FB9" w:rsidRDefault="00AF6F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720"/>
        <w:rPr>
          <w:color w:val="000000"/>
          <w:sz w:val="22"/>
          <w:szCs w:val="22"/>
        </w:rPr>
      </w:pPr>
    </w:p>
    <w:p w:rsidR="00AF6FB9" w:rsidRDefault="006F18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Fes un breu resum de la </w:t>
      </w:r>
      <w:proofErr w:type="spellStart"/>
      <w:r>
        <w:rPr>
          <w:sz w:val="28"/>
          <w:szCs w:val="28"/>
        </w:rPr>
        <w:t>pel.lícula</w:t>
      </w:r>
      <w:proofErr w:type="spellEnd"/>
    </w:p>
    <w:p w:rsidR="00AF6FB9" w:rsidRDefault="006F189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Enumera aquelles coses que penses són més rellevants i </w:t>
      </w:r>
      <w:proofErr w:type="spellStart"/>
      <w:r>
        <w:rPr>
          <w:sz w:val="28"/>
          <w:szCs w:val="28"/>
        </w:rPr>
        <w:t>tinguen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relació amb l'esport </w:t>
      </w:r>
    </w:p>
    <w:p w:rsidR="00AF6FB9" w:rsidRDefault="006F189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 Realitza una opinió personal de la </w:t>
      </w:r>
      <w:proofErr w:type="spellStart"/>
      <w:r>
        <w:rPr>
          <w:sz w:val="28"/>
          <w:szCs w:val="28"/>
        </w:rPr>
        <w:t>pel.lícula</w:t>
      </w:r>
      <w:proofErr w:type="spellEnd"/>
      <w:r>
        <w:rPr>
          <w:sz w:val="28"/>
          <w:szCs w:val="28"/>
        </w:rPr>
        <w:t xml:space="preserve"> des del punt de vista </w:t>
      </w:r>
      <w:r>
        <w:rPr>
          <w:sz w:val="28"/>
          <w:szCs w:val="28"/>
        </w:rPr>
        <w:tab/>
        <w:t>de l'esport.</w:t>
      </w:r>
    </w:p>
    <w:p w:rsidR="00AF6FB9" w:rsidRDefault="00AF6FB9">
      <w:pPr>
        <w:rPr>
          <w:sz w:val="28"/>
          <w:szCs w:val="28"/>
        </w:rPr>
      </w:pPr>
    </w:p>
    <w:p w:rsidR="00AF6FB9" w:rsidRDefault="006F189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TASCA 2: </w:t>
      </w:r>
    </w:p>
    <w:p w:rsidR="00AF6FB9" w:rsidRDefault="006F18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Realitza una recerca a través d'internet de algunes propostes que hi ha de JOCS AMB MATERIAL RECICLAT. </w:t>
      </w:r>
    </w:p>
    <w:p w:rsidR="00AF6FB9" w:rsidRDefault="006F18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Analitza el material que pugues tenir a casa i </w:t>
      </w:r>
      <w:proofErr w:type="spellStart"/>
      <w:r>
        <w:rPr>
          <w:b/>
          <w:color w:val="000000"/>
          <w:sz w:val="28"/>
          <w:szCs w:val="28"/>
        </w:rPr>
        <w:t>costruix</w:t>
      </w:r>
      <w:proofErr w:type="spellEnd"/>
      <w:r>
        <w:rPr>
          <w:b/>
          <w:color w:val="000000"/>
          <w:sz w:val="28"/>
          <w:szCs w:val="28"/>
        </w:rPr>
        <w:t xml:space="preserve"> un, per portar-lo a classe en les properes setmanes i mostrar-lo als companys.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RELIGIÓ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MARIA JESÚS SANCHIS</w:t>
      </w:r>
    </w:p>
    <w:p w:rsidR="00AF6FB9" w:rsidRDefault="00AF6FB9"/>
    <w:p w:rsidR="00AF6FB9" w:rsidRDefault="00AF6FB9"/>
    <w:p w:rsidR="00AF6FB9" w:rsidRDefault="006F189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-</w:t>
      </w:r>
      <w:r>
        <w:rPr>
          <w:rFonts w:ascii="Arial" w:eastAsia="Arial" w:hAnsi="Arial" w:cs="Arial"/>
        </w:rPr>
        <w:t xml:space="preserve">Explica con tus </w:t>
      </w:r>
      <w:proofErr w:type="spellStart"/>
      <w:r>
        <w:rPr>
          <w:rFonts w:ascii="Arial" w:eastAsia="Arial" w:hAnsi="Arial" w:cs="Arial"/>
        </w:rPr>
        <w:t>palabras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significado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Semana</w:t>
      </w:r>
      <w:proofErr w:type="spellEnd"/>
      <w:r>
        <w:rPr>
          <w:rFonts w:ascii="Arial" w:eastAsia="Arial" w:hAnsi="Arial" w:cs="Arial"/>
        </w:rPr>
        <w:t xml:space="preserve"> Santa: 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ritos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ceremonias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realizan</w:t>
      </w:r>
      <w:proofErr w:type="spellEnd"/>
      <w:r>
        <w:rPr>
          <w:rFonts w:ascii="Arial" w:eastAsia="Arial" w:hAnsi="Arial" w:cs="Arial"/>
        </w:rPr>
        <w:t xml:space="preserve"> cada </w:t>
      </w:r>
      <w:proofErr w:type="spellStart"/>
      <w:r>
        <w:rPr>
          <w:rFonts w:ascii="Arial" w:eastAsia="Arial" w:hAnsi="Arial" w:cs="Arial"/>
        </w:rPr>
        <w:t>día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desde</w:t>
      </w:r>
      <w:proofErr w:type="spellEnd"/>
      <w:r>
        <w:rPr>
          <w:rFonts w:ascii="Arial" w:eastAsia="Arial" w:hAnsi="Arial" w:cs="Arial"/>
        </w:rPr>
        <w:t xml:space="preserve"> el Domingo de Ramos </w:t>
      </w:r>
      <w:proofErr w:type="spellStart"/>
      <w:r>
        <w:rPr>
          <w:rFonts w:ascii="Arial" w:eastAsia="Arial" w:hAnsi="Arial" w:cs="Arial"/>
        </w:rPr>
        <w:t>hasta</w:t>
      </w:r>
      <w:proofErr w:type="spellEnd"/>
      <w:r>
        <w:rPr>
          <w:rFonts w:ascii="Arial" w:eastAsia="Arial" w:hAnsi="Arial" w:cs="Arial"/>
        </w:rPr>
        <w:t xml:space="preserve"> el de </w:t>
      </w:r>
      <w:proofErr w:type="spellStart"/>
      <w:r>
        <w:rPr>
          <w:rFonts w:ascii="Arial" w:eastAsia="Arial" w:hAnsi="Arial" w:cs="Arial"/>
        </w:rPr>
        <w:t>Resurrección</w:t>
      </w:r>
      <w:proofErr w:type="spellEnd"/>
      <w:r>
        <w:rPr>
          <w:rFonts w:ascii="Arial" w:eastAsia="Arial" w:hAnsi="Arial" w:cs="Arial"/>
        </w:rPr>
        <w:t xml:space="preserve">, y 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significado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tienen</w:t>
      </w:r>
      <w:proofErr w:type="spellEnd"/>
      <w:r>
        <w:rPr>
          <w:rFonts w:ascii="Arial" w:eastAsia="Arial" w:hAnsi="Arial" w:cs="Arial"/>
        </w:rPr>
        <w:t>.</w:t>
      </w:r>
    </w:p>
    <w:p w:rsidR="00AF6FB9" w:rsidRDefault="006F189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Relaciona el </w:t>
      </w:r>
      <w:proofErr w:type="spellStart"/>
      <w:r>
        <w:rPr>
          <w:rFonts w:ascii="Arial" w:eastAsia="Arial" w:hAnsi="Arial" w:cs="Arial"/>
        </w:rPr>
        <w:t>ejercic</w:t>
      </w:r>
      <w:r>
        <w:rPr>
          <w:rFonts w:ascii="Arial" w:eastAsia="Arial" w:hAnsi="Arial" w:cs="Arial"/>
        </w:rPr>
        <w:t>io</w:t>
      </w:r>
      <w:proofErr w:type="spellEnd"/>
      <w:r>
        <w:rPr>
          <w:rFonts w:ascii="Arial" w:eastAsia="Arial" w:hAnsi="Arial" w:cs="Arial"/>
        </w:rPr>
        <w:t xml:space="preserve"> anterior con la </w:t>
      </w:r>
      <w:proofErr w:type="spellStart"/>
      <w:r>
        <w:rPr>
          <w:rFonts w:ascii="Arial" w:eastAsia="Arial" w:hAnsi="Arial" w:cs="Arial"/>
        </w:rPr>
        <w:t>Semana</w:t>
      </w:r>
      <w:proofErr w:type="spellEnd"/>
      <w:r>
        <w:rPr>
          <w:rFonts w:ascii="Arial" w:eastAsia="Arial" w:hAnsi="Arial" w:cs="Arial"/>
        </w:rPr>
        <w:t xml:space="preserve"> Santa en Altea: 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actos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ceremonias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tienen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lugar</w:t>
      </w:r>
      <w:proofErr w:type="spellEnd"/>
      <w:r>
        <w:rPr>
          <w:rFonts w:ascii="Arial" w:eastAsia="Arial" w:hAnsi="Arial" w:cs="Arial"/>
        </w:rPr>
        <w:t xml:space="preserve">, si </w:t>
      </w:r>
      <w:proofErr w:type="spellStart"/>
      <w:r>
        <w:rPr>
          <w:rFonts w:ascii="Arial" w:eastAsia="Arial" w:hAnsi="Arial" w:cs="Arial"/>
        </w:rPr>
        <w:t>hay</w:t>
      </w:r>
      <w:proofErr w:type="spellEnd"/>
      <w:r>
        <w:rPr>
          <w:rFonts w:ascii="Arial" w:eastAsia="Arial" w:hAnsi="Arial" w:cs="Arial"/>
        </w:rPr>
        <w:t xml:space="preserve"> alguna en especial de aquí…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MÚSICA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MARTA RODRÍGUEZ</w:t>
      </w:r>
    </w:p>
    <w:p w:rsidR="00AF6FB9" w:rsidRDefault="00AF6FB9"/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MÚSICA 2n ESO CA: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Hola xics i xiques!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Espere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esteu bé.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La tasca de música per a aquests dies és la cançó “Mediterrània” del grup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Fúmiga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. Trobareu tot el material a la plataforma AULES de conselleria: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Lletra de la cançó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Enllaç al vídeo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Acords per a aquells que t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>eniu ukelele, o sabeu tocar la guitarra i/o el piano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Partitura per a tocar amb teclat o xilòfon (podeu descarregar-vos un teclat virtual o un xilòfon per a la tableta o el mòbil.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Partitura per a baix elèctric (es pot tocar amb una guitarra utilitzant l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>es 4 cordes més greus)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lastRenderedPageBreak/>
        <w:t>- Àudio de la cançó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Tots i totes heu de practicar la cançó en al menys dos aspectes: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part vocal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- part instrumental (trieu un instrument)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Intentarem enviar un vídeo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tutorial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per facilitat la tasca amb els instruments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Hi podeu acced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>ir a AULES mitjançant aquest enllaç: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hyperlink r:id="rId9">
        <w:r>
          <w:rPr>
            <w:rFonts w:ascii="inherit" w:eastAsia="inherit" w:hAnsi="inherit" w:cs="inherit"/>
            <w:color w:val="0000FF"/>
            <w:sz w:val="23"/>
            <w:szCs w:val="23"/>
            <w:u w:val="single"/>
          </w:rPr>
          <w:t>https://portal.edu.gva.es/cvtic/es/que-es-aules/</w:t>
        </w:r>
      </w:hyperlink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o teclejant en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google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: “aules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gva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”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En la pantalla principal veureu unes instruccions per accedir-hi.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Hui dilluns potser Aules no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funcione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coste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d'entrar. Estan fent tasques de manteniment per tal de poder donar a l'abast amb la quantitat d'usuaris que estem treballant al mateix temps a la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plataforma.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Si teniu cap problema o dubte podeu posar-vos en contacte amb mi al correu: </w:t>
      </w:r>
      <w:hyperlink r:id="rId10">
        <w:r>
          <w:rPr>
            <w:rFonts w:ascii="inherit" w:eastAsia="inherit" w:hAnsi="inherit" w:cs="inherit"/>
            <w:color w:val="0000FF"/>
            <w:sz w:val="23"/>
            <w:szCs w:val="23"/>
            <w:u w:val="single"/>
          </w:rPr>
          <w:t>martinaburgosaltaia@gmail.com</w:t>
        </w:r>
      </w:hyperlink>
      <w:r>
        <w:rPr>
          <w:rFonts w:ascii="Helvetica Neue" w:eastAsia="Helvetica Neue" w:hAnsi="Helvetica Neue" w:cs="Helvetica Neue"/>
          <w:color w:val="201F1E"/>
          <w:sz w:val="23"/>
          <w:szCs w:val="23"/>
        </w:rPr>
        <w:t>.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Una abraçada a tots i totes!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FRANCÉS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JULITA BROTONS</w:t>
      </w:r>
    </w:p>
    <w:p w:rsidR="00AF6FB9" w:rsidRDefault="00AF6FB9"/>
    <w:p w:rsidR="00AF6FB9" w:rsidRDefault="006F1894">
      <w:pPr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01F1E"/>
          <w:sz w:val="28"/>
          <w:szCs w:val="28"/>
          <w:highlight w:val="white"/>
        </w:rPr>
        <w:t xml:space="preserve">Us </w:t>
      </w:r>
      <w:proofErr w:type="spellStart"/>
      <w:r>
        <w:rPr>
          <w:rFonts w:ascii="Helvetica Neue" w:eastAsia="Helvetica Neue" w:hAnsi="Helvetica Neue" w:cs="Helvetica Neue"/>
          <w:color w:val="201F1E"/>
          <w:sz w:val="28"/>
          <w:szCs w:val="28"/>
          <w:highlight w:val="white"/>
        </w:rPr>
        <w:t>envie</w:t>
      </w:r>
      <w:proofErr w:type="spellEnd"/>
      <w:r>
        <w:rPr>
          <w:rFonts w:ascii="Helvetica Neue" w:eastAsia="Helvetica Neue" w:hAnsi="Helvetica Neue" w:cs="Helvetica Neue"/>
          <w:color w:val="201F1E"/>
          <w:sz w:val="28"/>
          <w:szCs w:val="28"/>
          <w:highlight w:val="white"/>
        </w:rPr>
        <w:t xml:space="preserve"> el treball de Francès. Els alumnes han de llegir els llibres de lectura. Els vaig lliurar el divendres. Els llibres dels alumnes que no van assistir a classe el divendres o bé se’n van anar, es troben a la consergeria del centre. S</w:t>
      </w:r>
      <w:r>
        <w:rPr>
          <w:rFonts w:ascii="Helvetica Neue" w:eastAsia="Helvetica Neue" w:hAnsi="Helvetica Neue" w:cs="Helvetica Neue"/>
          <w:color w:val="201F1E"/>
          <w:sz w:val="28"/>
          <w:szCs w:val="28"/>
          <w:highlight w:val="white"/>
        </w:rPr>
        <w:t>’ha especificat en el document adjunt. Són pocs alumnes.</w:t>
      </w:r>
    </w:p>
    <w:p w:rsidR="00AF6FB9" w:rsidRDefault="00AF6FB9"/>
    <w:p w:rsidR="00AF6FB9" w:rsidRDefault="00AF6FB9">
      <w:pPr>
        <w:widowControl w:val="0"/>
        <w:rPr>
          <w:rFonts w:ascii="Times" w:eastAsia="Times" w:hAnsi="Times" w:cs="Times"/>
        </w:rPr>
      </w:pPr>
    </w:p>
    <w:p w:rsidR="00AF6FB9" w:rsidRDefault="00AF6FB9">
      <w:pPr>
        <w:widowControl w:val="0"/>
        <w:rPr>
          <w:rFonts w:ascii="Times" w:eastAsia="Times" w:hAnsi="Times" w:cs="Times"/>
        </w:rPr>
      </w:pPr>
    </w:p>
    <w:tbl>
      <w:tblPr>
        <w:tblStyle w:val="a"/>
        <w:tblW w:w="8748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AF6FB9">
        <w:tc>
          <w:tcPr>
            <w:tcW w:w="874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jc w:val="center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>2è ESO FRANÇAIS</w:t>
            </w:r>
          </w:p>
          <w:p w:rsidR="00AF6FB9" w:rsidRDefault="00AF6FB9">
            <w:pPr>
              <w:widowControl w:val="0"/>
              <w:jc w:val="center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>-17 MARS 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  <w:t>UN VOYAGE DE RÊVE EN FRANCE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0"/>
                <w:id w:val="58719431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Lecture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12.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1"/>
                <w:id w:val="167353002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Traduis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dans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ton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cahier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12.</w:t>
            </w:r>
          </w:p>
          <w:p w:rsidR="00AF6FB9" w:rsidRDefault="00AF6FB9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PROJET : 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2"/>
                <w:id w:val="1619806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QUE MANGENT LES FRANÇAIS ?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lastRenderedPageBreak/>
              <w:t>-18 MARS 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  <w:t>UN VOYAGE DE RÊVE EN FRANCE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3"/>
                <w:id w:val="3254099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Lecture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13 et 14.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4"/>
                <w:id w:val="-172775347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Traduis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dans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ton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cahier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les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13 et 14.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>-24 MARS 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  <w:t>UN VOYAGE DE RÊVE EN FRANCE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5"/>
                <w:id w:val="71100829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Lecture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15 et 16.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6"/>
                <w:id w:val="57231873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Traduis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dans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ton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cahier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les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15 et 16.</w:t>
            </w:r>
          </w:p>
          <w:p w:rsidR="00AF6FB9" w:rsidRDefault="00AF6FB9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>-25 MARS 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  <w:t>UN VOYAGE DE RÊVE EN FRANCE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7"/>
                <w:id w:val="2002929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Lecture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17 et 18.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8"/>
                <w:id w:val="16863985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Traduis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dans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ton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cahier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les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17 et 18.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>-31 MARS 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  <w:t>UN VOYAGE DE RÊVE EN FRANCE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9"/>
                <w:id w:val="4872190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Lecture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19 et 20.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10"/>
                <w:id w:val="15544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Traduis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dans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ton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cahier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les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19 et 20.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>-1</w:t>
            </w: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  <w:vertAlign w:val="superscript"/>
              </w:rPr>
              <w:t>r</w:t>
            </w: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 xml:space="preserve"> AVRIL 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i/>
                <w:color w:val="0066B3"/>
                <w:sz w:val="28"/>
                <w:szCs w:val="28"/>
              </w:rPr>
              <w:t>UN VOYAGE DE RÊVE EN FRANCE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11"/>
                <w:id w:val="14398752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Lecture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21.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12"/>
                <w:id w:val="-12653783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Traduis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dans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ton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cahier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21.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color w:val="0066B3"/>
                <w:sz w:val="28"/>
                <w:szCs w:val="28"/>
              </w:rPr>
            </w:pPr>
            <w:sdt>
              <w:sdtPr>
                <w:tag w:val="goog_rdk_13"/>
                <w:id w:val="5219752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Activités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22.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66B3"/>
                <w:sz w:val="28"/>
                <w:szCs w:val="28"/>
              </w:rPr>
              <w:t xml:space="preserve">-8 AVRIL : 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i/>
                <w:color w:val="0066B3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UN VOYAGE DE RÊVE EN FRANCE</w:t>
            </w:r>
            <w:r>
              <w:rPr>
                <w:rFonts w:ascii="Times" w:eastAsia="Times" w:hAnsi="Times" w:cs="Times"/>
                <w:b/>
                <w:i/>
                <w:color w:val="0066B3"/>
                <w:sz w:val="28"/>
                <w:szCs w:val="28"/>
              </w:rPr>
              <w:t xml:space="preserve"> :</w:t>
            </w:r>
          </w:p>
          <w:p w:rsidR="00AF6FB9" w:rsidRDefault="006F1894">
            <w:pPr>
              <w:widowControl w:val="0"/>
              <w:rPr>
                <w:rFonts w:ascii="Times" w:eastAsia="Times" w:hAnsi="Times" w:cs="Times"/>
                <w:b/>
                <w:i/>
                <w:color w:val="0066B3"/>
                <w:sz w:val="28"/>
                <w:szCs w:val="28"/>
              </w:rPr>
            </w:pPr>
            <w:sdt>
              <w:sdtPr>
                <w:tag w:val="goog_rdk_14"/>
                <w:id w:val="890528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66B3"/>
                    <w:sz w:val="28"/>
                    <w:szCs w:val="28"/>
                  </w:rPr>
                  <w:t>●</w:t>
                </w:r>
              </w:sdtContent>
            </w:sdt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Activités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>page</w:t>
            </w:r>
            <w:proofErr w:type="spellEnd"/>
            <w:r>
              <w:rPr>
                <w:rFonts w:ascii="Times" w:eastAsia="Times" w:hAnsi="Times" w:cs="Times"/>
                <w:color w:val="0066B3"/>
                <w:sz w:val="28"/>
                <w:szCs w:val="28"/>
              </w:rPr>
              <w:t xml:space="preserve"> 23.</w:t>
            </w:r>
          </w:p>
        </w:tc>
      </w:tr>
    </w:tbl>
    <w:p w:rsidR="00AF6FB9" w:rsidRDefault="00AF6FB9">
      <w:pPr>
        <w:widowControl w:val="0"/>
        <w:rPr>
          <w:rFonts w:ascii="Times" w:eastAsia="Times" w:hAnsi="Times" w:cs="Times"/>
        </w:rPr>
      </w:pPr>
    </w:p>
    <w:p w:rsidR="00AF6FB9" w:rsidRDefault="00AF6FB9">
      <w:pPr>
        <w:widowControl w:val="0"/>
        <w:rPr>
          <w:rFonts w:ascii="Times" w:eastAsia="Times" w:hAnsi="Times" w:cs="Times"/>
        </w:rPr>
      </w:pPr>
    </w:p>
    <w:p w:rsidR="00AF6FB9" w:rsidRDefault="006F1894">
      <w:pPr>
        <w:widowControl w:val="0"/>
        <w:jc w:val="both"/>
        <w:rPr>
          <w:rFonts w:ascii="Times" w:eastAsia="Times" w:hAnsi="Times" w:cs="Times"/>
          <w:b/>
          <w:color w:val="0066B3"/>
        </w:rPr>
      </w:pPr>
      <w:r>
        <w:rPr>
          <w:rFonts w:ascii="Times" w:eastAsia="Times" w:hAnsi="Times" w:cs="Times"/>
          <w:b/>
          <w:color w:val="0066B3"/>
          <w:u w:val="single"/>
        </w:rPr>
        <w:t>NOTA</w:t>
      </w:r>
      <w:r>
        <w:rPr>
          <w:rFonts w:ascii="Times" w:eastAsia="Times" w:hAnsi="Times" w:cs="Times"/>
          <w:b/>
          <w:color w:val="0066B3"/>
        </w:rPr>
        <w:t> : SE HAN DEPOSITADO LOS LIBROS DE LOS ALUMNOS QUE NO ASISTIERON A CLASE EL VIERNES 13 DE MARZO EN LA CONSERJERÍA DEL INSTITUTO.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PLÀSTICA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VORO BOT</w:t>
      </w:r>
    </w:p>
    <w:p w:rsidR="00AF6FB9" w:rsidRDefault="00AF6FB9"/>
    <w:p w:rsidR="00AF6FB9" w:rsidRDefault="006F1894"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El treball que han de realitzar els alumnes de 2n d´ESO a l´assignatura d´EPVA és el següent: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1. Visitar online de tres museus imprescindibles: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-PRADO-Madrid. </w:t>
      </w:r>
      <w:hyperlink r:id="rId11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https://www.museodelprado.es/en/the-collection/arts-works</w:t>
        </w:r>
      </w:hyperlink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-LOUVRE-París. </w:t>
      </w:r>
      <w:hyperlink r:id="rId12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https://www.louvre.fr/en/visites-en-ligne</w:t>
        </w:r>
      </w:hyperlink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-GALL</w:t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ERIA DEGLI UFFIZI-Florència. </w:t>
      </w:r>
      <w:hyperlink r:id="rId13">
        <w:r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https://www.uffizi.it/mostre-virtuali</w:t>
        </w:r>
      </w:hyperlink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2. Realització d´una copia o interpretació d´un quadre que vos haja agradat especialment.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Darrere de l´obra haureu d´explicar el pe</w:t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rquè de </w:t>
      </w:r>
      <w:proofErr w:type="spellStart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l´el.lecció</w:t>
      </w:r>
      <w:proofErr w:type="spellEnd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 i una breu descripció de l´obra original acompanyant al </w:t>
      </w:r>
      <w:proofErr w:type="spellStart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nòm</w:t>
      </w:r>
      <w:proofErr w:type="spellEnd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 del pintor/a i títol del mateix.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Molts ànims a totes i tots.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VALENCIÀ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ESTELA MARTÍNEZ</w:t>
      </w:r>
    </w:p>
    <w:p w:rsidR="00AF6FB9" w:rsidRDefault="00AF6FB9"/>
    <w:p w:rsidR="00AF6FB9" w:rsidRDefault="006F18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L’alumnat de 2n d’ESO-CA haurà de realitzar a la </w:t>
      </w:r>
      <w:r>
        <w:rPr>
          <w:rFonts w:ascii="Times New Roman" w:eastAsia="Times New Roman" w:hAnsi="Times New Roman" w:cs="Times New Roman"/>
          <w:u w:val="single"/>
        </w:rPr>
        <w:t xml:space="preserve">LLIBRETA </w:t>
      </w:r>
      <w:r>
        <w:rPr>
          <w:rFonts w:ascii="Times New Roman" w:eastAsia="Times New Roman" w:hAnsi="Times New Roman" w:cs="Times New Roman"/>
        </w:rPr>
        <w:t>les següe</w:t>
      </w:r>
      <w:r>
        <w:rPr>
          <w:rFonts w:ascii="Times New Roman" w:eastAsia="Times New Roman" w:hAnsi="Times New Roman" w:cs="Times New Roman"/>
        </w:rPr>
        <w:t xml:space="preserve">nts activitats que corresponen a la </w:t>
      </w:r>
      <w:r>
        <w:rPr>
          <w:rFonts w:ascii="Times New Roman" w:eastAsia="Times New Roman" w:hAnsi="Times New Roman" w:cs="Times New Roman"/>
          <w:b/>
        </w:rPr>
        <w:t>unitat 5</w:t>
      </w:r>
      <w:r>
        <w:rPr>
          <w:rFonts w:ascii="Times New Roman" w:eastAsia="Times New Roman" w:hAnsi="Times New Roman" w:cs="Times New Roman"/>
        </w:rPr>
        <w:t xml:space="preserve"> del llibre de text de </w:t>
      </w:r>
      <w:proofErr w:type="spellStart"/>
      <w:r>
        <w:rPr>
          <w:rFonts w:ascii="Times New Roman" w:eastAsia="Times New Roman" w:hAnsi="Times New Roman" w:cs="Times New Roman"/>
        </w:rPr>
        <w:t>Santillana</w:t>
      </w:r>
      <w:proofErr w:type="spellEnd"/>
      <w:r>
        <w:rPr>
          <w:rFonts w:ascii="Times New Roman" w:eastAsia="Times New Roman" w:hAnsi="Times New Roman" w:cs="Times New Roman"/>
        </w:rPr>
        <w:t xml:space="preserve"> (pàgines </w:t>
      </w:r>
      <w:r>
        <w:rPr>
          <w:rFonts w:ascii="Times New Roman" w:eastAsia="Times New Roman" w:hAnsi="Times New Roman" w:cs="Times New Roman"/>
          <w:b/>
        </w:rPr>
        <w:t>96- 97</w:t>
      </w:r>
      <w:r>
        <w:rPr>
          <w:rFonts w:ascii="Times New Roman" w:eastAsia="Times New Roman" w:hAnsi="Times New Roman" w:cs="Times New Roman"/>
        </w:rPr>
        <w:t xml:space="preserve">): </w:t>
      </w:r>
    </w:p>
    <w:p w:rsidR="00AF6FB9" w:rsidRDefault="006F18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Llig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el text que enceta la unitat i que està format per dues cartes al director relacionades amb el canvi de l’hora que defensen dues tesis oposades: la primera “El canvi de l’hora d’aquesta matinada” i la segona “L’hora de Greenwich”. </w:t>
      </w:r>
    </w:p>
    <w:p w:rsidR="00AF6FB9" w:rsidRDefault="006F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Després de llegir els textos, responeu a les qüestions plantejades en l’</w:t>
      </w:r>
      <w:r>
        <w:rPr>
          <w:rFonts w:ascii="Times New Roman" w:eastAsia="Times New Roman" w:hAnsi="Times New Roman" w:cs="Times New Roman"/>
          <w:b/>
          <w:color w:val="000000"/>
        </w:rPr>
        <w:t xml:space="preserve">activitat 1 </w:t>
      </w:r>
      <w:r>
        <w:rPr>
          <w:rFonts w:ascii="Times New Roman" w:eastAsia="Times New Roman" w:hAnsi="Times New Roman" w:cs="Times New Roman"/>
          <w:color w:val="000000"/>
        </w:rPr>
        <w:t>(us serviran per a completar el resum de la lectura proposat en l’</w:t>
      </w:r>
      <w:r>
        <w:rPr>
          <w:rFonts w:ascii="Times New Roman" w:eastAsia="Times New Roman" w:hAnsi="Times New Roman" w:cs="Times New Roman"/>
          <w:b/>
          <w:color w:val="000000"/>
        </w:rPr>
        <w:t>activitat 2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:rsidR="00AF6FB9" w:rsidRDefault="006F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Activitat 2</w:t>
      </w:r>
      <w:r>
        <w:rPr>
          <w:rFonts w:ascii="Times New Roman" w:eastAsia="Times New Roman" w:hAnsi="Times New Roman" w:cs="Times New Roman"/>
          <w:color w:val="000000"/>
        </w:rPr>
        <w:t xml:space="preserve">: Feu un breu resum dels textos. </w:t>
      </w:r>
    </w:p>
    <w:p w:rsidR="00AF6FB9" w:rsidRDefault="006F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Activitat 3</w:t>
      </w:r>
      <w:r>
        <w:rPr>
          <w:rFonts w:ascii="Times New Roman" w:eastAsia="Times New Roman" w:hAnsi="Times New Roman" w:cs="Times New Roman"/>
          <w:color w:val="000000"/>
        </w:rPr>
        <w:t xml:space="preserve"> (podeu consultar algun calendari d</w:t>
      </w:r>
      <w:r>
        <w:rPr>
          <w:rFonts w:ascii="Times New Roman" w:eastAsia="Times New Roman" w:hAnsi="Times New Roman" w:cs="Times New Roman"/>
          <w:color w:val="000000"/>
        </w:rPr>
        <w:t xml:space="preserve">el 2015 per confirmar la vostra hipòtesi). 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720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Podeu consultar el calendari de 2015 en la següent direcció: </w:t>
      </w:r>
      <w:hyperlink r:id="rId14">
        <w:r>
          <w:rPr>
            <w:color w:val="0000FF"/>
            <w:sz w:val="22"/>
            <w:szCs w:val="22"/>
            <w:u w:val="single"/>
          </w:rPr>
          <w:t>https://www.calendario-365.es/calendario-2015.html</w:t>
        </w:r>
      </w:hyperlink>
    </w:p>
    <w:p w:rsidR="00AF6FB9" w:rsidRDefault="006F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Activitats 4, 5, 6, 7 i 8. </w:t>
      </w:r>
    </w:p>
    <w:p w:rsidR="00AF6FB9" w:rsidRDefault="006F18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més a més, també heu de realitzar algunes de les </w:t>
      </w:r>
      <w:r>
        <w:rPr>
          <w:rFonts w:ascii="Times New Roman" w:eastAsia="Times New Roman" w:hAnsi="Times New Roman" w:cs="Times New Roman"/>
          <w:b/>
        </w:rPr>
        <w:t>activitats del dossier</w:t>
      </w:r>
      <w:r>
        <w:rPr>
          <w:rFonts w:ascii="Times New Roman" w:eastAsia="Times New Roman" w:hAnsi="Times New Roman" w:cs="Times New Roman"/>
        </w:rPr>
        <w:t xml:space="preserve"> que us vaig repartir l’últim dia de classe. Eixes activitats corresponen al següent llibre: PRÀCTIQUES DE LLENGUA. Ortografia. De Montserrat Ferrer i Gemma Lluch. </w:t>
      </w:r>
    </w:p>
    <w:p w:rsidR="00AF6FB9" w:rsidRDefault="006F18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NOTA: </w:t>
      </w:r>
      <w:r>
        <w:rPr>
          <w:rFonts w:ascii="Times New Roman" w:eastAsia="Times New Roman" w:hAnsi="Times New Roman" w:cs="Times New Roman"/>
          <w:u w:val="single"/>
        </w:rPr>
        <w:t xml:space="preserve">podeu fer-les </w:t>
      </w:r>
      <w:r>
        <w:rPr>
          <w:rFonts w:ascii="Times New Roman" w:eastAsia="Times New Roman" w:hAnsi="Times New Roman" w:cs="Times New Roman"/>
          <w:u w:val="single"/>
        </w:rPr>
        <w:t xml:space="preserve">a les fotocòpies, </w:t>
      </w:r>
      <w:r>
        <w:rPr>
          <w:rFonts w:ascii="Times New Roman" w:eastAsia="Times New Roman" w:hAnsi="Times New Roman" w:cs="Times New Roman"/>
        </w:rPr>
        <w:t xml:space="preserve">per tant, </w:t>
      </w:r>
      <w:r>
        <w:rPr>
          <w:rFonts w:ascii="Times New Roman" w:eastAsia="Times New Roman" w:hAnsi="Times New Roman" w:cs="Times New Roman"/>
          <w:u w:val="single"/>
        </w:rPr>
        <w:t>no fa falta passar-les a la llibreta</w:t>
      </w:r>
      <w:r>
        <w:rPr>
          <w:rFonts w:ascii="Times New Roman" w:eastAsia="Times New Roman" w:hAnsi="Times New Roman" w:cs="Times New Roman"/>
        </w:rPr>
        <w:t xml:space="preserve">. </w:t>
      </w:r>
    </w:p>
    <w:p w:rsidR="00AF6FB9" w:rsidRDefault="006F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Diftongs i separació de síl·labes. Separació de síl·labes. Pàgines 4, 5, 6, 7 i 8: activitats 1, 2, 3, 4, 5, 6, 7, 8, 9, 10 i 11). </w:t>
      </w:r>
    </w:p>
    <w:p w:rsidR="00AF6FB9" w:rsidRDefault="006F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L’apòstrof i les contraccions. Pàgines 10, 11, 12 i 13 (activitats 2, 3, 4, 5, 6 i 7). </w:t>
      </w:r>
    </w:p>
    <w:p w:rsidR="00AF6FB9" w:rsidRDefault="006F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L’accent gràfic: agudes. Pàgines 14,</w:t>
      </w:r>
      <w:r>
        <w:rPr>
          <w:rFonts w:ascii="Times New Roman" w:eastAsia="Times New Roman" w:hAnsi="Times New Roman" w:cs="Times New Roman"/>
          <w:color w:val="000000"/>
        </w:rPr>
        <w:t xml:space="preserve"> 15, 16 i 17 (activitats 1, 2, 3, 4, 5, 6, 7, 8, 9, 10, 11, 12 i 13).</w:t>
      </w:r>
    </w:p>
    <w:p w:rsidR="00AF6FB9" w:rsidRDefault="006F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L’accent gràfic: planes. Pàgines 18 i 19 (activitats 14 i 15). </w:t>
      </w:r>
    </w:p>
    <w:p w:rsidR="00AF6FB9" w:rsidRDefault="006F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L’accent gràfic: esdrúixoles. Pàgines 20 i 21 (activitats 23, 24, 25i 26).</w:t>
      </w:r>
    </w:p>
    <w:p w:rsidR="00AF6FB9" w:rsidRDefault="006F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Fricatives. Grafies: z, 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c, ç. Pàgina 40 </w:t>
      </w:r>
      <w:r>
        <w:rPr>
          <w:rFonts w:ascii="Times New Roman" w:eastAsia="Times New Roman" w:hAnsi="Times New Roman" w:cs="Times New Roman"/>
          <w:color w:val="000000"/>
        </w:rPr>
        <w:t xml:space="preserve">i 41 (activitat 1); pàgina 42 (activitats 2, 3 i 4); pàgina 43 (activitat 6); pàgina 44 (activitat 8, 9 i 10), pàgina 45 (activitats 11, 12 i 13); pàgina 46 (activitats 14 i 17), pàgina 47 (activitat 19) i pàgina 48 i 49 (activitat 20, 21, 22, 23 i 24). </w:t>
      </w:r>
    </w:p>
    <w:p w:rsidR="00AF6FB9" w:rsidRDefault="006F18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eneralment, aquestes activitats són un repàs del que hem vist a classe durant el primer i el segon trimestre. No deixeu de banda les indicacions que us </w:t>
      </w:r>
      <w:proofErr w:type="spellStart"/>
      <w:r>
        <w:rPr>
          <w:rFonts w:ascii="Times New Roman" w:eastAsia="Times New Roman" w:hAnsi="Times New Roman" w:cs="Times New Roman"/>
        </w:rPr>
        <w:t>envie</w:t>
      </w:r>
      <w:proofErr w:type="spellEnd"/>
      <w:r>
        <w:rPr>
          <w:rFonts w:ascii="Times New Roman" w:eastAsia="Times New Roman" w:hAnsi="Times New Roman" w:cs="Times New Roman"/>
        </w:rPr>
        <w:t xml:space="preserve"> ja que, pel que fa al dossier que us vaig repartir, solament heu de fer aquelles que us </w:t>
      </w:r>
      <w:proofErr w:type="spellStart"/>
      <w:r>
        <w:rPr>
          <w:rFonts w:ascii="Times New Roman" w:eastAsia="Times New Roman" w:hAnsi="Times New Roman" w:cs="Times New Roman"/>
        </w:rPr>
        <w:t>esmente</w:t>
      </w:r>
      <w:proofErr w:type="spellEnd"/>
      <w:r>
        <w:rPr>
          <w:rFonts w:ascii="Times New Roman" w:eastAsia="Times New Roman" w:hAnsi="Times New Roman" w:cs="Times New Roman"/>
        </w:rPr>
        <w:t xml:space="preserve"> en</w:t>
      </w:r>
      <w:r>
        <w:rPr>
          <w:rFonts w:ascii="Times New Roman" w:eastAsia="Times New Roman" w:hAnsi="Times New Roman" w:cs="Times New Roman"/>
        </w:rPr>
        <w:t xml:space="preserve"> aquest document. </w:t>
      </w:r>
    </w:p>
    <w:p w:rsidR="00AF6FB9" w:rsidRDefault="006F18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 principi crec que amb aquesta tasca teniu suficient per a aquesta setmana i la que ve. Qualsevol dubte que us </w:t>
      </w:r>
      <w:proofErr w:type="spellStart"/>
      <w:r>
        <w:rPr>
          <w:rFonts w:ascii="Times New Roman" w:eastAsia="Times New Roman" w:hAnsi="Times New Roman" w:cs="Times New Roman"/>
        </w:rPr>
        <w:t>puga</w:t>
      </w:r>
      <w:proofErr w:type="spellEnd"/>
      <w:r>
        <w:rPr>
          <w:rFonts w:ascii="Times New Roman" w:eastAsia="Times New Roman" w:hAnsi="Times New Roman" w:cs="Times New Roman"/>
        </w:rPr>
        <w:t xml:space="preserve"> sorgir als familiars estem en contacte a través de la plataforma ITACA. Pel que fa a vosaltres, els meus alumnes i les </w:t>
      </w:r>
      <w:r>
        <w:rPr>
          <w:rFonts w:ascii="Times New Roman" w:eastAsia="Times New Roman" w:hAnsi="Times New Roman" w:cs="Times New Roman"/>
        </w:rPr>
        <w:t xml:space="preserve">meues alumnes, podeu contactar amb mi a través del correu que us vaig facilitar. </w:t>
      </w:r>
    </w:p>
    <w:p w:rsidR="00AF6FB9" w:rsidRDefault="006F189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Qualsevol dubte que us </w:t>
      </w:r>
      <w:proofErr w:type="spellStart"/>
      <w:r>
        <w:rPr>
          <w:rFonts w:ascii="Times New Roman" w:eastAsia="Times New Roman" w:hAnsi="Times New Roman" w:cs="Times New Roman"/>
        </w:rPr>
        <w:t>puga</w:t>
      </w:r>
      <w:proofErr w:type="spellEnd"/>
      <w:r>
        <w:rPr>
          <w:rFonts w:ascii="Times New Roman" w:eastAsia="Times New Roman" w:hAnsi="Times New Roman" w:cs="Times New Roman"/>
        </w:rPr>
        <w:t xml:space="preserve"> sorgir no dubteu en contactar-me i us ajudaré amb tot el que </w:t>
      </w:r>
      <w:proofErr w:type="spellStart"/>
      <w:r>
        <w:rPr>
          <w:rFonts w:ascii="Times New Roman" w:eastAsia="Times New Roman" w:hAnsi="Times New Roman" w:cs="Times New Roman"/>
        </w:rPr>
        <w:t>faça</w:t>
      </w:r>
      <w:proofErr w:type="spellEnd"/>
      <w:r>
        <w:rPr>
          <w:rFonts w:ascii="Times New Roman" w:eastAsia="Times New Roman" w:hAnsi="Times New Roman" w:cs="Times New Roman"/>
        </w:rPr>
        <w:t xml:space="preserve"> falta. Ànims! 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TECNOLOGIA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ANTONIO RUIZ</w:t>
      </w:r>
    </w:p>
    <w:p w:rsidR="00AF6FB9" w:rsidRDefault="00AF6FB9"/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Aquí teniu l'adreça on els alumnes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trobaràn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la feina a fer. Al meu cas he utilitzat un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blog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perque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vaig preveure que el servidor de conselleria es saturaria.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Aquesta és l'adreça de la pàgina:</w:t>
      </w: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hyperlink r:id="rId15">
        <w:r>
          <w:rPr>
            <w:rFonts w:ascii="inherit" w:eastAsia="inherit" w:hAnsi="inherit" w:cs="inherit"/>
            <w:color w:val="0000FF"/>
            <w:sz w:val="23"/>
            <w:szCs w:val="23"/>
            <w:u w:val="single"/>
          </w:rPr>
          <w:t>https://tecnoespais.blogspot.com/</w:t>
        </w:r>
      </w:hyperlink>
    </w:p>
    <w:p w:rsidR="00AF6FB9" w:rsidRDefault="00AF6FB9">
      <w:pPr>
        <w:rPr>
          <w:rFonts w:ascii="Times New Roman" w:eastAsia="Times New Roman" w:hAnsi="Times New Roman" w:cs="Times New Roman"/>
          <w:color w:val="201F1E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Ens veiem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INFORMÀTICA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JOSÉ ÁNGEL GASPAR</w:t>
      </w:r>
    </w:p>
    <w:p w:rsidR="00AF6FB9" w:rsidRDefault="00AF6FB9"/>
    <w:p w:rsidR="00AF6FB9" w:rsidRDefault="006F1894">
      <w:pPr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Adjunt us </w:t>
      </w:r>
      <w:proofErr w:type="spellStart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envie</w:t>
      </w:r>
      <w:proofErr w:type="spellEnd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 el document amb les tasques que han de realitzar els 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alumnes de 2n d'ESO.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Per favor, si podeu, recordeu-los que </w:t>
      </w:r>
      <w:proofErr w:type="spellStart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accedisquen</w:t>
      </w:r>
      <w:proofErr w:type="spellEnd"/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 xml:space="preserve"> a la tasca "salut</w:t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ació" 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dintre d'Aules per poder-los enviar un usuari i una contrasenya d'una </w:t>
      </w:r>
      <w:r>
        <w:rPr>
          <w:rFonts w:ascii="Helvetica Neue" w:eastAsia="Helvetica Neue" w:hAnsi="Helvetica Neue" w:cs="Helvetica Neue"/>
          <w:color w:val="201F1E"/>
          <w:sz w:val="22"/>
          <w:szCs w:val="22"/>
        </w:rPr>
        <w:br/>
      </w:r>
      <w:r>
        <w:rPr>
          <w:rFonts w:ascii="Helvetica Neue" w:eastAsia="Helvetica Neue" w:hAnsi="Helvetica Neue" w:cs="Helvetica Neue"/>
          <w:color w:val="201F1E"/>
          <w:sz w:val="22"/>
          <w:szCs w:val="22"/>
          <w:highlight w:val="white"/>
        </w:rPr>
        <w:t>plataforma externa.</w:t>
      </w:r>
    </w:p>
    <w:p w:rsidR="00AF6FB9" w:rsidRDefault="00AF6FB9"/>
    <w:p w:rsidR="00AF6FB9" w:rsidRDefault="00AF6FB9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F6FB9" w:rsidRDefault="006F1894">
      <w:pPr>
        <w:widowControl w:val="0"/>
        <w:spacing w:before="226" w:after="170" w:line="276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Treball per a l’alumnat del 2n curs de l’ESO</w:t>
      </w:r>
    </w:p>
    <w:tbl>
      <w:tblPr>
        <w:tblStyle w:val="a0"/>
        <w:tblW w:w="8748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lastRenderedPageBreak/>
              <w:t>17 de març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Implementació del joc «pilla cuques» amb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l’Scratch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 qüestions relacionades amb la tasca.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18 de març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Implementació del joc «asteroides» amb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l’Scratch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 qüestions relacionades amb la tasca.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24 de març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Implementació de l’aplicació «peixera» amb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l’Scratch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 qüestions relacionades amb la tasca.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25 de març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Implementació del joc «fruits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ninja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» amb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l’Scratch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 qüestions relacionades amb la tasca.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31 de març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Implementació del joc «laberint senzill» amb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l’Scratch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 qüestions relacionades amb la tasca.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1 d’abril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Implementació del joc «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flappy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bird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senzill» amb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l’Scratch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 qüestions relacionades amb la tasca.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2 d’abril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L’alumne/a triarà un des anteriors projectes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Scratch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i proposarà i durà a terme les ampliacions i/o millores que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considere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</w:tr>
      <w:tr w:rsidR="00AF6FB9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6F1894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8 d’abril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AF6FB9" w:rsidRDefault="00AF6FB9">
            <w:pPr>
              <w:widowControl w:val="0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AF6FB9" w:rsidRDefault="006F1894">
      <w:pPr>
        <w:widowControl w:val="0"/>
        <w:spacing w:before="170" w:line="276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Totes aquestes activitats seran guiades per un vídeo a </w:t>
      </w:r>
      <w:proofErr w:type="spellStart"/>
      <w:r>
        <w:rPr>
          <w:rFonts w:ascii="Times" w:eastAsia="Times" w:hAnsi="Times" w:cs="Times"/>
          <w:sz w:val="20"/>
          <w:szCs w:val="20"/>
        </w:rPr>
        <w:t>YouTube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per a cadascuna. Per a cadascuna d’aquestes hi haurà una</w:t>
      </w:r>
      <w:r>
        <w:rPr>
          <w:rFonts w:ascii="Times" w:eastAsia="Times" w:hAnsi="Times" w:cs="Times"/>
          <w:sz w:val="20"/>
          <w:szCs w:val="20"/>
        </w:rPr>
        <w:t xml:space="preserve"> tasca a la plataforma Aules on s’especifica l’adreça del corresponent vídeo, així com qualsevol indicació addicional. Tanmateix, comunicar-vos que a aquesta plataforma hi ha un fòrum per a plantejar i resoldre dubtes.</w:t>
      </w:r>
    </w:p>
    <w:p w:rsidR="00AF6FB9" w:rsidRDefault="006F1894">
      <w:pPr>
        <w:widowControl w:val="0"/>
        <w:spacing w:before="170" w:line="276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Es prega que comuniqueu (els tutors) </w:t>
      </w:r>
      <w:r>
        <w:rPr>
          <w:rFonts w:ascii="Times" w:eastAsia="Times" w:hAnsi="Times" w:cs="Times"/>
          <w:sz w:val="20"/>
          <w:szCs w:val="20"/>
        </w:rPr>
        <w:t xml:space="preserve">als alumnes que hi ha una activitat (fictícia) a la plataforma Aules anomenada «salutació», que consisteix a enviar una salutació i amb la «correcció» rebran un usuari i una contrasenya per accedir al seu compte a </w:t>
      </w:r>
      <w:hyperlink r:id="rId16">
        <w:r>
          <w:rPr>
            <w:rFonts w:ascii="Times" w:eastAsia="Times" w:hAnsi="Times" w:cs="Times"/>
            <w:sz w:val="20"/>
            <w:szCs w:val="20"/>
          </w:rPr>
          <w:t>https://scratch.mit.edu</w:t>
        </w:r>
      </w:hyperlink>
      <w:r>
        <w:rPr>
          <w:rFonts w:ascii="Times" w:eastAsia="Times" w:hAnsi="Times" w:cs="Times"/>
          <w:sz w:val="20"/>
          <w:szCs w:val="20"/>
        </w:rPr>
        <w:t>.</w:t>
      </w:r>
    </w:p>
    <w:p w:rsidR="00AF6FB9" w:rsidRDefault="006F1894">
      <w:pPr>
        <w:widowControl w:val="0"/>
        <w:spacing w:before="170" w:line="276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Gràcies.</w:t>
      </w:r>
    </w:p>
    <w:p w:rsidR="00AF6FB9" w:rsidRDefault="00AF6FB9"/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IAEE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ÀNGELA IÑÍGUEZ</w:t>
      </w:r>
    </w:p>
    <w:p w:rsidR="00AF6FB9" w:rsidRDefault="00AF6FB9"/>
    <w:p w:rsidR="00AF6FB9" w:rsidRDefault="006F189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 que en IAEE no tenim llibre i el material que </w:t>
      </w:r>
      <w:proofErr w:type="spellStart"/>
      <w:r>
        <w:rPr>
          <w:rFonts w:ascii="Calibri" w:eastAsia="Calibri" w:hAnsi="Calibri" w:cs="Calibri"/>
          <w:color w:val="000000"/>
        </w:rPr>
        <w:t>utilitzavem</w:t>
      </w:r>
      <w:proofErr w:type="spellEnd"/>
      <w:r>
        <w:rPr>
          <w:rFonts w:ascii="Calibri" w:eastAsia="Calibri" w:hAnsi="Calibri" w:cs="Calibri"/>
          <w:color w:val="000000"/>
        </w:rPr>
        <w:t xml:space="preserve"> fins ara ja l'hem acabat, he redactat un exercici (el </w:t>
      </w:r>
      <w:proofErr w:type="spellStart"/>
      <w:r>
        <w:rPr>
          <w:rFonts w:ascii="Calibri" w:eastAsia="Calibri" w:hAnsi="Calibri" w:cs="Calibri"/>
          <w:color w:val="000000"/>
        </w:rPr>
        <w:t>copie</w:t>
      </w:r>
      <w:proofErr w:type="spellEnd"/>
      <w:r>
        <w:rPr>
          <w:rFonts w:ascii="Calibri" w:eastAsia="Calibri" w:hAnsi="Calibri" w:cs="Calibri"/>
          <w:color w:val="000000"/>
        </w:rPr>
        <w:t xml:space="preserve"> a continuació):</w:t>
      </w:r>
    </w:p>
    <w:p w:rsidR="00AF6FB9" w:rsidRDefault="00AF6FB9">
      <w:pPr>
        <w:rPr>
          <w:rFonts w:ascii="Calibri" w:eastAsia="Calibri" w:hAnsi="Calibri" w:cs="Calibri"/>
          <w:color w:val="000000"/>
        </w:rPr>
      </w:pPr>
    </w:p>
    <w:p w:rsidR="00AF6FB9" w:rsidRDefault="00AF6FB9">
      <w:pPr>
        <w:rPr>
          <w:rFonts w:ascii="Calibri" w:eastAsia="Calibri" w:hAnsi="Calibri" w:cs="Calibri"/>
          <w:color w:val="000000"/>
        </w:rPr>
      </w:pP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inherit" w:eastAsia="inherit" w:hAnsi="inherit" w:cs="inherit"/>
          <w:color w:val="000000"/>
          <w:sz w:val="22"/>
          <w:szCs w:val="22"/>
          <w:u w:val="single"/>
        </w:rPr>
        <w:t>FEINA PER A LA MATÈRIA</w:t>
      </w:r>
      <w:r>
        <w:rPr>
          <w:rFonts w:ascii="inherit" w:eastAsia="inherit" w:hAnsi="inherit" w:cs="inherit"/>
          <w:b/>
          <w:color w:val="000000"/>
          <w:sz w:val="22"/>
          <w:szCs w:val="22"/>
          <w:u w:val="single"/>
        </w:rPr>
        <w:t> INICIACIÓ A L'ACTIVITAT EMPRENEDORA I EMPRESARIAL (IAEE)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inherit" w:eastAsia="inherit" w:hAnsi="inherit" w:cs="inherit"/>
          <w:b/>
          <w:color w:val="000000"/>
          <w:sz w:val="22"/>
          <w:szCs w:val="22"/>
        </w:rPr>
        <w:t>Mira el següent vídeo: </w:t>
      </w:r>
      <w:hyperlink r:id="rId17">
        <w:r>
          <w:rPr>
            <w:rFonts w:ascii="inherit" w:eastAsia="inherit" w:hAnsi="inherit" w:cs="inherit"/>
            <w:color w:val="0000FF"/>
            <w:sz w:val="22"/>
            <w:szCs w:val="22"/>
            <w:u w:val="single"/>
          </w:rPr>
          <w:t>https://www.youtube.com/watch?v=urfwmxpdjvo</w:t>
        </w:r>
      </w:hyperlink>
      <w:r>
        <w:rPr>
          <w:rFonts w:ascii="inherit" w:eastAsia="inherit" w:hAnsi="inherit" w:cs="inherit"/>
          <w:b/>
          <w:color w:val="000000"/>
          <w:sz w:val="22"/>
          <w:szCs w:val="22"/>
        </w:rPr>
        <w:t> i a continuació fes el següent exercici.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inherit" w:eastAsia="inherit" w:hAnsi="inherit" w:cs="inherit"/>
          <w:b/>
          <w:color w:val="000000"/>
          <w:sz w:val="22"/>
          <w:szCs w:val="22"/>
        </w:rPr>
        <w:t>EXERCICI PRESSUPOST</w:t>
      </w:r>
    </w:p>
    <w:p w:rsidR="00AF6FB9" w:rsidRDefault="006F18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inherit" w:eastAsia="inherit" w:hAnsi="inherit" w:cs="inherit"/>
          <w:color w:val="000000"/>
          <w:sz w:val="22"/>
          <w:szCs w:val="22"/>
        </w:rPr>
        <w:t>Candela decideix realitzar el seu pressupost personal per a </w:t>
      </w:r>
      <w:r>
        <w:rPr>
          <w:rFonts w:ascii="inherit" w:eastAsia="inherit" w:hAnsi="inherit" w:cs="inherit"/>
          <w:b/>
          <w:color w:val="000000"/>
          <w:sz w:val="22"/>
          <w:szCs w:val="22"/>
        </w:rPr>
        <w:t>una setmana</w:t>
      </w:r>
      <w:r>
        <w:rPr>
          <w:rFonts w:ascii="inherit" w:eastAsia="inherit" w:hAnsi="inherit" w:cs="inherit"/>
          <w:color w:val="000000"/>
          <w:sz w:val="22"/>
          <w:szCs w:val="22"/>
        </w:rPr>
        <w:t>. Les seues previsions per a aquesta setmana són:</w:t>
      </w:r>
    </w:p>
    <w:p w:rsidR="00AF6FB9" w:rsidRDefault="006F1894">
      <w:pPr>
        <w:numPr>
          <w:ilvl w:val="0"/>
          <w:numId w:val="3"/>
        </w:numPr>
        <w:spacing w:before="280"/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color w:val="000000"/>
        </w:rPr>
        <w:t>Dissabte rep la paga setmanal que ascendeix a 15 euros.</w:t>
      </w:r>
    </w:p>
    <w:p w:rsidR="00AF6FB9" w:rsidRDefault="006F1894">
      <w:pPr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color w:val="000000"/>
        </w:rPr>
        <w:t>Per recollir de dilluns a divendres als fills de la seua veïna de l'escola a le</w:t>
      </w:r>
      <w:r>
        <w:rPr>
          <w:rFonts w:ascii="inherit" w:eastAsia="inherit" w:hAnsi="inherit" w:cs="inherit"/>
          <w:color w:val="000000"/>
        </w:rPr>
        <w:t>s 5 de la vesprada, rebrà 2 euros a el dia.</w:t>
      </w:r>
    </w:p>
    <w:p w:rsidR="00AF6FB9" w:rsidRDefault="006F1894">
      <w:pPr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color w:val="000000"/>
        </w:rPr>
        <w:t xml:space="preserve">La seua àvia li </w:t>
      </w:r>
      <w:proofErr w:type="spellStart"/>
      <w:r>
        <w:rPr>
          <w:rFonts w:ascii="inherit" w:eastAsia="inherit" w:hAnsi="inherit" w:cs="inherit"/>
          <w:color w:val="000000"/>
        </w:rPr>
        <w:t>dóna</w:t>
      </w:r>
      <w:proofErr w:type="spellEnd"/>
      <w:r>
        <w:rPr>
          <w:rFonts w:ascii="inherit" w:eastAsia="inherit" w:hAnsi="inherit" w:cs="inherit"/>
          <w:color w:val="000000"/>
        </w:rPr>
        <w:t xml:space="preserve"> tots els diumenges 5 euros.</w:t>
      </w:r>
    </w:p>
    <w:p w:rsidR="00AF6FB9" w:rsidRDefault="006F1894">
      <w:pPr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color w:val="000000"/>
        </w:rPr>
        <w:t>Els dimecres va amb 3 amics a jugar a pàdel, i cadascú paga 4€ pel lloguer de la pista.</w:t>
      </w:r>
    </w:p>
    <w:p w:rsidR="00AF6FB9" w:rsidRDefault="006F1894">
      <w:pPr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color w:val="000000"/>
        </w:rPr>
        <w:lastRenderedPageBreak/>
        <w:t>Els diumenges a la vesprada sol anar al cinema i es compra un refresc i une</w:t>
      </w:r>
      <w:r>
        <w:rPr>
          <w:rFonts w:ascii="inherit" w:eastAsia="inherit" w:hAnsi="inherit" w:cs="inherit"/>
          <w:color w:val="000000"/>
        </w:rPr>
        <w:t>s crispetes, i tot això li costa 12 euros.</w:t>
      </w:r>
    </w:p>
    <w:p w:rsidR="00AF6FB9" w:rsidRDefault="006F1894">
      <w:pPr>
        <w:numPr>
          <w:ilvl w:val="0"/>
          <w:numId w:val="3"/>
        </w:numPr>
        <w:spacing w:after="280"/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color w:val="000000"/>
        </w:rPr>
        <w:t xml:space="preserve">Li encanten les sèries, per això a sa casa tenen </w:t>
      </w:r>
      <w:proofErr w:type="spellStart"/>
      <w:r>
        <w:rPr>
          <w:rFonts w:ascii="inherit" w:eastAsia="inherit" w:hAnsi="inherit" w:cs="inherit"/>
          <w:color w:val="000000"/>
        </w:rPr>
        <w:t>Netflix</w:t>
      </w:r>
      <w:proofErr w:type="spellEnd"/>
      <w:r>
        <w:rPr>
          <w:rFonts w:ascii="inherit" w:eastAsia="inherit" w:hAnsi="inherit" w:cs="inherit"/>
          <w:color w:val="000000"/>
        </w:rPr>
        <w:t>, però amb la condició que cada setmana ha de donar-li a sa mare 3 € (és sa mare qui paga la subscripció mensual a través del seu compte bancari).</w:t>
      </w:r>
    </w:p>
    <w:p w:rsidR="00AF6FB9" w:rsidRDefault="006F1894">
      <w:pPr>
        <w:numPr>
          <w:ilvl w:val="0"/>
          <w:numId w:val="4"/>
        </w:numPr>
        <w:spacing w:before="280"/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b/>
          <w:color w:val="000000"/>
        </w:rPr>
        <w:t>Realitza e</w:t>
      </w:r>
      <w:r>
        <w:rPr>
          <w:rFonts w:ascii="inherit" w:eastAsia="inherit" w:hAnsi="inherit" w:cs="inherit"/>
          <w:b/>
          <w:color w:val="000000"/>
        </w:rPr>
        <w:t>l pressupost personal de Candela, distingint entre ingressos i despeses.</w:t>
      </w:r>
    </w:p>
    <w:p w:rsidR="00AF6FB9" w:rsidRDefault="006F1894">
      <w:pPr>
        <w:numPr>
          <w:ilvl w:val="0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b/>
          <w:color w:val="000000"/>
        </w:rPr>
        <w:t>Si cada setmana té els mateixos ingressos i les mateixes despeses descrites anteriorment, quants diners podrà estalviar Candela al llarg d’un mes (4 setmanes)? </w:t>
      </w:r>
      <w:proofErr w:type="spellStart"/>
      <w:r>
        <w:rPr>
          <w:rFonts w:ascii="inherit" w:eastAsia="inherit" w:hAnsi="inherit" w:cs="inherit"/>
          <w:color w:val="000000"/>
        </w:rPr>
        <w:t>àESTALVI</w:t>
      </w:r>
      <w:proofErr w:type="spellEnd"/>
      <w:r>
        <w:rPr>
          <w:rFonts w:ascii="inherit" w:eastAsia="inherit" w:hAnsi="inherit" w:cs="inherit"/>
          <w:color w:val="000000"/>
        </w:rPr>
        <w:t xml:space="preserve"> = INGRESSOS – </w:t>
      </w:r>
      <w:r>
        <w:rPr>
          <w:rFonts w:ascii="inherit" w:eastAsia="inherit" w:hAnsi="inherit" w:cs="inherit"/>
          <w:color w:val="000000"/>
        </w:rPr>
        <w:t>DESPESES</w:t>
      </w:r>
    </w:p>
    <w:p w:rsidR="00AF6FB9" w:rsidRDefault="006F1894">
      <w:pPr>
        <w:numPr>
          <w:ilvl w:val="0"/>
          <w:numId w:val="4"/>
        </w:numPr>
        <w:spacing w:after="280"/>
        <w:rPr>
          <w:rFonts w:ascii="Calibri" w:eastAsia="Calibri" w:hAnsi="Calibri" w:cs="Calibri"/>
          <w:color w:val="000000"/>
        </w:rPr>
      </w:pPr>
      <w:r>
        <w:rPr>
          <w:rFonts w:ascii="inherit" w:eastAsia="inherit" w:hAnsi="inherit" w:cs="inherit"/>
          <w:b/>
          <w:color w:val="000000"/>
        </w:rPr>
        <w:t>Candela vol comprar-se una raqueta per a jugar a pàdel, i ha vist una que té un preu de 55 €. Amb el que estalvia cada setmana, quantes setmanes li faran falta per poder reunir els diners i poder comprar-se-la?</w:t>
      </w:r>
    </w:p>
    <w:p w:rsidR="00AF6FB9" w:rsidRDefault="00AF6FB9">
      <w:pPr>
        <w:rPr>
          <w:rFonts w:ascii="Calibri" w:eastAsia="Calibri" w:hAnsi="Calibri" w:cs="Calibri"/>
          <w:color w:val="000000"/>
        </w:rPr>
      </w:pPr>
    </w:p>
    <w:p w:rsidR="00AF6FB9" w:rsidRDefault="006F1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</w:t>
      </w:r>
    </w:p>
    <w:p w:rsidR="00AF6FB9" w:rsidRDefault="00AF6FB9"/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FÍSICA I QUÍMICA</w:t>
      </w:r>
    </w:p>
    <w:p w:rsidR="00AF6FB9" w:rsidRDefault="006F1894">
      <w:pPr>
        <w:rPr>
          <w:sz w:val="32"/>
          <w:szCs w:val="32"/>
        </w:rPr>
      </w:pPr>
      <w:r>
        <w:rPr>
          <w:sz w:val="32"/>
          <w:szCs w:val="32"/>
        </w:rPr>
        <w:t>NADYL FERNÁNDEZ</w:t>
      </w:r>
    </w:p>
    <w:p w:rsidR="00AF6FB9" w:rsidRDefault="00AF6FB9"/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Te comento: en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asignatura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Física y Química de 2º ESO no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disponemos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libro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según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criterios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se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fijaron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al inicio de curso con la anterior titular,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cuales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no se han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podido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modificar. He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ido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trabajando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durante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el curso con  material que les he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ido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dando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así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como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colecciones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ejercicios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he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ido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haciendo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Dadas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las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circunstancias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he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tenido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cambiar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programación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puesto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el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temario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había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programado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requiere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asistencia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presencial.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Centrándonos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en lo que nos ocupa 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puesto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e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n este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correo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no se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debían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enviar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archivos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adjuntos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,  te indico: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-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alumnos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podrán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descargarse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temario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en el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siguiente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enlace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:  </w:t>
      </w:r>
      <w:hyperlink r:id="rId18">
        <w:r>
          <w:rPr>
            <w:rFonts w:ascii="inherit" w:eastAsia="inherit" w:hAnsi="inherit" w:cs="inherit"/>
            <w:color w:val="0000FF"/>
            <w:sz w:val="23"/>
            <w:szCs w:val="23"/>
            <w:u w:val="single"/>
          </w:rPr>
          <w:t>https://fisquiweb.es/Apuntes/apun2.htm</w:t>
        </w:r>
      </w:hyperlink>
    </w:p>
    <w:tbl>
      <w:tblPr>
        <w:tblStyle w:val="a1"/>
        <w:tblW w:w="11610" w:type="dxa"/>
        <w:tblInd w:w="0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1184"/>
      </w:tblGrid>
      <w:tr w:rsidR="00AF6FB9">
        <w:tc>
          <w:tcPr>
            <w:tcW w:w="426" w:type="dxa"/>
          </w:tcPr>
          <w:p w:rsidR="00AF6FB9" w:rsidRDefault="00AF6FB9">
            <w:pPr>
              <w:rPr>
                <w:rFonts w:ascii="inherit" w:eastAsia="inherit" w:hAnsi="inherit" w:cs="inherit"/>
              </w:rPr>
            </w:pPr>
          </w:p>
        </w:tc>
        <w:tc>
          <w:tcPr>
            <w:tcW w:w="11184" w:type="dxa"/>
          </w:tcPr>
          <w:p w:rsidR="00AF6FB9" w:rsidRDefault="006F1894">
            <w:pPr>
              <w:rPr>
                <w:rFonts w:ascii="Tahoma" w:eastAsia="Tahoma" w:hAnsi="Tahoma" w:cs="Tahoma"/>
                <w:sz w:val="32"/>
                <w:szCs w:val="32"/>
              </w:rPr>
            </w:pPr>
            <w:hyperlink r:id="rId19">
              <w:proofErr w:type="spellStart"/>
              <w:r>
                <w:rPr>
                  <w:rFonts w:ascii="inherit" w:eastAsia="inherit" w:hAnsi="inherit" w:cs="inherit"/>
                  <w:color w:val="0000FF"/>
                  <w:sz w:val="32"/>
                  <w:szCs w:val="32"/>
                  <w:u w:val="single"/>
                </w:rPr>
                <w:t>FisQuiWeb</w:t>
              </w:r>
              <w:proofErr w:type="spellEnd"/>
              <w:r>
                <w:rPr>
                  <w:rFonts w:ascii="inherit" w:eastAsia="inherit" w:hAnsi="inherit" w:cs="inherit"/>
                  <w:color w:val="0000FF"/>
                  <w:sz w:val="32"/>
                  <w:szCs w:val="32"/>
                  <w:u w:val="single"/>
                </w:rPr>
                <w:t>. Apuntes 2.º ESO</w:t>
              </w:r>
            </w:hyperlink>
          </w:p>
          <w:p w:rsidR="00AF6FB9" w:rsidRDefault="006F1894">
            <w:pPr>
              <w:rPr>
                <w:rFonts w:ascii="Tahoma" w:eastAsia="Tahoma" w:hAnsi="Tahoma" w:cs="Tahoma"/>
                <w:color w:val="666666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Los apuntes se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encuentran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archivados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en formato doc y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pdf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. Para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abrirlos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o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guardarlos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haz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clic en el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icono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(doc) (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pdf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correspondiente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.. Para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abrir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archivos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pdf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necesitas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instalar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Adobe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Reader (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gratuito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haciendo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clic aquí La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flecha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de color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rojo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señala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los apuntes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correspondientes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al tema que se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está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tratando</w:t>
            </w:r>
            <w:proofErr w:type="spellEnd"/>
            <w:r>
              <w:rPr>
                <w:rFonts w:ascii="Tahoma" w:eastAsia="Tahoma" w:hAnsi="Tahoma" w:cs="Tahoma"/>
                <w:color w:val="666666"/>
                <w:sz w:val="21"/>
                <w:szCs w:val="21"/>
              </w:rPr>
              <w:t>.</w:t>
            </w:r>
          </w:p>
          <w:p w:rsidR="00AF6FB9" w:rsidRDefault="006F1894">
            <w:pPr>
              <w:rPr>
                <w:rFonts w:ascii="Tahoma" w:eastAsia="Tahoma" w:hAnsi="Tahoma" w:cs="Tahoma"/>
                <w:color w:val="A6A6A6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A6A6A6"/>
                <w:sz w:val="21"/>
                <w:szCs w:val="21"/>
              </w:rPr>
              <w:t>fisquiweb.es</w:t>
            </w:r>
          </w:p>
        </w:tc>
      </w:tr>
    </w:tbl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-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Deberán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descargarse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estos dos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temas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:</w:t>
      </w: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br/>
      </w: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>              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* Estudio del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movimiento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(I).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Conceptos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básicos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. MRU.</w:t>
      </w: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Arial" w:eastAsia="Arial" w:hAnsi="Arial" w:cs="Arial"/>
          <w:color w:val="201F1E"/>
        </w:rPr>
        <w:t xml:space="preserve">                 *  Estudio del </w:t>
      </w:r>
      <w:proofErr w:type="spellStart"/>
      <w:r>
        <w:rPr>
          <w:rFonts w:ascii="Arial" w:eastAsia="Arial" w:hAnsi="Arial" w:cs="Arial"/>
          <w:color w:val="201F1E"/>
        </w:rPr>
        <w:t>movimiento</w:t>
      </w:r>
      <w:proofErr w:type="spellEnd"/>
      <w:r>
        <w:rPr>
          <w:rFonts w:ascii="Arial" w:eastAsia="Arial" w:hAnsi="Arial" w:cs="Arial"/>
          <w:color w:val="201F1E"/>
        </w:rPr>
        <w:t xml:space="preserve"> (II). </w:t>
      </w:r>
      <w:proofErr w:type="spellStart"/>
      <w:r>
        <w:rPr>
          <w:rFonts w:ascii="Arial" w:eastAsia="Arial" w:hAnsi="Arial" w:cs="Arial"/>
          <w:color w:val="201F1E"/>
        </w:rPr>
        <w:t>Aceleración</w:t>
      </w:r>
      <w:proofErr w:type="spellEnd"/>
      <w:r>
        <w:rPr>
          <w:rFonts w:ascii="Arial" w:eastAsia="Arial" w:hAnsi="Arial" w:cs="Arial"/>
          <w:color w:val="201F1E"/>
        </w:rPr>
        <w:t>. MRUA.</w:t>
      </w:r>
      <w:r>
        <w:rPr>
          <w:rFonts w:ascii="Arial" w:eastAsia="Arial" w:hAnsi="Arial" w:cs="Arial"/>
          <w:color w:val="201F1E"/>
          <w:sz w:val="23"/>
          <w:szCs w:val="23"/>
        </w:rPr>
        <w:t>   </w:t>
      </w:r>
      <w:r>
        <w:rPr>
          <w:rFonts w:ascii="Verdana" w:eastAsia="Verdana" w:hAnsi="Verdana" w:cs="Verdana"/>
          <w:color w:val="000000"/>
          <w:sz w:val="23"/>
          <w:szCs w:val="23"/>
        </w:rPr>
        <w:br/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- Si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bien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día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hoy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que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comiencen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con la lectura del Estudio del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movimiento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I.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-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Trabajaré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desde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"Aules",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donde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les enviaré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ejercicios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tareas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realizar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. Queda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abierto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dudas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comunicación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con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alumnos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- El material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adaptado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para los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alumnos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así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requieran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lo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tengo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en formato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papel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, el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cual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subiré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a aules de manera</w:t>
      </w:r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específica para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ellos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.</w:t>
      </w:r>
    </w:p>
    <w:p w:rsidR="00AF6FB9" w:rsidRDefault="00AF6FB9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</w:p>
    <w:p w:rsidR="00AF6FB9" w:rsidRDefault="006F1894">
      <w:pPr>
        <w:rPr>
          <w:rFonts w:ascii="Helvetica Neue" w:eastAsia="Helvetica Neue" w:hAnsi="Helvetica Neue" w:cs="Helvetica Neue"/>
          <w:color w:val="201F1E"/>
          <w:sz w:val="23"/>
          <w:szCs w:val="23"/>
        </w:rPr>
      </w:pPr>
      <w:r>
        <w:rPr>
          <w:rFonts w:ascii="Helvetica Neue" w:eastAsia="Helvetica Neue" w:hAnsi="Helvetica Neue" w:cs="Helvetica Neue"/>
          <w:color w:val="201F1E"/>
          <w:sz w:val="23"/>
          <w:szCs w:val="23"/>
        </w:rPr>
        <w:t>¡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Muchas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gracias</w:t>
      </w:r>
      <w:proofErr w:type="spellEnd"/>
      <w:r>
        <w:rPr>
          <w:rFonts w:ascii="Helvetica Neue" w:eastAsia="Helvetica Neue" w:hAnsi="Helvetica Neue" w:cs="Helvetica Neue"/>
          <w:color w:val="201F1E"/>
          <w:sz w:val="23"/>
          <w:szCs w:val="23"/>
        </w:rPr>
        <w:t>!</w:t>
      </w:r>
    </w:p>
    <w:p w:rsidR="00AF6FB9" w:rsidRDefault="00AF6FB9">
      <w:pPr>
        <w:rPr>
          <w:rFonts w:ascii="Times" w:eastAsia="Times" w:hAnsi="Times" w:cs="Times"/>
          <w:sz w:val="20"/>
          <w:szCs w:val="20"/>
        </w:rPr>
      </w:pPr>
      <w:bookmarkStart w:id="1" w:name="_heading=h.gjdgxs" w:colFirst="0" w:colLast="0"/>
      <w:bookmarkEnd w:id="1"/>
    </w:p>
    <w:p w:rsidR="00AF6FB9" w:rsidRDefault="00AF6FB9"/>
    <w:p w:rsidR="00AF6FB9" w:rsidRDefault="006F1894">
      <w:pPr>
        <w:spacing w:before="240" w:after="16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TASQUES DE 2n ESO CB: </w:t>
      </w:r>
      <w:r>
        <w:rPr>
          <w:rFonts w:ascii="Times New Roman" w:eastAsia="Times New Roman" w:hAnsi="Times New Roman" w:cs="Times New Roman"/>
          <w:b/>
          <w:u w:val="single"/>
        </w:rPr>
        <w:t>TALLER DE REFORÇ</w:t>
      </w:r>
    </w:p>
    <w:p w:rsidR="00AF6FB9" w:rsidRDefault="006F1894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color w:val="222222"/>
        </w:rPr>
      </w:pPr>
      <w:proofErr w:type="spellStart"/>
      <w:r>
        <w:rPr>
          <w:rFonts w:ascii="Times New Roman" w:eastAsia="Times New Roman" w:hAnsi="Times New Roman" w:cs="Times New Roman"/>
          <w:color w:val="222222"/>
        </w:rPr>
        <w:t>Propose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que us llegiu un llibre de castellà (el que tingueu per casa) i un llibre de valencià. Tenint en compte la situació, no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impose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cap llibre. Del que es tracta es de qu</w:t>
      </w:r>
      <w:r>
        <w:rPr>
          <w:rFonts w:ascii="Times New Roman" w:eastAsia="Times New Roman" w:hAnsi="Times New Roman" w:cs="Times New Roman"/>
          <w:color w:val="222222"/>
        </w:rPr>
        <w:t xml:space="preserve">e llegiu. Em comunicaré directament amb les famílies per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Itaca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i per Aules i cada alumna i alumne em dirà quin llibre ha elegit. Tindré un seguiment de la seua lectura per eixes plataformes.</w:t>
      </w:r>
    </w:p>
    <w:p w:rsidR="00AF6FB9" w:rsidRDefault="006F1894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Salutacions,</w:t>
      </w:r>
    </w:p>
    <w:p w:rsidR="00AF6FB9" w:rsidRDefault="00AF6FB9"/>
    <w:p w:rsidR="00AF6FB9" w:rsidRDefault="00AF6FB9"/>
    <w:p w:rsidR="00AF6FB9" w:rsidRDefault="00AF6FB9"/>
    <w:sectPr w:rsidR="00AF6FB9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inher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52F"/>
    <w:multiLevelType w:val="multilevel"/>
    <w:tmpl w:val="B98A9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47D08"/>
    <w:multiLevelType w:val="multilevel"/>
    <w:tmpl w:val="E3EA3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71FE4"/>
    <w:multiLevelType w:val="multilevel"/>
    <w:tmpl w:val="56C08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215BB4"/>
    <w:multiLevelType w:val="multilevel"/>
    <w:tmpl w:val="B15EF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EF0048F"/>
    <w:multiLevelType w:val="multilevel"/>
    <w:tmpl w:val="0488348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D546C8"/>
    <w:multiLevelType w:val="multilevel"/>
    <w:tmpl w:val="43F8F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85D00A3"/>
    <w:multiLevelType w:val="multilevel"/>
    <w:tmpl w:val="50CAB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9"/>
    <w:rsid w:val="006F1894"/>
    <w:rsid w:val="00A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488C5-E40A-433C-B2AF-A640CECA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F"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Lletraperdefectedelpargraf"/>
    <w:rsid w:val="007A1DD8"/>
  </w:style>
  <w:style w:type="paragraph" w:styleId="Pargrafdellista">
    <w:name w:val="List Paragraph"/>
    <w:basedOn w:val="Normal"/>
    <w:uiPriority w:val="34"/>
    <w:qFormat/>
    <w:rsid w:val="004C00B9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Enlla">
    <w:name w:val="Hyperlink"/>
    <w:basedOn w:val="Lletraperdefectedelpargraf"/>
    <w:uiPriority w:val="99"/>
    <w:semiHidden/>
    <w:unhideWhenUsed/>
    <w:rsid w:val="004C00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096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80" w:type="dxa"/>
        <w:left w:w="180" w:type="dxa"/>
        <w:bottom w:w="180" w:type="dxa"/>
        <w:right w:w="1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e.es/alacarta/videos/la-pelicula-de-la-semana/pelicula-semana-campeones/5471453/" TargetMode="External"/><Relationship Id="rId13" Type="http://schemas.openxmlformats.org/officeDocument/2006/relationships/hyperlink" Target="https://www.uffizi.it/mostre-virtuali" TargetMode="External"/><Relationship Id="rId18" Type="http://schemas.openxmlformats.org/officeDocument/2006/relationships/hyperlink" Target="https://fisquiweb.es/Apuntes/apun2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peliculasyestrenosonline.com/ver/billy-elliot" TargetMode="External"/><Relationship Id="rId12" Type="http://schemas.openxmlformats.org/officeDocument/2006/relationships/hyperlink" Target="https://www.louvre.fr/en/visites-en-ligne" TargetMode="External"/><Relationship Id="rId17" Type="http://schemas.openxmlformats.org/officeDocument/2006/relationships/hyperlink" Target="https://www.youtube.com/watch?v=urfwMXPDJV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ratch.mit.ed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aquer_vicchi@gva.es" TargetMode="External"/><Relationship Id="rId11" Type="http://schemas.openxmlformats.org/officeDocument/2006/relationships/hyperlink" Target="https://www.museodelprado.es/en/the-collection/arts-wo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cnoespais.blogspot.com/" TargetMode="External"/><Relationship Id="rId10" Type="http://schemas.openxmlformats.org/officeDocument/2006/relationships/hyperlink" Target="mailto:martinaburgosaltaia@gmail.com" TargetMode="External"/><Relationship Id="rId19" Type="http://schemas.openxmlformats.org/officeDocument/2006/relationships/hyperlink" Target="https://fisquiweb.es/Apuntes/apun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edu.gva.es/cvtic/es/que-es-aules/" TargetMode="External"/><Relationship Id="rId14" Type="http://schemas.openxmlformats.org/officeDocument/2006/relationships/hyperlink" Target="https://www.calendario-365.es/calendario-201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2jzLldflQBXXxNH7zZiIXzLSrw==">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3115</Words>
  <Characters>17138</Characters>
  <Application>Microsoft Office Word</Application>
  <DocSecurity>0</DocSecurity>
  <Lines>142</Lines>
  <Paragraphs>40</Paragraphs>
  <ScaleCrop>false</ScaleCrop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Martínez García</dc:creator>
  <cp:lastModifiedBy>Rut</cp:lastModifiedBy>
  <cp:revision>2</cp:revision>
  <dcterms:created xsi:type="dcterms:W3CDTF">2020-03-17T17:42:00Z</dcterms:created>
  <dcterms:modified xsi:type="dcterms:W3CDTF">2020-03-17T17:42:00Z</dcterms:modified>
</cp:coreProperties>
</file>