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footnotes.xml" ContentType="application/vnd.openxmlformats-officedocument.wordprocessingml.footnotes+xml"/>
  <Override PartName="/customXml/itemProps1.xml" ContentType="application/vnd.openxmlformats-officedocument.customXmlProperti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body>
    <w:p xmlns:wp14="http://schemas.microsoft.com/office/word/2010/wordml" w:rsidR="00BF536F" w:rsidP="008A008B" w:rsidRDefault="00BF536F" w14:paraId="672A6659" wp14:textId="77777777">
      <w:pPr>
        <w:tabs>
          <w:tab w:val="left" w:pos="5400"/>
        </w:tabs>
        <w:rPr>
          <w:rFonts w:ascii="Verdana" w:hAnsi="Verdana"/>
        </w:rPr>
      </w:pPr>
    </w:p>
    <w:p xmlns:wp14="http://schemas.microsoft.com/office/word/2010/wordml" w:rsidR="00BF536F" w:rsidP="00BF536F" w:rsidRDefault="00BF536F" w14:paraId="7A3DC844" wp14:textId="77777777">
      <w:pPr>
        <w:pStyle w:val="paragraph"/>
        <w:jc w:val="center"/>
        <w:textAlignment w:val="baseline"/>
      </w:pPr>
      <w:r>
        <w:rPr>
          <w:rStyle w:val="normaltextrun"/>
          <w:rFonts w:ascii="Calibri" w:hAnsi="Calibri" w:cs="Calibri"/>
          <w:b/>
          <w:bCs/>
          <w:sz w:val="22"/>
          <w:szCs w:val="22"/>
        </w:rPr>
        <w:t>PROGRAMA ANUAL DE COMEDOR ESCOLAR 2022/2023</w:t>
      </w:r>
    </w:p>
    <w:p xmlns:wp14="http://schemas.microsoft.com/office/word/2010/wordml" w:rsidR="00BF536F" w:rsidP="00BF536F" w:rsidRDefault="00BF536F" w14:paraId="116B73C3" wp14:textId="77777777">
      <w:pPr>
        <w:pStyle w:val="paragraph"/>
        <w:jc w:val="center"/>
        <w:textAlignment w:val="baseline"/>
      </w:pPr>
      <w:r>
        <w:rPr>
          <w:rStyle w:val="normaltextrun"/>
          <w:rFonts w:ascii="Calibri" w:hAnsi="Calibri" w:cs="Calibri"/>
          <w:b/>
          <w:bCs/>
          <w:sz w:val="22"/>
          <w:szCs w:val="22"/>
        </w:rPr>
        <w:t>CEIP ANTONIO MACHADO</w:t>
      </w:r>
    </w:p>
    <w:p xmlns:wp14="http://schemas.microsoft.com/office/word/2010/wordml" w:rsidR="00BF536F" w:rsidP="00BF536F" w:rsidRDefault="00BF536F" w14:paraId="6E7BEAA2" wp14:textId="77777777">
      <w:pPr>
        <w:pStyle w:val="paragraph"/>
        <w:textAlignment w:val="baseline"/>
      </w:pPr>
      <w:r>
        <w:rPr>
          <w:rStyle w:val="eop"/>
          <w:rFonts w:ascii="Calibri" w:hAnsi="Calibri" w:cs="Calibri"/>
          <w:sz w:val="22"/>
          <w:szCs w:val="22"/>
        </w:rPr>
        <w:t> </w:t>
      </w:r>
    </w:p>
    <w:p xmlns:wp14="http://schemas.microsoft.com/office/word/2010/wordml" w:rsidR="00BF536F" w:rsidP="00BF536F" w:rsidRDefault="00BF536F" w14:paraId="3E836879" wp14:textId="77777777">
      <w:pPr>
        <w:pStyle w:val="paragraph"/>
        <w:numPr>
          <w:ilvl w:val="0"/>
          <w:numId w:val="25"/>
        </w:numPr>
        <w:ind w:left="960" w:firstLine="0"/>
        <w:textAlignment w:val="baseline"/>
        <w:rPr>
          <w:rFonts w:ascii="Calibri" w:hAnsi="Calibri" w:cs="Calibri"/>
          <w:sz w:val="22"/>
          <w:szCs w:val="22"/>
        </w:rPr>
      </w:pPr>
      <w:r>
        <w:rPr>
          <w:rStyle w:val="normaltextrun"/>
          <w:rFonts w:ascii="Calibri" w:hAnsi="Calibri" w:cs="Calibri"/>
          <w:sz w:val="22"/>
          <w:szCs w:val="22"/>
        </w:rPr>
        <w:t>INTRODUCCION</w:t>
      </w:r>
      <w:r>
        <w:rPr>
          <w:rStyle w:val="eop"/>
          <w:rFonts w:ascii="Calibri" w:hAnsi="Calibri" w:cs="Calibri"/>
          <w:sz w:val="22"/>
          <w:szCs w:val="22"/>
        </w:rPr>
        <w:t> </w:t>
      </w:r>
    </w:p>
    <w:p xmlns:wp14="http://schemas.microsoft.com/office/word/2010/wordml" w:rsidR="00BF536F" w:rsidP="00BF536F" w:rsidRDefault="00BF536F" w14:paraId="34E33254" wp14:textId="77777777">
      <w:pPr>
        <w:pStyle w:val="paragraph"/>
        <w:numPr>
          <w:ilvl w:val="0"/>
          <w:numId w:val="26"/>
        </w:numPr>
        <w:ind w:left="960" w:firstLine="0"/>
        <w:textAlignment w:val="baseline"/>
        <w:rPr>
          <w:rFonts w:ascii="Calibri" w:hAnsi="Calibri" w:cs="Calibri"/>
          <w:sz w:val="22"/>
          <w:szCs w:val="22"/>
        </w:rPr>
      </w:pPr>
      <w:r>
        <w:rPr>
          <w:rStyle w:val="normaltextrun"/>
          <w:rFonts w:ascii="Calibri" w:hAnsi="Calibri" w:cs="Calibri"/>
          <w:sz w:val="22"/>
          <w:szCs w:val="22"/>
        </w:rPr>
        <w:t>ORGANIZACIÓN DEL SERVICIO</w:t>
      </w:r>
      <w:r>
        <w:rPr>
          <w:rStyle w:val="eop"/>
          <w:rFonts w:ascii="Calibri" w:hAnsi="Calibri" w:cs="Calibri"/>
          <w:sz w:val="22"/>
          <w:szCs w:val="22"/>
        </w:rPr>
        <w:t> </w:t>
      </w:r>
    </w:p>
    <w:p xmlns:wp14="http://schemas.microsoft.com/office/word/2010/wordml" w:rsidR="00BF536F" w:rsidP="00BF536F" w:rsidRDefault="00BF536F" w14:paraId="2F0429D8" wp14:textId="77777777">
      <w:pPr>
        <w:pStyle w:val="paragraph"/>
        <w:numPr>
          <w:ilvl w:val="0"/>
          <w:numId w:val="27"/>
        </w:numPr>
        <w:ind w:left="1220" w:firstLine="0"/>
        <w:textAlignment w:val="baseline"/>
        <w:rPr>
          <w:rFonts w:ascii="Calibri" w:hAnsi="Calibri" w:cs="Calibri"/>
          <w:sz w:val="22"/>
          <w:szCs w:val="22"/>
        </w:rPr>
      </w:pPr>
      <w:r>
        <w:rPr>
          <w:rStyle w:val="normaltextrun"/>
          <w:rFonts w:ascii="Calibri" w:hAnsi="Calibri" w:cs="Calibri"/>
          <w:sz w:val="22"/>
          <w:szCs w:val="22"/>
        </w:rPr>
        <w:t>Empresa gestora del servicio</w:t>
      </w:r>
      <w:r>
        <w:rPr>
          <w:rStyle w:val="eop"/>
          <w:rFonts w:ascii="Calibri" w:hAnsi="Calibri" w:cs="Calibri"/>
          <w:sz w:val="22"/>
          <w:szCs w:val="22"/>
        </w:rPr>
        <w:t> </w:t>
      </w:r>
    </w:p>
    <w:p xmlns:wp14="http://schemas.microsoft.com/office/word/2010/wordml" w:rsidR="00BF536F" w:rsidP="00BF536F" w:rsidRDefault="00BF536F" w14:paraId="295FED87" wp14:textId="77777777">
      <w:pPr>
        <w:pStyle w:val="paragraph"/>
        <w:numPr>
          <w:ilvl w:val="0"/>
          <w:numId w:val="28"/>
        </w:numPr>
        <w:ind w:left="1220" w:firstLine="0"/>
        <w:textAlignment w:val="baseline"/>
        <w:rPr>
          <w:rFonts w:ascii="Calibri" w:hAnsi="Calibri" w:cs="Calibri"/>
          <w:sz w:val="22"/>
          <w:szCs w:val="22"/>
        </w:rPr>
      </w:pPr>
      <w:r>
        <w:rPr>
          <w:rStyle w:val="normaltextrun"/>
          <w:rFonts w:ascii="Calibri" w:hAnsi="Calibri" w:cs="Calibri"/>
          <w:sz w:val="22"/>
          <w:szCs w:val="22"/>
        </w:rPr>
        <w:t>Recogida de información</w:t>
      </w:r>
      <w:r>
        <w:rPr>
          <w:rStyle w:val="eop"/>
          <w:rFonts w:ascii="Calibri" w:hAnsi="Calibri" w:cs="Calibri"/>
          <w:sz w:val="22"/>
          <w:szCs w:val="22"/>
        </w:rPr>
        <w:t> </w:t>
      </w:r>
    </w:p>
    <w:p xmlns:wp14="http://schemas.microsoft.com/office/word/2010/wordml" w:rsidR="00BF536F" w:rsidP="00BF536F" w:rsidRDefault="00BF536F" w14:paraId="0B6467CF" wp14:textId="77777777">
      <w:pPr>
        <w:pStyle w:val="paragraph"/>
        <w:numPr>
          <w:ilvl w:val="0"/>
          <w:numId w:val="29"/>
        </w:numPr>
        <w:ind w:left="1220" w:firstLine="0"/>
        <w:textAlignment w:val="baseline"/>
        <w:rPr>
          <w:rFonts w:ascii="Calibri" w:hAnsi="Calibri" w:cs="Calibri"/>
          <w:sz w:val="22"/>
          <w:szCs w:val="22"/>
        </w:rPr>
      </w:pPr>
      <w:r>
        <w:rPr>
          <w:rStyle w:val="normaltextrun"/>
          <w:rFonts w:ascii="Calibri" w:hAnsi="Calibri" w:cs="Calibri"/>
          <w:sz w:val="22"/>
          <w:szCs w:val="22"/>
        </w:rPr>
        <w:t>Comensales</w:t>
      </w:r>
      <w:r>
        <w:rPr>
          <w:rStyle w:val="eop"/>
          <w:rFonts w:ascii="Calibri" w:hAnsi="Calibri" w:cs="Calibri"/>
          <w:sz w:val="22"/>
          <w:szCs w:val="22"/>
        </w:rPr>
        <w:t> </w:t>
      </w:r>
    </w:p>
    <w:p xmlns:wp14="http://schemas.microsoft.com/office/word/2010/wordml" w:rsidR="00BF536F" w:rsidP="00BF536F" w:rsidRDefault="00BF536F" w14:paraId="43CA9F7F" wp14:textId="77777777">
      <w:pPr>
        <w:pStyle w:val="paragraph"/>
        <w:numPr>
          <w:ilvl w:val="0"/>
          <w:numId w:val="30"/>
        </w:numPr>
        <w:ind w:left="1220" w:firstLine="0"/>
        <w:textAlignment w:val="baseline"/>
        <w:rPr>
          <w:rFonts w:ascii="Calibri" w:hAnsi="Calibri" w:cs="Calibri"/>
          <w:sz w:val="22"/>
          <w:szCs w:val="22"/>
        </w:rPr>
      </w:pPr>
      <w:r>
        <w:rPr>
          <w:rStyle w:val="normaltextrun"/>
          <w:rFonts w:ascii="Calibri" w:hAnsi="Calibri" w:cs="Calibri"/>
          <w:sz w:val="22"/>
          <w:szCs w:val="22"/>
        </w:rPr>
        <w:t>Comunicación con las familias</w:t>
      </w:r>
      <w:r>
        <w:rPr>
          <w:rStyle w:val="eop"/>
          <w:rFonts w:ascii="Calibri" w:hAnsi="Calibri" w:cs="Calibri"/>
          <w:sz w:val="22"/>
          <w:szCs w:val="22"/>
        </w:rPr>
        <w:t> </w:t>
      </w:r>
    </w:p>
    <w:p xmlns:wp14="http://schemas.microsoft.com/office/word/2010/wordml" w:rsidR="00BF536F" w:rsidP="00BF536F" w:rsidRDefault="00BF536F" w14:paraId="6168C8C9" wp14:textId="77777777">
      <w:pPr>
        <w:pStyle w:val="paragraph"/>
        <w:numPr>
          <w:ilvl w:val="0"/>
          <w:numId w:val="31"/>
        </w:numPr>
        <w:ind w:left="960" w:firstLine="0"/>
        <w:textAlignment w:val="baseline"/>
        <w:rPr>
          <w:rFonts w:ascii="Calibri" w:hAnsi="Calibri" w:cs="Calibri"/>
          <w:sz w:val="22"/>
          <w:szCs w:val="22"/>
        </w:rPr>
      </w:pPr>
      <w:r>
        <w:rPr>
          <w:rStyle w:val="normaltextrun"/>
          <w:rFonts w:ascii="Calibri" w:hAnsi="Calibri" w:cs="Calibri"/>
          <w:sz w:val="22"/>
          <w:szCs w:val="22"/>
        </w:rPr>
        <w:t>ORGANIZACIÓN, HORARIO Y TURNO DE COMEDOR</w:t>
      </w:r>
      <w:r>
        <w:rPr>
          <w:rStyle w:val="eop"/>
          <w:rFonts w:ascii="Calibri" w:hAnsi="Calibri" w:cs="Calibri"/>
          <w:sz w:val="22"/>
          <w:szCs w:val="22"/>
        </w:rPr>
        <w:t> </w:t>
      </w:r>
    </w:p>
    <w:p xmlns:wp14="http://schemas.microsoft.com/office/word/2010/wordml" w:rsidR="00BF536F" w:rsidP="00BF536F" w:rsidRDefault="00BF536F" w14:paraId="7294B0E0" wp14:textId="77777777">
      <w:pPr>
        <w:pStyle w:val="paragraph"/>
        <w:numPr>
          <w:ilvl w:val="0"/>
          <w:numId w:val="32"/>
        </w:numPr>
        <w:ind w:left="960" w:firstLine="0"/>
        <w:textAlignment w:val="baseline"/>
        <w:rPr>
          <w:rFonts w:ascii="Calibri" w:hAnsi="Calibri" w:cs="Calibri"/>
          <w:sz w:val="22"/>
          <w:szCs w:val="22"/>
        </w:rPr>
      </w:pPr>
      <w:r>
        <w:rPr>
          <w:rStyle w:val="normaltextrun"/>
          <w:rFonts w:ascii="Calibri" w:hAnsi="Calibri" w:cs="Calibri"/>
          <w:sz w:val="22"/>
          <w:szCs w:val="22"/>
        </w:rPr>
        <w:t>HORARIO DE SALIDA</w:t>
      </w:r>
      <w:r>
        <w:rPr>
          <w:rStyle w:val="eop"/>
          <w:rFonts w:ascii="Calibri" w:hAnsi="Calibri" w:cs="Calibri"/>
          <w:sz w:val="22"/>
          <w:szCs w:val="22"/>
        </w:rPr>
        <w:t> </w:t>
      </w:r>
    </w:p>
    <w:p xmlns:wp14="http://schemas.microsoft.com/office/word/2010/wordml" w:rsidR="00BF536F" w:rsidP="00BF536F" w:rsidRDefault="00BF536F" w14:paraId="7FD2A416" wp14:textId="77777777">
      <w:pPr>
        <w:pStyle w:val="paragraph"/>
        <w:numPr>
          <w:ilvl w:val="0"/>
          <w:numId w:val="33"/>
        </w:numPr>
        <w:ind w:left="960" w:firstLine="0"/>
        <w:textAlignment w:val="baseline"/>
        <w:rPr>
          <w:rFonts w:ascii="Calibri" w:hAnsi="Calibri" w:cs="Calibri"/>
          <w:sz w:val="22"/>
          <w:szCs w:val="22"/>
        </w:rPr>
      </w:pPr>
      <w:r>
        <w:rPr>
          <w:rStyle w:val="normaltextrun"/>
          <w:rFonts w:ascii="Calibri" w:hAnsi="Calibri" w:cs="Calibri"/>
          <w:sz w:val="22"/>
          <w:szCs w:val="22"/>
        </w:rPr>
        <w:t>RECOGIDA DEL COMENSAL </w:t>
      </w:r>
      <w:r>
        <w:rPr>
          <w:rStyle w:val="eop"/>
          <w:rFonts w:ascii="Calibri" w:hAnsi="Calibri" w:cs="Calibri"/>
          <w:sz w:val="22"/>
          <w:szCs w:val="22"/>
        </w:rPr>
        <w:t> </w:t>
      </w:r>
    </w:p>
    <w:p xmlns:wp14="http://schemas.microsoft.com/office/word/2010/wordml" w:rsidR="00BF536F" w:rsidP="00BF536F" w:rsidRDefault="00BF536F" w14:paraId="74D10ECF" wp14:textId="77777777">
      <w:pPr>
        <w:pStyle w:val="paragraph"/>
        <w:numPr>
          <w:ilvl w:val="0"/>
          <w:numId w:val="34"/>
        </w:numPr>
        <w:ind w:left="960" w:firstLine="0"/>
        <w:textAlignment w:val="baseline"/>
        <w:rPr>
          <w:rFonts w:ascii="Calibri" w:hAnsi="Calibri" w:cs="Calibri"/>
          <w:sz w:val="22"/>
          <w:szCs w:val="22"/>
        </w:rPr>
      </w:pPr>
      <w:r>
        <w:rPr>
          <w:rStyle w:val="normaltextrun"/>
          <w:rFonts w:ascii="Calibri" w:hAnsi="Calibri" w:cs="Calibri"/>
          <w:sz w:val="22"/>
          <w:szCs w:val="22"/>
        </w:rPr>
        <w:t>PRECIO MINUTA DIARIA. AYUDAS DE COMEDOR</w:t>
      </w:r>
      <w:r>
        <w:rPr>
          <w:rStyle w:val="eop"/>
          <w:rFonts w:ascii="Calibri" w:hAnsi="Calibri" w:cs="Calibri"/>
          <w:sz w:val="22"/>
          <w:szCs w:val="22"/>
        </w:rPr>
        <w:t> </w:t>
      </w:r>
    </w:p>
    <w:p xmlns:wp14="http://schemas.microsoft.com/office/word/2010/wordml" w:rsidR="00BF536F" w:rsidP="00BF536F" w:rsidRDefault="00BF536F" w14:paraId="74F1DD15" wp14:textId="77777777">
      <w:pPr>
        <w:pStyle w:val="paragraph"/>
        <w:numPr>
          <w:ilvl w:val="0"/>
          <w:numId w:val="35"/>
        </w:numPr>
        <w:ind w:left="960" w:firstLine="0"/>
        <w:textAlignment w:val="baseline"/>
        <w:rPr>
          <w:rFonts w:ascii="Calibri" w:hAnsi="Calibri" w:cs="Calibri"/>
          <w:sz w:val="22"/>
          <w:szCs w:val="22"/>
        </w:rPr>
      </w:pPr>
      <w:r>
        <w:rPr>
          <w:rStyle w:val="normaltextrun"/>
          <w:rFonts w:ascii="Calibri" w:hAnsi="Calibri" w:cs="Calibri"/>
          <w:sz w:val="22"/>
          <w:szCs w:val="22"/>
        </w:rPr>
        <w:t>ORGANIZACIÓN DE ACTIVIDADES</w:t>
      </w:r>
      <w:r>
        <w:rPr>
          <w:rStyle w:val="eop"/>
          <w:rFonts w:ascii="Calibri" w:hAnsi="Calibri" w:cs="Calibri"/>
          <w:sz w:val="22"/>
          <w:szCs w:val="22"/>
        </w:rPr>
        <w:t> </w:t>
      </w:r>
    </w:p>
    <w:p xmlns:wp14="http://schemas.microsoft.com/office/word/2010/wordml" w:rsidR="00BF536F" w:rsidP="00BF536F" w:rsidRDefault="00BF536F" w14:paraId="13CE58A7" wp14:textId="77777777">
      <w:pPr>
        <w:pStyle w:val="paragraph"/>
        <w:numPr>
          <w:ilvl w:val="0"/>
          <w:numId w:val="36"/>
        </w:numPr>
        <w:ind w:left="960" w:firstLine="0"/>
        <w:textAlignment w:val="baseline"/>
        <w:rPr>
          <w:rFonts w:ascii="Calibri" w:hAnsi="Calibri" w:cs="Calibri"/>
          <w:sz w:val="22"/>
          <w:szCs w:val="22"/>
        </w:rPr>
      </w:pPr>
      <w:r>
        <w:rPr>
          <w:rStyle w:val="normaltextrun"/>
          <w:rFonts w:ascii="Calibri" w:hAnsi="Calibri" w:cs="Calibri"/>
          <w:sz w:val="22"/>
          <w:szCs w:val="22"/>
        </w:rPr>
        <w:t>PERSONAL DEL COMEDOR</w:t>
      </w:r>
      <w:r>
        <w:rPr>
          <w:rStyle w:val="eop"/>
          <w:rFonts w:ascii="Calibri" w:hAnsi="Calibri" w:cs="Calibri"/>
          <w:sz w:val="22"/>
          <w:szCs w:val="22"/>
        </w:rPr>
        <w:t> </w:t>
      </w:r>
    </w:p>
    <w:p w:rsidR="7EDF2E8B" w:rsidP="703BF703" w:rsidRDefault="7EDF2E8B" w14:paraId="7867D5F4" w14:textId="296368A0">
      <w:pPr>
        <w:pStyle w:val="paragraph"/>
        <w:numPr>
          <w:ilvl w:val="0"/>
          <w:numId w:val="37"/>
        </w:numPr>
        <w:ind w:left="960" w:firstLine="0"/>
        <w:rPr>
          <w:rStyle w:val="eop"/>
          <w:rFonts w:ascii="Calibri" w:hAnsi="Calibri" w:cs="Calibri"/>
          <w:sz w:val="22"/>
          <w:szCs w:val="22"/>
        </w:rPr>
      </w:pPr>
      <w:r w:rsidRPr="703BF703" w:rsidR="00BF536F">
        <w:rPr>
          <w:rStyle w:val="normaltextrun"/>
          <w:rFonts w:ascii="Calibri" w:hAnsi="Calibri" w:cs="Calibri"/>
          <w:sz w:val="22"/>
          <w:szCs w:val="22"/>
        </w:rPr>
        <w:t>PAUTAS DE HIGIENE, SEGURIDAD Y ORGANIZACIÓN</w:t>
      </w:r>
    </w:p>
    <w:p xmlns:wp14="http://schemas.microsoft.com/office/word/2010/wordml" w:rsidR="00BF536F" w:rsidP="00BF536F" w:rsidRDefault="00BF536F" w14:paraId="63E4A9CD" wp14:textId="77777777">
      <w:pPr>
        <w:pStyle w:val="paragraph"/>
        <w:textAlignment w:val="baseline"/>
      </w:pPr>
      <w:r>
        <w:rPr>
          <w:rStyle w:val="eop"/>
          <w:rFonts w:ascii="Calibri" w:hAnsi="Calibri" w:cs="Calibri"/>
          <w:sz w:val="22"/>
          <w:szCs w:val="22"/>
        </w:rPr>
        <w:t> </w:t>
      </w:r>
    </w:p>
    <w:p xmlns:wp14="http://schemas.microsoft.com/office/word/2010/wordml" w:rsidR="00BF536F" w:rsidP="00BF536F" w:rsidRDefault="00BF536F" w14:paraId="4F6584BE" wp14:textId="77777777">
      <w:pPr>
        <w:pStyle w:val="paragraph"/>
        <w:textAlignment w:val="baseline"/>
        <w:rPr>
          <w:rStyle w:val="eop"/>
          <w:rFonts w:ascii="Calibri" w:hAnsi="Calibri" w:cs="Calibri"/>
          <w:sz w:val="22"/>
          <w:szCs w:val="22"/>
        </w:rPr>
      </w:pPr>
      <w:r>
        <w:rPr>
          <w:rStyle w:val="eop"/>
          <w:rFonts w:ascii="Calibri" w:hAnsi="Calibri" w:cs="Calibri"/>
          <w:sz w:val="22"/>
          <w:szCs w:val="22"/>
        </w:rPr>
        <w:t> </w:t>
      </w:r>
    </w:p>
    <w:p xmlns:wp14="http://schemas.microsoft.com/office/word/2010/wordml" w:rsidR="00BF536F" w:rsidRDefault="00BF536F" w14:paraId="0A37501D" wp14:textId="77777777">
      <w:pPr>
        <w:rPr>
          <w:rStyle w:val="eop"/>
          <w:rFonts w:ascii="Calibri" w:hAnsi="Calibri" w:cs="Calibri"/>
          <w:sz w:val="22"/>
          <w:szCs w:val="22"/>
        </w:rPr>
      </w:pPr>
      <w:r>
        <w:rPr>
          <w:rStyle w:val="eop"/>
          <w:rFonts w:ascii="Calibri" w:hAnsi="Calibri" w:cs="Calibri"/>
          <w:sz w:val="22"/>
          <w:szCs w:val="22"/>
        </w:rPr>
        <w:br w:type="page"/>
      </w:r>
    </w:p>
    <w:p xmlns:wp14="http://schemas.microsoft.com/office/word/2010/wordml" w:rsidR="00BF536F" w:rsidP="00BF536F" w:rsidRDefault="00BF536F" w14:paraId="5DAB6C7B" wp14:textId="77777777">
      <w:pPr>
        <w:pStyle w:val="paragraph"/>
        <w:textAlignment w:val="baseline"/>
      </w:pPr>
    </w:p>
    <w:p xmlns:wp14="http://schemas.microsoft.com/office/word/2010/wordml" w:rsidR="00BF536F" w:rsidP="00BF536F" w:rsidRDefault="00BF536F" w14:paraId="54992B15" wp14:textId="77777777">
      <w:pPr>
        <w:pStyle w:val="paragraph"/>
        <w:textAlignment w:val="baseline"/>
      </w:pPr>
      <w:r>
        <w:rPr>
          <w:rStyle w:val="normaltextrun"/>
          <w:rFonts w:ascii="Calibri" w:hAnsi="Calibri" w:cs="Calibri"/>
          <w:b/>
          <w:bCs/>
          <w:sz w:val="22"/>
          <w:szCs w:val="22"/>
        </w:rPr>
        <w:t>1.- INTRODUCCIÓN</w:t>
      </w:r>
      <w:r>
        <w:rPr>
          <w:rStyle w:val="eop"/>
          <w:rFonts w:ascii="Calibri" w:hAnsi="Calibri" w:cs="Calibri"/>
          <w:sz w:val="22"/>
          <w:szCs w:val="22"/>
        </w:rPr>
        <w:t> </w:t>
      </w:r>
    </w:p>
    <w:p xmlns:wp14="http://schemas.microsoft.com/office/word/2010/wordml" w:rsidR="00BF536F" w:rsidP="00BF536F" w:rsidRDefault="00BF536F" w14:paraId="753A777B" wp14:textId="77777777">
      <w:pPr>
        <w:pStyle w:val="paragraph"/>
        <w:jc w:val="both"/>
        <w:textAlignment w:val="baseline"/>
      </w:pPr>
      <w:r>
        <w:rPr>
          <w:rStyle w:val="normaltextrun"/>
          <w:rFonts w:ascii="Calibri" w:hAnsi="Calibri" w:cs="Calibri"/>
        </w:rPr>
        <w:t xml:space="preserve">El programa anual de comedor escolar se diseña partiendo de las estipulaciones recogidas en el Proyecto Educativo de Comedor, elaborado siguiendo la Orden 53/2018 de 8 de agosto de 2012 de la </w:t>
      </w:r>
      <w:proofErr w:type="spellStart"/>
      <w:r>
        <w:rPr>
          <w:rStyle w:val="normaltextrun"/>
          <w:rFonts w:ascii="Calibri" w:hAnsi="Calibri" w:cs="Calibri"/>
        </w:rPr>
        <w:t>Conselleria</w:t>
      </w:r>
      <w:proofErr w:type="spellEnd"/>
      <w:r>
        <w:rPr>
          <w:rStyle w:val="normaltextrun"/>
          <w:rFonts w:ascii="Calibri" w:hAnsi="Calibri" w:cs="Calibri"/>
        </w:rPr>
        <w:t xml:space="preserve"> de Cultura, Educación y Deporte por la que se regula el servicio de comedor en los centros docentes no universitarios de titularidad de la Generalitat Valenciana y disposiciones posteriores que lo regulan</w:t>
      </w:r>
      <w:r>
        <w:rPr>
          <w:rStyle w:val="normaltextrun"/>
          <w:rFonts w:ascii="Calibri" w:hAnsi="Calibri" w:cs="Calibri"/>
          <w:b/>
          <w:bCs/>
        </w:rPr>
        <w:t>. La utilización del servicio de comedor escolar supondrá la aceptación, tanto del Proyecto Educativo de Comedor como el presente programa.</w:t>
      </w:r>
      <w:r>
        <w:rPr>
          <w:rStyle w:val="eop"/>
          <w:rFonts w:ascii="Calibri" w:hAnsi="Calibri" w:cs="Calibri"/>
        </w:rPr>
        <w:t> </w:t>
      </w:r>
    </w:p>
    <w:p xmlns:wp14="http://schemas.microsoft.com/office/word/2010/wordml" w:rsidR="00BF536F" w:rsidP="00BF536F" w:rsidRDefault="00BF536F" w14:paraId="09AF38FC" wp14:textId="77777777">
      <w:pPr>
        <w:pStyle w:val="paragraph"/>
        <w:textAlignment w:val="baseline"/>
      </w:pPr>
      <w:r>
        <w:rPr>
          <w:rStyle w:val="eop"/>
          <w:rFonts w:ascii="Calibri" w:hAnsi="Calibri" w:cs="Calibri"/>
          <w:sz w:val="22"/>
          <w:szCs w:val="22"/>
        </w:rPr>
        <w:t> </w:t>
      </w:r>
    </w:p>
    <w:p xmlns:wp14="http://schemas.microsoft.com/office/word/2010/wordml" w:rsidR="00BF536F" w:rsidP="00BF536F" w:rsidRDefault="00BF536F" w14:paraId="66524665" wp14:textId="77777777">
      <w:pPr>
        <w:pStyle w:val="paragraph"/>
        <w:textAlignment w:val="baseline"/>
      </w:pPr>
      <w:r w:rsidRPr="703BF703" w:rsidR="00BF536F">
        <w:rPr>
          <w:rStyle w:val="normaltextrun"/>
          <w:rFonts w:ascii="Calibri" w:hAnsi="Calibri" w:cs="Calibri"/>
          <w:b w:val="1"/>
          <w:bCs w:val="1"/>
        </w:rPr>
        <w:t>2.- ORGANIZACIÓN DEL SERVICIO</w:t>
      </w:r>
      <w:r w:rsidRPr="703BF703" w:rsidR="00BF536F">
        <w:rPr>
          <w:rStyle w:val="eop"/>
          <w:rFonts w:ascii="Calibri" w:hAnsi="Calibri" w:cs="Calibri"/>
        </w:rPr>
        <w:t> </w:t>
      </w:r>
    </w:p>
    <w:p w:rsidR="703BF703" w:rsidP="703BF703" w:rsidRDefault="703BF703" w14:paraId="3D28A7E7" w14:textId="69F53FAC">
      <w:pPr>
        <w:pStyle w:val="paragraph"/>
        <w:rPr>
          <w:rStyle w:val="eop"/>
          <w:rFonts w:ascii="Calibri" w:hAnsi="Calibri" w:cs="Calibri"/>
        </w:rPr>
      </w:pPr>
    </w:p>
    <w:p xmlns:wp14="http://schemas.microsoft.com/office/word/2010/wordml" w:rsidR="00BF536F" w:rsidP="00BF536F" w:rsidRDefault="00BF536F" w14:paraId="54603D54" wp14:textId="77777777">
      <w:pPr>
        <w:pStyle w:val="paragraph"/>
        <w:textAlignment w:val="baseline"/>
      </w:pPr>
      <w:r>
        <w:rPr>
          <w:rStyle w:val="normaltextrun"/>
          <w:rFonts w:ascii="Calibri" w:hAnsi="Calibri" w:cs="Calibri"/>
        </w:rPr>
        <w:t>2.1.- Empresa gestora del servicio</w:t>
      </w:r>
      <w:r>
        <w:rPr>
          <w:rStyle w:val="eop"/>
          <w:rFonts w:ascii="Calibri" w:hAnsi="Calibri" w:cs="Calibri"/>
        </w:rPr>
        <w:t>:</w:t>
      </w:r>
    </w:p>
    <w:p xmlns:wp14="http://schemas.microsoft.com/office/word/2010/wordml" w:rsidR="00BF536F" w:rsidP="00BF536F" w:rsidRDefault="00BF536F" w14:paraId="0085A8DC" wp14:textId="3CFC56D8">
      <w:pPr>
        <w:pStyle w:val="paragraph"/>
        <w:textAlignment w:val="baseline"/>
        <w:rPr>
          <w:rStyle w:val="normaltextrun"/>
          <w:rFonts w:ascii="Calibri" w:hAnsi="Calibri" w:cs="Calibri"/>
        </w:rPr>
      </w:pPr>
      <w:r w:rsidRPr="6CB8C6F3" w:rsidR="56025ED3">
        <w:rPr>
          <w:rStyle w:val="normaltextrun"/>
          <w:rFonts w:ascii="Calibri" w:hAnsi="Calibri" w:cs="Calibri"/>
        </w:rPr>
        <w:t>La empresa seleccionada para el curso 23/24 es IDELLA COMEDORES ESCOLARES</w:t>
      </w:r>
    </w:p>
    <w:p w:rsidR="703BF703" w:rsidP="703BF703" w:rsidRDefault="703BF703" w14:paraId="64BE9C58" w14:textId="0AFE3531">
      <w:pPr>
        <w:pStyle w:val="paragraph"/>
        <w:rPr>
          <w:rStyle w:val="normaltextrun"/>
          <w:rFonts w:ascii="Calibri" w:hAnsi="Calibri" w:cs="Calibri"/>
        </w:rPr>
      </w:pPr>
    </w:p>
    <w:p xmlns:wp14="http://schemas.microsoft.com/office/word/2010/wordml" w:rsidR="00BF536F" w:rsidP="00BF536F" w:rsidRDefault="00BF536F" w14:paraId="7EBE7F79" wp14:textId="77777777">
      <w:pPr>
        <w:pStyle w:val="paragraph"/>
        <w:textAlignment w:val="baseline"/>
      </w:pPr>
      <w:r>
        <w:rPr>
          <w:rStyle w:val="normaltextrun"/>
          <w:rFonts w:ascii="Calibri" w:hAnsi="Calibri" w:cs="Calibri"/>
        </w:rPr>
        <w:t>2.2.-Recogida de Información</w:t>
      </w:r>
      <w:r>
        <w:rPr>
          <w:rStyle w:val="eop"/>
          <w:rFonts w:ascii="Calibri" w:hAnsi="Calibri" w:cs="Calibri"/>
        </w:rPr>
        <w:t> </w:t>
      </w:r>
    </w:p>
    <w:p xmlns:wp14="http://schemas.microsoft.com/office/word/2010/wordml" w:rsidR="00BF536F" w:rsidP="00BF536F" w:rsidRDefault="00BF536F" w14:paraId="4F9BC493" wp14:textId="77777777">
      <w:pPr>
        <w:pStyle w:val="paragraph"/>
        <w:jc w:val="both"/>
        <w:textAlignment w:val="baseline"/>
      </w:pPr>
      <w:r>
        <w:rPr>
          <w:rStyle w:val="normaltextrun"/>
          <w:rFonts w:ascii="Calibri" w:hAnsi="Calibri" w:cs="Calibri"/>
        </w:rPr>
        <w:t>Las familias cumplimentarán y entregarán en el centro la hoja de solicitud y reserva de plaza de comedor, en el mes de junio, en la cual aportarán los datos solicitados, datos de contacto donde serán localizados en caso de emergencia y el número de cuenta donde se domiciliará el cargo del coste del servicio de comedor. Si durante el curso algún dato de estos se modificase, la familia estará en la obligación de comunicarlo al centro.</w:t>
      </w:r>
      <w:r>
        <w:rPr>
          <w:rStyle w:val="eop"/>
          <w:rFonts w:ascii="Calibri" w:hAnsi="Calibri" w:cs="Calibri"/>
        </w:rPr>
        <w:t> </w:t>
      </w:r>
    </w:p>
    <w:p xmlns:wp14="http://schemas.microsoft.com/office/word/2010/wordml" w:rsidR="00BF536F" w:rsidP="00BF536F" w:rsidRDefault="00BF536F" w14:paraId="5096E27B" wp14:textId="77777777">
      <w:pPr>
        <w:pStyle w:val="paragraph"/>
        <w:jc w:val="both"/>
        <w:textAlignment w:val="baseline"/>
      </w:pPr>
      <w:r>
        <w:rPr>
          <w:rStyle w:val="normaltextrun"/>
          <w:rFonts w:ascii="Calibri" w:hAnsi="Calibri" w:cs="Calibri"/>
        </w:rPr>
        <w:t>En la recogida de información sobre alergias o necesidad de menús especiales, se adjunta el parte médico a la inscripción del comedor, donde se indican las alergias y en su caso, la administración del medicamento necesario en caso de ingesta. En el caso de alumnado de nueva matriculación, aportará estos datos en el momento de formalizar la matrícula.</w:t>
      </w:r>
      <w:r>
        <w:rPr>
          <w:rStyle w:val="eop"/>
          <w:rFonts w:ascii="Calibri" w:hAnsi="Calibri" w:cs="Calibri"/>
        </w:rPr>
        <w:t> </w:t>
      </w:r>
    </w:p>
    <w:p xmlns:wp14="http://schemas.microsoft.com/office/word/2010/wordml" w:rsidR="00BF536F" w:rsidP="00BF536F" w:rsidRDefault="00BF536F" w14:paraId="15AA318D" wp14:textId="77777777">
      <w:pPr>
        <w:pStyle w:val="paragraph"/>
        <w:textAlignment w:val="baseline"/>
      </w:pPr>
      <w:r>
        <w:rPr>
          <w:rStyle w:val="eop"/>
          <w:rFonts w:ascii="Calibri" w:hAnsi="Calibri" w:cs="Calibri"/>
          <w:sz w:val="22"/>
          <w:szCs w:val="22"/>
        </w:rPr>
        <w:t> </w:t>
      </w:r>
    </w:p>
    <w:p xmlns:wp14="http://schemas.microsoft.com/office/word/2010/wordml" w:rsidR="00BF536F" w:rsidP="00BF536F" w:rsidRDefault="00BF536F" w14:paraId="756BA737" wp14:textId="77777777">
      <w:pPr>
        <w:pStyle w:val="paragraph"/>
        <w:textAlignment w:val="baseline"/>
      </w:pPr>
      <w:r>
        <w:rPr>
          <w:rStyle w:val="normaltextrun"/>
          <w:rFonts w:ascii="Calibri" w:hAnsi="Calibri" w:cs="Calibri"/>
          <w:sz w:val="22"/>
          <w:szCs w:val="22"/>
        </w:rPr>
        <w:t>2.3. Comensales</w:t>
      </w:r>
      <w:r>
        <w:rPr>
          <w:rStyle w:val="eop"/>
          <w:rFonts w:ascii="Calibri" w:hAnsi="Calibri" w:cs="Calibri"/>
          <w:sz w:val="22"/>
          <w:szCs w:val="22"/>
        </w:rPr>
        <w:t> </w:t>
      </w:r>
    </w:p>
    <w:p xmlns:wp14="http://schemas.microsoft.com/office/word/2010/wordml" w:rsidR="00BF536F" w:rsidP="00BF536F" w:rsidRDefault="00BF536F" w14:paraId="6156B22B" wp14:textId="77777777">
      <w:pPr>
        <w:pStyle w:val="paragraph"/>
        <w:jc w:val="both"/>
        <w:textAlignment w:val="baseline"/>
      </w:pPr>
      <w:r>
        <w:rPr>
          <w:rStyle w:val="normaltextrun"/>
          <w:rFonts w:ascii="Calibri" w:hAnsi="Calibri" w:cs="Calibri"/>
          <w:sz w:val="22"/>
          <w:szCs w:val="22"/>
        </w:rPr>
        <w:t>Para ser usuario del servicio durante todos los días lectivos, es preciso haber realizado los trámites adecuados:</w:t>
      </w:r>
      <w:r>
        <w:rPr>
          <w:rStyle w:val="eop"/>
          <w:rFonts w:ascii="Calibri" w:hAnsi="Calibri" w:cs="Calibri"/>
          <w:sz w:val="22"/>
          <w:szCs w:val="22"/>
        </w:rPr>
        <w:t> </w:t>
      </w:r>
    </w:p>
    <w:p xmlns:wp14="http://schemas.microsoft.com/office/word/2010/wordml" w:rsidR="00BF536F" w:rsidP="00BF536F" w:rsidRDefault="00BF536F" w14:paraId="5E472B82" wp14:textId="77777777">
      <w:pPr>
        <w:pStyle w:val="paragraph"/>
        <w:textAlignment w:val="baseline"/>
      </w:pPr>
      <w:r>
        <w:rPr>
          <w:rStyle w:val="normaltextrun"/>
          <w:rFonts w:ascii="Segoe UI Symbol" w:hAnsi="Segoe UI Symbol"/>
          <w:sz w:val="22"/>
          <w:szCs w:val="22"/>
        </w:rPr>
        <w:t>*</w:t>
      </w:r>
      <w:r>
        <w:rPr>
          <w:rStyle w:val="normaltextrun"/>
          <w:rFonts w:ascii="Calibri" w:hAnsi="Calibri" w:cs="Calibri"/>
          <w:sz w:val="22"/>
          <w:szCs w:val="22"/>
        </w:rPr>
        <w:t xml:space="preserve"> Realizar la solicitud y reserva de plaza en el mes de junio.</w:t>
      </w:r>
      <w:r>
        <w:rPr>
          <w:rStyle w:val="eop"/>
          <w:rFonts w:ascii="Calibri" w:hAnsi="Calibri" w:cs="Calibri"/>
          <w:sz w:val="22"/>
          <w:szCs w:val="22"/>
        </w:rPr>
        <w:t> </w:t>
      </w:r>
    </w:p>
    <w:p xmlns:wp14="http://schemas.microsoft.com/office/word/2010/wordml" w:rsidR="00BF536F" w:rsidP="00BF536F" w:rsidRDefault="00BF536F" w14:paraId="1C47B2BA" wp14:textId="77777777">
      <w:pPr>
        <w:pStyle w:val="paragraph"/>
        <w:textAlignment w:val="baseline"/>
      </w:pPr>
      <w:r>
        <w:rPr>
          <w:rStyle w:val="normaltextrun"/>
          <w:rFonts w:ascii="Calibri" w:hAnsi="Calibri" w:cs="Calibri"/>
          <w:sz w:val="22"/>
          <w:szCs w:val="22"/>
        </w:rPr>
        <w:t>*Proporcionar un número de cuenta para la gestión de los cobros mensuales.</w:t>
      </w:r>
      <w:r>
        <w:rPr>
          <w:rStyle w:val="eop"/>
          <w:rFonts w:ascii="Calibri" w:hAnsi="Calibri" w:cs="Calibri"/>
          <w:sz w:val="22"/>
          <w:szCs w:val="22"/>
        </w:rPr>
        <w:t> </w:t>
      </w:r>
    </w:p>
    <w:p xmlns:wp14="http://schemas.microsoft.com/office/word/2010/wordml" w:rsidR="00BF536F" w:rsidP="00BF536F" w:rsidRDefault="00BF536F" w14:paraId="7B533F27" wp14:textId="77777777">
      <w:pPr>
        <w:pStyle w:val="paragraph"/>
        <w:textAlignment w:val="baseline"/>
      </w:pPr>
      <w:r>
        <w:rPr>
          <w:rStyle w:val="normaltextrun"/>
          <w:rFonts w:ascii="Calibri" w:hAnsi="Calibri" w:cs="Calibri"/>
          <w:sz w:val="22"/>
          <w:szCs w:val="22"/>
        </w:rPr>
        <w:t> *Aceptar el Proyecto Educativo del Comedor.</w:t>
      </w:r>
      <w:r>
        <w:rPr>
          <w:rStyle w:val="eop"/>
          <w:rFonts w:ascii="Calibri" w:hAnsi="Calibri" w:cs="Calibri"/>
          <w:sz w:val="22"/>
          <w:szCs w:val="22"/>
        </w:rPr>
        <w:t> </w:t>
      </w:r>
    </w:p>
    <w:p xmlns:wp14="http://schemas.microsoft.com/office/word/2010/wordml" w:rsidR="00BF536F" w:rsidP="00BF536F" w:rsidRDefault="00BF536F" w14:paraId="3680CAB3" wp14:textId="041D6A7E">
      <w:pPr>
        <w:pStyle w:val="paragraph"/>
        <w:textAlignment w:val="baseline"/>
      </w:pPr>
      <w:r w:rsidRPr="7022ACED" w:rsidR="00BF536F">
        <w:rPr>
          <w:rStyle w:val="normaltextrun"/>
          <w:rFonts w:ascii="Calibri" w:hAnsi="Calibri" w:cs="Calibri"/>
          <w:sz w:val="22"/>
          <w:szCs w:val="22"/>
        </w:rPr>
        <w:t xml:space="preserve"> *En el caso de que alguna familia que realice la reserva y solicitud de </w:t>
      </w:r>
      <w:r w:rsidRPr="7022ACED" w:rsidR="57D6D79C">
        <w:rPr>
          <w:rStyle w:val="normaltextrun"/>
          <w:rFonts w:ascii="Calibri" w:hAnsi="Calibri" w:cs="Calibri"/>
          <w:sz w:val="22"/>
          <w:szCs w:val="22"/>
        </w:rPr>
        <w:t>plaza</w:t>
      </w:r>
      <w:r w:rsidRPr="7022ACED" w:rsidR="00BF536F">
        <w:rPr>
          <w:rStyle w:val="normaltextrun"/>
          <w:rFonts w:ascii="Calibri" w:hAnsi="Calibri" w:cs="Calibri"/>
          <w:sz w:val="22"/>
          <w:szCs w:val="22"/>
        </w:rPr>
        <w:t xml:space="preserve"> decidiese finalmente NO hacer uso del servicio de comedor en septiembre, deberá comunicarlo al centro.</w:t>
      </w:r>
      <w:r w:rsidRPr="7022ACED" w:rsidR="00BF536F">
        <w:rPr>
          <w:rStyle w:val="eop"/>
          <w:rFonts w:ascii="Calibri" w:hAnsi="Calibri" w:cs="Calibri"/>
          <w:sz w:val="22"/>
          <w:szCs w:val="22"/>
        </w:rPr>
        <w:t> </w:t>
      </w:r>
    </w:p>
    <w:p xmlns:wp14="http://schemas.microsoft.com/office/word/2010/wordml" w:rsidR="00BF536F" w:rsidP="00BF536F" w:rsidRDefault="00BF536F" w14:paraId="4AA750BF" wp14:textId="474B0F04">
      <w:pPr>
        <w:pStyle w:val="paragraph"/>
        <w:textAlignment w:val="baseline"/>
        <w:rPr>
          <w:rStyle w:val="eop"/>
          <w:rFonts w:ascii="Calibri" w:hAnsi="Calibri" w:cs="Calibri"/>
          <w:sz w:val="22"/>
          <w:szCs w:val="22"/>
        </w:rPr>
      </w:pPr>
      <w:r w:rsidRPr="703BF703" w:rsidR="00BF536F">
        <w:rPr>
          <w:rStyle w:val="normaltextrun"/>
          <w:rFonts w:ascii="Calibri" w:hAnsi="Calibri" w:cs="Calibri"/>
          <w:sz w:val="22"/>
          <w:szCs w:val="22"/>
        </w:rPr>
        <w:t xml:space="preserve">*Aquellas familias que, durante el curso, decidan prescindir del servicio, deberán firmar la hoja de baja del servicio que podrán solicitar en </w:t>
      </w:r>
      <w:r w:rsidRPr="703BF703" w:rsidR="1FF5F01C">
        <w:rPr>
          <w:rStyle w:val="normaltextrun"/>
          <w:rFonts w:ascii="Calibri" w:hAnsi="Calibri" w:cs="Calibri"/>
          <w:sz w:val="22"/>
          <w:szCs w:val="22"/>
        </w:rPr>
        <w:t>la secretaría</w:t>
      </w:r>
      <w:r w:rsidRPr="703BF703" w:rsidR="00BF536F">
        <w:rPr>
          <w:rStyle w:val="normaltextrun"/>
          <w:rFonts w:ascii="Calibri" w:hAnsi="Calibri" w:cs="Calibri"/>
          <w:sz w:val="22"/>
          <w:szCs w:val="22"/>
        </w:rPr>
        <w:t>.</w:t>
      </w:r>
      <w:r w:rsidRPr="703BF703" w:rsidR="00BF536F">
        <w:rPr>
          <w:rStyle w:val="eop"/>
          <w:rFonts w:ascii="Calibri" w:hAnsi="Calibri" w:cs="Calibri"/>
          <w:sz w:val="22"/>
          <w:szCs w:val="22"/>
        </w:rPr>
        <w:t> </w:t>
      </w:r>
    </w:p>
    <w:p xmlns:wp14="http://schemas.microsoft.com/office/word/2010/wordml" w:rsidR="00BF536F" w:rsidP="00BF536F" w:rsidRDefault="00BF536F" w14:paraId="498AAB99" wp14:textId="77777777">
      <w:pPr>
        <w:pStyle w:val="paragraph"/>
        <w:jc w:val="both"/>
        <w:textAlignment w:val="baseline"/>
      </w:pPr>
      <w:r>
        <w:rPr>
          <w:rStyle w:val="normaltextrun"/>
          <w:rFonts w:ascii="Calibri" w:hAnsi="Calibri" w:cs="Calibri"/>
          <w:sz w:val="22"/>
          <w:szCs w:val="22"/>
        </w:rPr>
        <w:t>*En el caso de haber más solicitudes que número de plazas disponibles se elaborará una lista de admitidos/as y una lista de espera, atendiendo a los criterios establecidos en el punto 3 del artículo 7 de la Orden 53/2012, de 8 de agosto, modificada por la Orden 43/2016, de 3 de agosto, por la cual se regula el servicio de comedor escolar.</w:t>
      </w:r>
      <w:r>
        <w:rPr>
          <w:rStyle w:val="eop"/>
          <w:rFonts w:ascii="Calibri" w:hAnsi="Calibri" w:cs="Calibri"/>
          <w:sz w:val="22"/>
          <w:szCs w:val="22"/>
        </w:rPr>
        <w:t> </w:t>
      </w:r>
    </w:p>
    <w:p xmlns:wp14="http://schemas.microsoft.com/office/word/2010/wordml" w:rsidR="00BF536F" w:rsidP="00BF536F" w:rsidRDefault="00BF536F" w14:paraId="18AA9493" wp14:textId="77777777">
      <w:pPr>
        <w:pStyle w:val="paragraph"/>
        <w:jc w:val="both"/>
        <w:textAlignment w:val="baseline"/>
      </w:pPr>
      <w:r w:rsidRPr="703BF703" w:rsidR="00BF536F">
        <w:rPr>
          <w:rStyle w:val="normaltextrun"/>
          <w:rFonts w:ascii="Calibri" w:hAnsi="Calibri" w:cs="Calibri"/>
          <w:sz w:val="22"/>
          <w:szCs w:val="22"/>
        </w:rPr>
        <w:t>*El comedor dispondrá de plazas para días eventuales, siempre y cuando se hayan cubierto las plazas de alumnado fijo semanalmente.</w:t>
      </w:r>
      <w:r w:rsidRPr="703BF703" w:rsidR="00BF536F">
        <w:rPr>
          <w:rStyle w:val="eop"/>
          <w:rFonts w:ascii="Calibri" w:hAnsi="Calibri" w:cs="Calibri"/>
          <w:sz w:val="22"/>
          <w:szCs w:val="22"/>
        </w:rPr>
        <w:t> </w:t>
      </w:r>
    </w:p>
    <w:p w:rsidR="703BF703" w:rsidP="703BF703" w:rsidRDefault="703BF703" w14:paraId="48EBB7DD" w14:textId="05C66621">
      <w:pPr>
        <w:pStyle w:val="paragraph"/>
        <w:jc w:val="both"/>
        <w:rPr>
          <w:rStyle w:val="eop"/>
          <w:rFonts w:ascii="Calibri" w:hAnsi="Calibri" w:cs="Calibri"/>
          <w:sz w:val="22"/>
          <w:szCs w:val="22"/>
        </w:rPr>
      </w:pPr>
    </w:p>
    <w:p xmlns:wp14="http://schemas.microsoft.com/office/word/2010/wordml" w:rsidR="00BF536F" w:rsidP="00BF536F" w:rsidRDefault="00BF536F" w14:paraId="25632EE2" wp14:textId="77777777">
      <w:pPr>
        <w:pStyle w:val="paragraph"/>
        <w:textAlignment w:val="baseline"/>
      </w:pPr>
      <w:r>
        <w:rPr>
          <w:rStyle w:val="eop"/>
          <w:rFonts w:ascii="Calibri" w:hAnsi="Calibri" w:cs="Calibri"/>
          <w:sz w:val="22"/>
          <w:szCs w:val="22"/>
        </w:rPr>
        <w:t> </w:t>
      </w:r>
      <w:r>
        <w:rPr>
          <w:rStyle w:val="normaltextrun"/>
          <w:rFonts w:ascii="Calibri" w:hAnsi="Calibri" w:cs="Calibri"/>
          <w:sz w:val="22"/>
          <w:szCs w:val="22"/>
        </w:rPr>
        <w:t>2.4. Comunicación con las familias</w:t>
      </w:r>
      <w:r>
        <w:rPr>
          <w:rStyle w:val="eop"/>
          <w:rFonts w:ascii="Calibri" w:hAnsi="Calibri" w:cs="Calibri"/>
          <w:sz w:val="22"/>
          <w:szCs w:val="22"/>
        </w:rPr>
        <w:t> </w:t>
      </w:r>
    </w:p>
    <w:p xmlns:wp14="http://schemas.microsoft.com/office/word/2010/wordml" w:rsidR="00BF536F" w:rsidP="00BF536F" w:rsidRDefault="00BF536F" w14:paraId="564FCE32" wp14:textId="0ABA3906">
      <w:pPr>
        <w:pStyle w:val="paragraph"/>
        <w:jc w:val="both"/>
        <w:textAlignment w:val="baseline"/>
      </w:pPr>
      <w:r w:rsidRPr="703BF703" w:rsidR="00BF536F">
        <w:rPr>
          <w:rStyle w:val="normaltextrun"/>
          <w:rFonts w:ascii="Calibri" w:hAnsi="Calibri" w:cs="Calibri"/>
          <w:sz w:val="22"/>
          <w:szCs w:val="22"/>
        </w:rPr>
        <w:t>La comunicación con las familias se realizará a través del encargado del comedor y la dirección del centro. Las familias recibirán notificación por parte de</w:t>
      </w:r>
      <w:r w:rsidRPr="703BF703" w:rsidR="36CF4DEE">
        <w:rPr>
          <w:rStyle w:val="normaltextrun"/>
          <w:rFonts w:ascii="Calibri" w:hAnsi="Calibri" w:cs="Calibri"/>
          <w:sz w:val="22"/>
          <w:szCs w:val="22"/>
        </w:rPr>
        <w:t xml:space="preserve">l </w:t>
      </w:r>
      <w:r w:rsidRPr="703BF703" w:rsidR="76AFEC3A">
        <w:rPr>
          <w:rStyle w:val="normaltextrun"/>
          <w:rFonts w:ascii="Calibri" w:hAnsi="Calibri" w:cs="Calibri"/>
          <w:sz w:val="22"/>
          <w:szCs w:val="22"/>
        </w:rPr>
        <w:t>centro</w:t>
      </w:r>
      <w:r w:rsidRPr="703BF703" w:rsidR="00BF536F">
        <w:rPr>
          <w:rStyle w:val="normaltextrun"/>
          <w:rFonts w:ascii="Calibri" w:hAnsi="Calibri" w:cs="Calibri"/>
          <w:sz w:val="22"/>
          <w:szCs w:val="22"/>
        </w:rPr>
        <w:t xml:space="preserve"> cuando exista alguna dificultad con respecto a su hijo/a</w:t>
      </w:r>
      <w:r w:rsidRPr="703BF703" w:rsidR="00BF536F">
        <w:rPr>
          <w:rStyle w:val="eop"/>
          <w:rFonts w:ascii="Calibri" w:hAnsi="Calibri" w:cs="Calibri"/>
          <w:sz w:val="22"/>
          <w:szCs w:val="22"/>
        </w:rPr>
        <w:t>.</w:t>
      </w:r>
    </w:p>
    <w:p xmlns:wp14="http://schemas.microsoft.com/office/word/2010/wordml" w:rsidR="00BF536F" w:rsidP="00BF536F" w:rsidRDefault="00BF536F" w14:paraId="29666D99" wp14:textId="77777777">
      <w:pPr>
        <w:pStyle w:val="paragraph"/>
        <w:jc w:val="both"/>
        <w:textAlignment w:val="baseline"/>
      </w:pPr>
      <w:r w:rsidRPr="703BF703" w:rsidR="00BF536F">
        <w:rPr>
          <w:rStyle w:val="normaltextrun"/>
          <w:rFonts w:ascii="Calibri" w:hAnsi="Calibri" w:cs="Calibri"/>
          <w:sz w:val="22"/>
          <w:szCs w:val="22"/>
        </w:rPr>
        <w:t>Durante el curso 2023-2024, la comunicación se realizará a través del teléfono del centro o mediante correo electrónico. Si la situación lo requiriese, se podría concertar una cita y mantener una entrevista en el mismo centro. Aquellas familias que deseen concertar una cita con algunos de los responsables del comedor (dirección, encargado o secretario), podrán pedir cita vía telefónica.</w:t>
      </w:r>
      <w:r w:rsidRPr="703BF703" w:rsidR="00BF536F">
        <w:rPr>
          <w:rStyle w:val="eop"/>
          <w:rFonts w:ascii="Calibri" w:hAnsi="Calibri" w:cs="Calibri"/>
          <w:sz w:val="22"/>
          <w:szCs w:val="22"/>
        </w:rPr>
        <w:t> </w:t>
      </w:r>
    </w:p>
    <w:p w:rsidR="703BF703" w:rsidP="703BF703" w:rsidRDefault="703BF703" w14:paraId="043254FD" w14:textId="4D24F0AF">
      <w:pPr>
        <w:pStyle w:val="paragraph"/>
        <w:jc w:val="both"/>
        <w:rPr>
          <w:rStyle w:val="eop"/>
          <w:rFonts w:ascii="Calibri" w:hAnsi="Calibri" w:cs="Calibri"/>
          <w:sz w:val="22"/>
          <w:szCs w:val="22"/>
        </w:rPr>
      </w:pPr>
    </w:p>
    <w:p xmlns:wp14="http://schemas.microsoft.com/office/word/2010/wordml" w:rsidR="00BF536F" w:rsidP="00BF536F" w:rsidRDefault="00BF536F" w14:paraId="16D7F948" wp14:textId="77777777">
      <w:pPr>
        <w:pStyle w:val="paragraph"/>
        <w:textAlignment w:val="baseline"/>
      </w:pPr>
      <w:r>
        <w:rPr>
          <w:rStyle w:val="normaltextrun"/>
          <w:rFonts w:ascii="Calibri" w:hAnsi="Calibri" w:cs="Calibri"/>
          <w:sz w:val="22"/>
          <w:szCs w:val="22"/>
        </w:rPr>
        <w:t>El centro se comunicará con las familias mediante los siguientes canales: </w:t>
      </w:r>
      <w:r>
        <w:rPr>
          <w:rStyle w:val="eop"/>
          <w:rFonts w:ascii="Calibri" w:hAnsi="Calibri" w:cs="Calibri"/>
          <w:sz w:val="22"/>
          <w:szCs w:val="22"/>
        </w:rPr>
        <w:t> </w:t>
      </w:r>
    </w:p>
    <w:p xmlns:wp14="http://schemas.microsoft.com/office/word/2010/wordml" w:rsidR="00BF536F" w:rsidP="7022ACED" w:rsidRDefault="00BF536F" w14:paraId="3B50C6B5" wp14:textId="5A7DB33A">
      <w:pPr>
        <w:pStyle w:val="paragraph"/>
        <w:textAlignment w:val="baseline"/>
        <w:rPr>
          <w:rStyle w:val="normaltextrun"/>
          <w:rFonts w:ascii="Calibri" w:hAnsi="Calibri" w:cs="Calibri"/>
          <w:sz w:val="22"/>
          <w:szCs w:val="22"/>
        </w:rPr>
      </w:pPr>
      <w:r w:rsidRPr="6CB8C6F3" w:rsidR="00BF536F">
        <w:rPr>
          <w:rStyle w:val="normaltextrun"/>
          <w:rFonts w:ascii="Calibri" w:hAnsi="Calibri" w:cs="Calibri"/>
          <w:sz w:val="22"/>
          <w:szCs w:val="22"/>
        </w:rPr>
        <w:t>Correo:</w:t>
      </w:r>
      <w:r w:rsidRPr="6CB8C6F3" w:rsidR="50A108EC">
        <w:rPr>
          <w:rStyle w:val="normaltextrun"/>
          <w:rFonts w:ascii="Calibri" w:hAnsi="Calibri" w:cs="Calibri"/>
          <w:sz w:val="22"/>
          <w:szCs w:val="22"/>
        </w:rPr>
        <w:t xml:space="preserve"> </w:t>
      </w:r>
      <w:r w:rsidRPr="6CB8C6F3" w:rsidR="00BF536F">
        <w:rPr>
          <w:rStyle w:val="normaltextrun"/>
          <w:rFonts w:ascii="Calibri" w:hAnsi="Calibri" w:cs="Calibri"/>
          <w:sz w:val="22"/>
          <w:szCs w:val="22"/>
        </w:rPr>
        <w:t> </w:t>
      </w:r>
      <w:r w:rsidRPr="6CB8C6F3" w:rsidR="2D4D8BB0">
        <w:rPr>
          <w:rStyle w:val="normaltextrun"/>
          <w:rFonts w:ascii="Calibri" w:hAnsi="Calibri" w:cs="Calibri"/>
          <w:sz w:val="22"/>
          <w:szCs w:val="22"/>
        </w:rPr>
        <w:t>m.chamorrochica</w:t>
      </w:r>
      <w:r w:rsidRPr="6CB8C6F3" w:rsidR="2D4D8BB0">
        <w:rPr>
          <w:rStyle w:val="normaltextrun"/>
          <w:rFonts w:ascii="Calibri" w:hAnsi="Calibri" w:cs="Calibri"/>
          <w:sz w:val="22"/>
          <w:szCs w:val="22"/>
        </w:rPr>
        <w:t>@edu.gva.es</w:t>
      </w:r>
    </w:p>
    <w:p xmlns:wp14="http://schemas.microsoft.com/office/word/2010/wordml" w:rsidR="00BF536F" w:rsidP="00BF536F" w:rsidRDefault="00BF536F" w14:paraId="660240C4" wp14:textId="77777777">
      <w:pPr>
        <w:pStyle w:val="paragraph"/>
        <w:textAlignment w:val="baseline"/>
      </w:pPr>
      <w:r>
        <w:rPr>
          <w:rStyle w:val="normaltextrun"/>
          <w:rFonts w:ascii="Calibri" w:hAnsi="Calibri" w:cs="Calibri"/>
          <w:sz w:val="22"/>
          <w:szCs w:val="22"/>
        </w:rPr>
        <w:t>Teléfono del centro: 966957410</w:t>
      </w:r>
      <w:r>
        <w:rPr>
          <w:rStyle w:val="eop"/>
          <w:rFonts w:ascii="Calibri" w:hAnsi="Calibri" w:cs="Calibri"/>
          <w:sz w:val="22"/>
          <w:szCs w:val="22"/>
        </w:rPr>
        <w:t> </w:t>
      </w:r>
    </w:p>
    <w:p xmlns:wp14="http://schemas.microsoft.com/office/word/2010/wordml" w:rsidR="00BF536F" w:rsidP="00BF536F" w:rsidRDefault="00BF536F" w14:paraId="5A1CD172" wp14:textId="77777777">
      <w:pPr>
        <w:pStyle w:val="paragraph"/>
        <w:textAlignment w:val="baseline"/>
      </w:pPr>
      <w:r w:rsidRPr="703BF703" w:rsidR="00BF536F">
        <w:rPr>
          <w:rStyle w:val="normaltextrun"/>
          <w:rFonts w:ascii="Calibri" w:hAnsi="Calibri" w:cs="Calibri"/>
          <w:sz w:val="22"/>
          <w:szCs w:val="22"/>
        </w:rPr>
        <w:t xml:space="preserve">Web del cole: </w:t>
      </w:r>
      <w:hyperlink r:id="Raeaf5804d028461c">
        <w:r w:rsidRPr="703BF703" w:rsidR="00BF536F">
          <w:rPr>
            <w:rStyle w:val="Hipervnculo"/>
            <w:rFonts w:ascii="Calibri" w:hAnsi="Calibri" w:cs="Calibri"/>
            <w:sz w:val="22"/>
            <w:szCs w:val="22"/>
          </w:rPr>
          <w:t>https://portal.edu.gva.es/03010326</w:t>
        </w:r>
        <w:r w:rsidRPr="703BF703" w:rsidR="00BF536F">
          <w:rPr>
            <w:rStyle w:val="Hipervnculo"/>
            <w:rFonts w:ascii="Calibri" w:hAnsi="Calibri" w:cs="Calibri"/>
            <w:sz w:val="22"/>
            <w:szCs w:val="22"/>
          </w:rPr>
          <w:t> </w:t>
        </w:r>
      </w:hyperlink>
    </w:p>
    <w:p w:rsidR="703BF703" w:rsidP="703BF703" w:rsidRDefault="703BF703" w14:paraId="451F3403" w14:textId="70517957">
      <w:pPr>
        <w:pStyle w:val="paragraph"/>
        <w:rPr>
          <w:rStyle w:val="eop"/>
          <w:rFonts w:ascii="Calibri" w:hAnsi="Calibri" w:cs="Calibri"/>
          <w:sz w:val="22"/>
          <w:szCs w:val="22"/>
        </w:rPr>
      </w:pPr>
    </w:p>
    <w:p xmlns:wp14="http://schemas.microsoft.com/office/word/2010/wordml" w:rsidR="00BF536F" w:rsidP="00BF536F" w:rsidRDefault="00BF536F" w14:paraId="4BB804FA" wp14:textId="77777777">
      <w:pPr>
        <w:pStyle w:val="paragraph"/>
        <w:textAlignment w:val="baseline"/>
      </w:pPr>
      <w:r>
        <w:rPr>
          <w:rStyle w:val="eop"/>
          <w:rFonts w:ascii="Calibri" w:hAnsi="Calibri" w:cs="Calibri"/>
          <w:sz w:val="22"/>
          <w:szCs w:val="22"/>
        </w:rPr>
        <w:t> </w:t>
      </w:r>
      <w:r>
        <w:rPr>
          <w:rStyle w:val="normaltextrun"/>
          <w:rFonts w:ascii="Calibri" w:hAnsi="Calibri" w:cs="Calibri"/>
          <w:b/>
          <w:bCs/>
          <w:sz w:val="22"/>
          <w:szCs w:val="22"/>
        </w:rPr>
        <w:t>3.- ORGANIZACIÓN Y HORARIO DE TURNO DE COMEDOR</w:t>
      </w:r>
      <w:r>
        <w:rPr>
          <w:rStyle w:val="eop"/>
          <w:rFonts w:ascii="Calibri" w:hAnsi="Calibri" w:cs="Calibri"/>
          <w:sz w:val="22"/>
          <w:szCs w:val="22"/>
        </w:rPr>
        <w:t> </w:t>
      </w:r>
    </w:p>
    <w:p xmlns:wp14="http://schemas.microsoft.com/office/word/2010/wordml" w:rsidR="00BF536F" w:rsidP="3165CF7B" w:rsidRDefault="00BF536F" w14:paraId="4EC98E53" wp14:textId="490AA85D">
      <w:pPr>
        <w:pStyle w:val="paragraph"/>
        <w:textAlignment w:val="baseline"/>
        <w:rPr>
          <w:rStyle w:val="eop"/>
          <w:rFonts w:ascii="Calibri" w:hAnsi="Calibri" w:cs="Calibri"/>
          <w:sz w:val="22"/>
          <w:szCs w:val="22"/>
        </w:rPr>
      </w:pPr>
      <w:r w:rsidRPr="703BF703" w:rsidR="00BF536F">
        <w:rPr>
          <w:rStyle w:val="normaltextrun"/>
          <w:rFonts w:ascii="Calibri" w:hAnsi="Calibri" w:cs="Calibri"/>
          <w:sz w:val="22"/>
          <w:szCs w:val="22"/>
        </w:rPr>
        <w:t xml:space="preserve">El servicio de comedor funcionará todos los días lectivos desde </w:t>
      </w:r>
      <w:r w:rsidRPr="703BF703" w:rsidR="1C8856EB">
        <w:rPr>
          <w:rStyle w:val="normaltextrun"/>
          <w:rFonts w:ascii="Calibri" w:hAnsi="Calibri" w:cs="Calibri"/>
          <w:sz w:val="22"/>
          <w:szCs w:val="22"/>
        </w:rPr>
        <w:t xml:space="preserve">octubre </w:t>
      </w:r>
      <w:r w:rsidRPr="703BF703" w:rsidR="00BF536F">
        <w:rPr>
          <w:rStyle w:val="normaltextrun"/>
          <w:rFonts w:ascii="Calibri" w:hAnsi="Calibri" w:cs="Calibri"/>
          <w:sz w:val="22"/>
          <w:szCs w:val="22"/>
        </w:rPr>
        <w:t>de 2023 hasta</w:t>
      </w:r>
      <w:r w:rsidRPr="703BF703" w:rsidR="0E5B80D9">
        <w:rPr>
          <w:rStyle w:val="normaltextrun"/>
          <w:rFonts w:ascii="Calibri" w:hAnsi="Calibri" w:cs="Calibri"/>
          <w:sz w:val="22"/>
          <w:szCs w:val="22"/>
        </w:rPr>
        <w:t xml:space="preserve"> </w:t>
      </w:r>
      <w:r w:rsidRPr="703BF703" w:rsidR="00BF536F">
        <w:rPr>
          <w:rStyle w:val="normaltextrun"/>
          <w:rFonts w:ascii="Calibri" w:hAnsi="Calibri" w:cs="Calibri"/>
          <w:sz w:val="22"/>
          <w:szCs w:val="22"/>
        </w:rPr>
        <w:t>junio de 2024</w:t>
      </w:r>
      <w:r w:rsidRPr="703BF703" w:rsidR="5C4E373A">
        <w:rPr>
          <w:rStyle w:val="normaltextrun"/>
          <w:rFonts w:ascii="Calibri" w:hAnsi="Calibri" w:cs="Calibri"/>
          <w:sz w:val="22"/>
          <w:szCs w:val="22"/>
        </w:rPr>
        <w:t>.</w:t>
      </w:r>
    </w:p>
    <w:p xmlns:wp14="http://schemas.microsoft.com/office/word/2010/wordml" w:rsidR="00BF536F" w:rsidP="00BF536F" w:rsidRDefault="00BF536F" w14:paraId="519D2697" wp14:textId="77777777">
      <w:pPr>
        <w:pStyle w:val="paragraph"/>
        <w:textAlignment w:val="baseline"/>
      </w:pPr>
      <w:r>
        <w:rPr>
          <w:rStyle w:val="normaltextrun"/>
          <w:rFonts w:ascii="Calibri" w:hAnsi="Calibri" w:cs="Calibri"/>
          <w:sz w:val="22"/>
          <w:szCs w:val="22"/>
        </w:rPr>
        <w:t>Cada monitor/a acudirá a las 14.00 h a la puerta de la clase asignada a recoger al alumnado.</w:t>
      </w:r>
      <w:r>
        <w:rPr>
          <w:rStyle w:val="eop"/>
          <w:rFonts w:ascii="Calibri" w:hAnsi="Calibri" w:cs="Calibri"/>
          <w:sz w:val="22"/>
          <w:szCs w:val="22"/>
        </w:rPr>
        <w:t> </w:t>
      </w:r>
    </w:p>
    <w:p xmlns:wp14="http://schemas.microsoft.com/office/word/2010/wordml" w:rsidR="00BF536F" w:rsidP="00BF536F" w:rsidRDefault="00BF536F" w14:paraId="7BE560C8" wp14:textId="1E08C9D8">
      <w:pPr>
        <w:pStyle w:val="paragraph"/>
        <w:textAlignment w:val="baseline"/>
      </w:pPr>
      <w:r w:rsidRPr="703BF703" w:rsidR="00BF536F">
        <w:rPr>
          <w:rStyle w:val="normaltextrun"/>
          <w:rFonts w:ascii="Calibri" w:hAnsi="Calibri" w:cs="Calibri"/>
          <w:sz w:val="22"/>
          <w:szCs w:val="22"/>
        </w:rPr>
        <w:t>En el presente curso escolar tendremos dos turnos de comensales</w:t>
      </w:r>
      <w:r w:rsidRPr="703BF703" w:rsidR="54C6A5B8">
        <w:rPr>
          <w:rStyle w:val="normaltextrun"/>
          <w:rFonts w:ascii="Calibri" w:hAnsi="Calibri" w:cs="Calibri"/>
          <w:sz w:val="22"/>
          <w:szCs w:val="22"/>
        </w:rPr>
        <w:t>.</w:t>
      </w:r>
      <w:r w:rsidRPr="703BF703" w:rsidR="00BF536F">
        <w:rPr>
          <w:rStyle w:val="eop"/>
          <w:rFonts w:ascii="Calibri" w:hAnsi="Calibri" w:cs="Calibri"/>
          <w:sz w:val="22"/>
          <w:szCs w:val="22"/>
        </w:rPr>
        <w:t> </w:t>
      </w:r>
    </w:p>
    <w:p xmlns:wp14="http://schemas.microsoft.com/office/word/2010/wordml" w:rsidR="00BF536F" w:rsidP="703BF703" w:rsidRDefault="00BF536F" w14:paraId="557B99EE" wp14:textId="060CFB51">
      <w:pPr>
        <w:pStyle w:val="paragraph"/>
        <w:textAlignment w:val="baseline"/>
        <w:rPr>
          <w:rStyle w:val="normaltextrun"/>
          <w:rFonts w:ascii="Calibri" w:hAnsi="Calibri" w:cs="Calibri"/>
          <w:sz w:val="22"/>
          <w:szCs w:val="22"/>
        </w:rPr>
      </w:pPr>
      <w:r w:rsidRPr="703BF703" w:rsidR="00BF536F">
        <w:rPr>
          <w:rStyle w:val="normaltextrun"/>
          <w:rFonts w:ascii="Calibri" w:hAnsi="Calibri" w:cs="Calibri"/>
          <w:sz w:val="22"/>
          <w:szCs w:val="22"/>
        </w:rPr>
        <w:t xml:space="preserve">Los horarios </w:t>
      </w:r>
      <w:r w:rsidRPr="703BF703" w:rsidR="0C8A92F9">
        <w:rPr>
          <w:rStyle w:val="normaltextrun"/>
          <w:rFonts w:ascii="Calibri" w:hAnsi="Calibri" w:cs="Calibri"/>
          <w:sz w:val="22"/>
          <w:szCs w:val="22"/>
        </w:rPr>
        <w:t>y grupos previstos por turno son:</w:t>
      </w:r>
    </w:p>
    <w:p xmlns:wp14="http://schemas.microsoft.com/office/word/2010/wordml" w:rsidR="00BF536F" w:rsidP="703BF703" w:rsidRDefault="00BF536F" w14:paraId="63A5244E" wp14:textId="420DB602">
      <w:pPr>
        <w:pStyle w:val="paragraph"/>
        <w:numPr>
          <w:ilvl w:val="0"/>
          <w:numId w:val="39"/>
        </w:numPr>
        <w:ind w:left="960" w:firstLine="0"/>
        <w:textAlignment w:val="baseline"/>
        <w:rPr>
          <w:rStyle w:val="normaltextrun"/>
          <w:rFonts w:ascii="Calibri" w:hAnsi="Calibri" w:cs="Calibri"/>
          <w:sz w:val="22"/>
          <w:szCs w:val="22"/>
        </w:rPr>
      </w:pPr>
      <w:r w:rsidRPr="703BF703" w:rsidR="4BA9D9B7">
        <w:rPr>
          <w:rStyle w:val="normaltextrun"/>
          <w:rFonts w:ascii="Calibri" w:hAnsi="Calibri" w:cs="Calibri"/>
          <w:sz w:val="22"/>
          <w:szCs w:val="22"/>
        </w:rPr>
        <w:t xml:space="preserve">Aula Específica, </w:t>
      </w:r>
      <w:r w:rsidRPr="703BF703" w:rsidR="00BF536F">
        <w:rPr>
          <w:rStyle w:val="normaltextrun"/>
          <w:rFonts w:ascii="Calibri" w:hAnsi="Calibri" w:cs="Calibri"/>
          <w:sz w:val="22"/>
          <w:szCs w:val="22"/>
        </w:rPr>
        <w:t>Infantil</w:t>
      </w:r>
      <w:r w:rsidRPr="703BF703" w:rsidR="406212F7">
        <w:rPr>
          <w:rStyle w:val="normaltextrun"/>
          <w:rFonts w:ascii="Calibri" w:hAnsi="Calibri" w:cs="Calibri"/>
          <w:sz w:val="22"/>
          <w:szCs w:val="22"/>
        </w:rPr>
        <w:t>, 1º y 2º de Primaria en el primer turno</w:t>
      </w:r>
    </w:p>
    <w:p xmlns:wp14="http://schemas.microsoft.com/office/word/2010/wordml" w:rsidR="00BF536F" w:rsidP="703BF703" w:rsidRDefault="00BF536F" w14:paraId="0769C6C8" wp14:textId="17ED9BC9">
      <w:pPr>
        <w:pStyle w:val="paragraph"/>
        <w:numPr>
          <w:ilvl w:val="0"/>
          <w:numId w:val="39"/>
        </w:numPr>
        <w:ind w:left="960" w:firstLine="0"/>
        <w:textAlignment w:val="baseline"/>
        <w:rPr>
          <w:rFonts w:ascii="Calibri" w:hAnsi="Calibri" w:cs="Calibri"/>
          <w:sz w:val="22"/>
          <w:szCs w:val="22"/>
        </w:rPr>
      </w:pPr>
      <w:r w:rsidRPr="703BF703" w:rsidR="406212F7">
        <w:rPr>
          <w:rStyle w:val="normaltextrun"/>
          <w:rFonts w:ascii="Calibri" w:hAnsi="Calibri" w:cs="Calibri"/>
          <w:sz w:val="22"/>
          <w:szCs w:val="22"/>
        </w:rPr>
        <w:t>3º,</w:t>
      </w:r>
      <w:r w:rsidRPr="703BF703" w:rsidR="00BF536F">
        <w:rPr>
          <w:rStyle w:val="normaltextrun"/>
          <w:rFonts w:ascii="Calibri" w:hAnsi="Calibri" w:cs="Calibri"/>
          <w:sz w:val="22"/>
          <w:szCs w:val="22"/>
        </w:rPr>
        <w:t xml:space="preserve"> 4º, 5º y 6º</w:t>
      </w:r>
      <w:r w:rsidRPr="703BF703" w:rsidR="2AFC4C50">
        <w:rPr>
          <w:rStyle w:val="normaltextrun"/>
          <w:rFonts w:ascii="Calibri" w:hAnsi="Calibri" w:cs="Calibri"/>
          <w:sz w:val="22"/>
          <w:szCs w:val="22"/>
        </w:rPr>
        <w:t xml:space="preserve"> de Primaria</w:t>
      </w:r>
      <w:r w:rsidRPr="703BF703" w:rsidR="72FAC4C6">
        <w:rPr>
          <w:rStyle w:val="normaltextrun"/>
          <w:rFonts w:ascii="Calibri" w:hAnsi="Calibri" w:cs="Calibri"/>
          <w:sz w:val="22"/>
          <w:szCs w:val="22"/>
        </w:rPr>
        <w:t xml:space="preserve">, </w:t>
      </w:r>
      <w:r w:rsidRPr="703BF703" w:rsidR="00BF536F">
        <w:rPr>
          <w:rStyle w:val="normaltextrun"/>
          <w:rFonts w:ascii="Calibri" w:hAnsi="Calibri" w:cs="Calibri"/>
          <w:sz w:val="22"/>
          <w:szCs w:val="22"/>
        </w:rPr>
        <w:t>segundo turno en el comedor</w:t>
      </w:r>
      <w:r w:rsidRPr="703BF703" w:rsidR="00BF536F">
        <w:rPr>
          <w:rStyle w:val="eop"/>
          <w:rFonts w:ascii="Calibri" w:hAnsi="Calibri" w:cs="Calibri"/>
          <w:sz w:val="22"/>
          <w:szCs w:val="22"/>
        </w:rPr>
        <w:t> </w:t>
      </w:r>
    </w:p>
    <w:p xmlns:wp14="http://schemas.microsoft.com/office/word/2010/wordml" w:rsidR="00BF536F" w:rsidP="00BF536F" w:rsidRDefault="00BF536F" w14:paraId="65BC65BA" wp14:textId="77777777">
      <w:pPr>
        <w:pStyle w:val="paragraph"/>
        <w:textAlignment w:val="baseline"/>
      </w:pPr>
      <w:r>
        <w:rPr>
          <w:rStyle w:val="normaltextrun"/>
          <w:rFonts w:ascii="Calibri" w:hAnsi="Calibri" w:cs="Calibri"/>
          <w:sz w:val="22"/>
          <w:szCs w:val="22"/>
        </w:rPr>
        <w:t>Septiembre y junio: primer turno es a las 13.00 h, segundo turno a las 13.45 h</w:t>
      </w:r>
      <w:r>
        <w:rPr>
          <w:rStyle w:val="eop"/>
          <w:rFonts w:ascii="Calibri" w:hAnsi="Calibri" w:cs="Calibri"/>
          <w:sz w:val="22"/>
          <w:szCs w:val="22"/>
        </w:rPr>
        <w:t> </w:t>
      </w:r>
    </w:p>
    <w:p xmlns:wp14="http://schemas.microsoft.com/office/word/2010/wordml" w:rsidR="00BF536F" w:rsidP="00BF536F" w:rsidRDefault="00BF536F" w14:paraId="6A5035C1" wp14:textId="77777777">
      <w:pPr>
        <w:pStyle w:val="paragraph"/>
        <w:textAlignment w:val="baseline"/>
        <w:rPr>
          <w:rStyle w:val="eop"/>
          <w:rFonts w:ascii="Calibri" w:hAnsi="Calibri" w:cs="Calibri"/>
          <w:sz w:val="22"/>
          <w:szCs w:val="22"/>
        </w:rPr>
      </w:pPr>
      <w:r>
        <w:rPr>
          <w:rStyle w:val="normaltextrun"/>
          <w:rFonts w:ascii="Calibri" w:hAnsi="Calibri" w:cs="Calibri"/>
          <w:sz w:val="22"/>
          <w:szCs w:val="22"/>
        </w:rPr>
        <w:t>De octubre a mayo: primer turno es a las 14.00 h, segundo turno a las 14.45h</w:t>
      </w:r>
      <w:r>
        <w:rPr>
          <w:rStyle w:val="eop"/>
          <w:rFonts w:ascii="Calibri" w:hAnsi="Calibri" w:cs="Calibri"/>
          <w:sz w:val="22"/>
          <w:szCs w:val="22"/>
        </w:rPr>
        <w:t> </w:t>
      </w:r>
    </w:p>
    <w:p xmlns:wp14="http://schemas.microsoft.com/office/word/2010/wordml" w:rsidR="00BF536F" w:rsidP="00BF536F" w:rsidRDefault="00BF536F" w14:paraId="6A05A809" wp14:textId="77777777">
      <w:pPr>
        <w:pStyle w:val="paragraph"/>
        <w:textAlignment w:val="baseline"/>
      </w:pPr>
    </w:p>
    <w:p xmlns:wp14="http://schemas.microsoft.com/office/word/2010/wordml" w:rsidR="00BF536F" w:rsidP="00BF536F" w:rsidRDefault="00BF536F" w14:paraId="01512BE8" wp14:textId="77777777">
      <w:pPr>
        <w:pStyle w:val="paragraph"/>
        <w:textAlignment w:val="baseline"/>
      </w:pPr>
      <w:r>
        <w:rPr>
          <w:rStyle w:val="eop"/>
          <w:rFonts w:ascii="Calibri" w:hAnsi="Calibri" w:cs="Calibri"/>
          <w:sz w:val="22"/>
          <w:szCs w:val="22"/>
        </w:rPr>
        <w:lastRenderedPageBreak/>
        <w:t> </w:t>
      </w:r>
    </w:p>
    <w:p xmlns:wp14="http://schemas.microsoft.com/office/word/2010/wordml" w:rsidR="00BF536F" w:rsidP="00BF536F" w:rsidRDefault="00BF536F" w14:paraId="28540870" wp14:textId="77777777">
      <w:pPr>
        <w:pStyle w:val="paragraph"/>
        <w:textAlignment w:val="baseline"/>
      </w:pPr>
      <w:r>
        <w:rPr>
          <w:rStyle w:val="normaltextrun"/>
          <w:rFonts w:ascii="Calibri" w:hAnsi="Calibri" w:cs="Calibri"/>
          <w:b/>
          <w:bCs/>
          <w:sz w:val="22"/>
          <w:szCs w:val="22"/>
        </w:rPr>
        <w:t>4. HORARIO DE SALIDA</w:t>
      </w:r>
      <w:r>
        <w:rPr>
          <w:rStyle w:val="eop"/>
          <w:rFonts w:ascii="Calibri" w:hAnsi="Calibri" w:cs="Calibri"/>
          <w:sz w:val="22"/>
          <w:szCs w:val="22"/>
        </w:rPr>
        <w:t> </w:t>
      </w:r>
    </w:p>
    <w:p xmlns:wp14="http://schemas.microsoft.com/office/word/2010/wordml" w:rsidR="00BF536F" w:rsidP="00BF536F" w:rsidRDefault="00BF536F" w14:paraId="5611F571" wp14:textId="77777777">
      <w:pPr>
        <w:pStyle w:val="paragraph"/>
        <w:textAlignment w:val="baseline"/>
      </w:pPr>
      <w:r>
        <w:rPr>
          <w:rStyle w:val="normaltextrun"/>
          <w:rFonts w:ascii="Calibri" w:hAnsi="Calibri" w:cs="Calibri"/>
          <w:sz w:val="22"/>
          <w:szCs w:val="22"/>
        </w:rPr>
        <w:t>Septiembre y junio: todo el alumnado sale a las 15:00 h</w:t>
      </w:r>
      <w:r>
        <w:rPr>
          <w:rStyle w:val="eop"/>
          <w:rFonts w:ascii="Calibri" w:hAnsi="Calibri" w:cs="Calibri"/>
          <w:sz w:val="22"/>
          <w:szCs w:val="22"/>
        </w:rPr>
        <w:t> </w:t>
      </w:r>
    </w:p>
    <w:p xmlns:wp14="http://schemas.microsoft.com/office/word/2010/wordml" w:rsidR="00BF536F" w:rsidP="00BF536F" w:rsidRDefault="00BF536F" w14:paraId="0C29556D" wp14:textId="6EFB3E78">
      <w:pPr>
        <w:pStyle w:val="paragraph"/>
        <w:textAlignment w:val="baseline"/>
      </w:pPr>
      <w:r w:rsidRPr="3CEB5C4D" w:rsidR="00BF536F">
        <w:rPr>
          <w:rStyle w:val="normaltextrun"/>
          <w:rFonts w:ascii="Calibri" w:hAnsi="Calibri" w:cs="Calibri"/>
          <w:sz w:val="22"/>
          <w:szCs w:val="22"/>
        </w:rPr>
        <w:t>Octubre a mayo: 15:30h y 17.00h</w:t>
      </w:r>
      <w:r w:rsidRPr="3CEB5C4D" w:rsidR="00BF536F">
        <w:rPr>
          <w:rStyle w:val="eop"/>
          <w:rFonts w:ascii="Calibri" w:hAnsi="Calibri" w:cs="Calibri"/>
          <w:sz w:val="22"/>
          <w:szCs w:val="22"/>
        </w:rPr>
        <w:t> </w:t>
      </w:r>
    </w:p>
    <w:p xmlns:wp14="http://schemas.microsoft.com/office/word/2010/wordml" w:rsidR="00BF536F" w:rsidP="00BF536F" w:rsidRDefault="00BF536F" w14:paraId="02A091E9" wp14:textId="77777777">
      <w:pPr>
        <w:pStyle w:val="paragraph"/>
        <w:textAlignment w:val="baseline"/>
      </w:pPr>
      <w:r>
        <w:rPr>
          <w:rStyle w:val="eop"/>
          <w:rFonts w:ascii="Calibri" w:hAnsi="Calibri" w:cs="Calibri"/>
          <w:sz w:val="22"/>
          <w:szCs w:val="22"/>
        </w:rPr>
        <w:t> </w:t>
      </w:r>
      <w:r>
        <w:rPr>
          <w:rStyle w:val="normaltextrun"/>
          <w:rFonts w:ascii="Calibri" w:hAnsi="Calibri" w:cs="Calibri"/>
          <w:b/>
          <w:bCs/>
          <w:sz w:val="22"/>
          <w:szCs w:val="22"/>
        </w:rPr>
        <w:t>5. RECOGIDA DEL COMENSAL</w:t>
      </w:r>
      <w:r>
        <w:rPr>
          <w:rStyle w:val="normaltextrun"/>
          <w:rFonts w:ascii="Calibri" w:hAnsi="Calibri" w:cs="Calibri"/>
          <w:sz w:val="22"/>
          <w:szCs w:val="22"/>
        </w:rPr>
        <w:t>. </w:t>
      </w:r>
      <w:r>
        <w:rPr>
          <w:rStyle w:val="eop"/>
          <w:rFonts w:ascii="Calibri" w:hAnsi="Calibri" w:cs="Calibri"/>
          <w:sz w:val="22"/>
          <w:szCs w:val="22"/>
        </w:rPr>
        <w:t> </w:t>
      </w:r>
    </w:p>
    <w:p xmlns:wp14="http://schemas.microsoft.com/office/word/2010/wordml" w:rsidR="00BF536F" w:rsidP="00BF536F" w:rsidRDefault="00BF536F" w14:paraId="5841584C" wp14:textId="27EABBCD">
      <w:pPr>
        <w:pStyle w:val="paragraph"/>
        <w:textAlignment w:val="baseline"/>
      </w:pPr>
      <w:r w:rsidRPr="703BF703" w:rsidR="00BF536F">
        <w:rPr>
          <w:rStyle w:val="normaltextrun"/>
          <w:rFonts w:ascii="Calibri" w:hAnsi="Calibri" w:cs="Calibri"/>
          <w:sz w:val="22"/>
          <w:szCs w:val="22"/>
        </w:rPr>
        <w:t>En septiembre y junio los familiares entrarán al colegio a las 14:</w:t>
      </w:r>
      <w:r w:rsidRPr="703BF703" w:rsidR="0A4EBEE9">
        <w:rPr>
          <w:rStyle w:val="normaltextrun"/>
          <w:rFonts w:ascii="Calibri" w:hAnsi="Calibri" w:cs="Calibri"/>
          <w:sz w:val="22"/>
          <w:szCs w:val="22"/>
        </w:rPr>
        <w:t>4</w:t>
      </w:r>
      <w:r w:rsidRPr="703BF703" w:rsidR="00BF536F">
        <w:rPr>
          <w:rStyle w:val="normaltextrun"/>
          <w:rFonts w:ascii="Calibri" w:hAnsi="Calibri" w:cs="Calibri"/>
          <w:sz w:val="22"/>
          <w:szCs w:val="22"/>
        </w:rPr>
        <w:t>5h y recogerán al alumnado en la puerta principal del edificio correspondiente a su aula.</w:t>
      </w:r>
      <w:r w:rsidRPr="703BF703" w:rsidR="00BF536F">
        <w:rPr>
          <w:rStyle w:val="eop"/>
          <w:rFonts w:ascii="Calibri" w:hAnsi="Calibri" w:cs="Calibri"/>
          <w:sz w:val="22"/>
          <w:szCs w:val="22"/>
        </w:rPr>
        <w:t> </w:t>
      </w:r>
    </w:p>
    <w:p xmlns:wp14="http://schemas.microsoft.com/office/word/2010/wordml" w:rsidR="00BF536F" w:rsidP="43D4F083" w:rsidRDefault="00BF536F" w14:paraId="34681BEA" wp14:textId="36B03A00">
      <w:pPr>
        <w:pStyle w:val="paragraph"/>
        <w:textAlignment w:val="baseline"/>
        <w:rPr>
          <w:rStyle w:val="normaltextrun"/>
          <w:rFonts w:ascii="Calibri" w:hAnsi="Calibri" w:cs="Calibri"/>
          <w:sz w:val="22"/>
          <w:szCs w:val="22"/>
        </w:rPr>
      </w:pPr>
      <w:r w:rsidRPr="3CEB5C4D" w:rsidR="00BF536F">
        <w:rPr>
          <w:rStyle w:val="normaltextrun"/>
          <w:rFonts w:ascii="Calibri" w:hAnsi="Calibri" w:cs="Calibri"/>
          <w:sz w:val="22"/>
          <w:szCs w:val="22"/>
        </w:rPr>
        <w:t>De octubre a mayo, la salida de las 15:30</w:t>
      </w:r>
      <w:r w:rsidRPr="3CEB5C4D" w:rsidR="0F8D6DA0">
        <w:rPr>
          <w:rStyle w:val="normaltextrun"/>
          <w:rFonts w:ascii="Calibri" w:hAnsi="Calibri" w:cs="Calibri"/>
          <w:sz w:val="22"/>
          <w:szCs w:val="22"/>
        </w:rPr>
        <w:t>h</w:t>
      </w:r>
      <w:r w:rsidRPr="3CEB5C4D" w:rsidR="00BF536F">
        <w:rPr>
          <w:rStyle w:val="normaltextrun"/>
          <w:rFonts w:ascii="Calibri" w:hAnsi="Calibri" w:cs="Calibri"/>
          <w:sz w:val="22"/>
          <w:szCs w:val="22"/>
        </w:rPr>
        <w:t>, el monitor acompañará al alumnado a la puerta de salida del colegio</w:t>
      </w:r>
      <w:r w:rsidRPr="3CEB5C4D" w:rsidR="0E495FBD">
        <w:rPr>
          <w:rStyle w:val="normaltextrun"/>
          <w:rFonts w:ascii="Calibri" w:hAnsi="Calibri" w:cs="Calibri"/>
          <w:sz w:val="22"/>
          <w:szCs w:val="22"/>
        </w:rPr>
        <w:t>, excepto Infantil que los familiares acudirán al edificio correspondiente.</w:t>
      </w:r>
    </w:p>
    <w:p xmlns:wp14="http://schemas.microsoft.com/office/word/2010/wordml" w:rsidR="00BF536F" w:rsidP="00BF536F" w:rsidRDefault="00BF536F" w14:paraId="5AF5DBE3" wp14:textId="7734DF18">
      <w:pPr>
        <w:pStyle w:val="paragraph"/>
        <w:textAlignment w:val="baseline"/>
      </w:pPr>
      <w:r w:rsidRPr="703BF703" w:rsidR="00BF536F">
        <w:rPr>
          <w:rStyle w:val="normaltextrun"/>
          <w:rFonts w:ascii="Calibri" w:hAnsi="Calibri" w:cs="Calibri"/>
          <w:sz w:val="22"/>
          <w:szCs w:val="22"/>
        </w:rPr>
        <w:t>A las 16.</w:t>
      </w:r>
      <w:r w:rsidRPr="703BF703" w:rsidR="709FFBC9">
        <w:rPr>
          <w:rStyle w:val="normaltextrun"/>
          <w:rFonts w:ascii="Calibri" w:hAnsi="Calibri" w:cs="Calibri"/>
          <w:sz w:val="22"/>
          <w:szCs w:val="22"/>
        </w:rPr>
        <w:t>4</w:t>
      </w:r>
      <w:r w:rsidRPr="703BF703" w:rsidR="00BF536F">
        <w:rPr>
          <w:rStyle w:val="normaltextrun"/>
          <w:rFonts w:ascii="Calibri" w:hAnsi="Calibri" w:cs="Calibri"/>
          <w:sz w:val="22"/>
          <w:szCs w:val="22"/>
        </w:rPr>
        <w:t>5 h, los familiares entrarán a recoger al alumnado a la puerta principal del edificio correspondiente</w:t>
      </w:r>
      <w:r w:rsidRPr="703BF703" w:rsidR="00BF536F">
        <w:rPr>
          <w:rStyle w:val="eop"/>
          <w:rFonts w:ascii="Calibri" w:hAnsi="Calibri" w:cs="Calibri"/>
          <w:sz w:val="22"/>
          <w:szCs w:val="22"/>
        </w:rPr>
        <w:t> </w:t>
      </w:r>
    </w:p>
    <w:p xmlns:wp14="http://schemas.microsoft.com/office/word/2010/wordml" w:rsidR="00BF536F" w:rsidP="00BF536F" w:rsidRDefault="00BF536F" w14:paraId="6F7D7532" wp14:textId="77777777">
      <w:pPr>
        <w:pStyle w:val="paragraph"/>
        <w:textAlignment w:val="baseline"/>
      </w:pPr>
      <w:r>
        <w:rPr>
          <w:rStyle w:val="normaltextrun"/>
          <w:rFonts w:ascii="Calibri" w:hAnsi="Calibri" w:cs="Calibri"/>
          <w:b/>
          <w:bCs/>
          <w:sz w:val="22"/>
          <w:szCs w:val="22"/>
        </w:rPr>
        <w:t>DIAS DE LLUVIA:</w:t>
      </w:r>
      <w:r>
        <w:rPr>
          <w:rStyle w:val="eop"/>
          <w:rFonts w:ascii="Calibri" w:hAnsi="Calibri" w:cs="Calibri"/>
          <w:sz w:val="22"/>
          <w:szCs w:val="22"/>
        </w:rPr>
        <w:t> </w:t>
      </w:r>
    </w:p>
    <w:p xmlns:wp14="http://schemas.microsoft.com/office/word/2010/wordml" w:rsidR="00BF536F" w:rsidP="43D4F083" w:rsidRDefault="00BF536F" w14:paraId="4F6B54A0" wp14:textId="6C5EA9BD">
      <w:pPr>
        <w:pStyle w:val="paragraph"/>
        <w:textAlignment w:val="baseline"/>
        <w:rPr>
          <w:rStyle w:val="normaltextrun"/>
          <w:rFonts w:ascii="Calibri" w:hAnsi="Calibri" w:cs="Calibri"/>
          <w:sz w:val="22"/>
          <w:szCs w:val="22"/>
        </w:rPr>
      </w:pPr>
      <w:r w:rsidRPr="43D4F083" w:rsidR="00BF536F">
        <w:rPr>
          <w:rStyle w:val="normaltextrun"/>
          <w:rFonts w:ascii="Calibri" w:hAnsi="Calibri" w:cs="Calibri"/>
          <w:sz w:val="22"/>
          <w:szCs w:val="22"/>
        </w:rPr>
        <w:t>Los familiares entrarán a recoger al alumnado a la puerta principal del edificio correspondiente</w:t>
      </w:r>
      <w:r w:rsidRPr="43D4F083" w:rsidR="5B0F438F">
        <w:rPr>
          <w:rStyle w:val="normaltextrun"/>
          <w:rFonts w:ascii="Calibri" w:hAnsi="Calibri" w:cs="Calibri"/>
          <w:sz w:val="22"/>
          <w:szCs w:val="22"/>
        </w:rPr>
        <w:t>, en todos los horarios de recogida</w:t>
      </w:r>
    </w:p>
    <w:p xmlns:wp14="http://schemas.microsoft.com/office/word/2010/wordml" w:rsidR="00BF536F" w:rsidP="00BF536F" w:rsidRDefault="00BF536F" w14:paraId="74BB649F" wp14:textId="77777777">
      <w:pPr>
        <w:pStyle w:val="paragraph"/>
        <w:textAlignment w:val="baseline"/>
      </w:pPr>
      <w:r>
        <w:rPr>
          <w:rStyle w:val="eop"/>
          <w:rFonts w:ascii="Calibri" w:hAnsi="Calibri" w:cs="Calibri"/>
          <w:sz w:val="22"/>
          <w:szCs w:val="22"/>
        </w:rPr>
        <w:t> </w:t>
      </w:r>
      <w:r>
        <w:rPr>
          <w:rStyle w:val="normaltextrun"/>
          <w:rFonts w:ascii="Calibri" w:hAnsi="Calibri" w:cs="Calibri"/>
          <w:b/>
          <w:bCs/>
          <w:sz w:val="22"/>
          <w:szCs w:val="22"/>
        </w:rPr>
        <w:t>6. PRECIO MINUTA DIARIA. AYUDAS DE COMEDOR</w:t>
      </w:r>
      <w:r>
        <w:rPr>
          <w:rStyle w:val="eop"/>
          <w:rFonts w:ascii="Calibri" w:hAnsi="Calibri" w:cs="Calibri"/>
          <w:sz w:val="22"/>
          <w:szCs w:val="22"/>
        </w:rPr>
        <w:t> </w:t>
      </w:r>
    </w:p>
    <w:p xmlns:wp14="http://schemas.microsoft.com/office/word/2010/wordml" w:rsidR="00BF536F" w:rsidP="00BF536F" w:rsidRDefault="00BF536F" w14:paraId="023E67FB" wp14:textId="77777777">
      <w:pPr>
        <w:pStyle w:val="paragraph"/>
        <w:jc w:val="both"/>
        <w:textAlignment w:val="baseline"/>
      </w:pPr>
      <w:r>
        <w:rPr>
          <w:rStyle w:val="normaltextrun"/>
          <w:rFonts w:ascii="Calibri" w:hAnsi="Calibri" w:cs="Calibri"/>
          <w:sz w:val="22"/>
          <w:szCs w:val="22"/>
        </w:rPr>
        <w:t xml:space="preserve">La minuta diaria es de 4,25 euros. Precio mensualidad es el precio fijado por el número de días de cada mes. En la siguiente tabla queda resumido el importe a pagar mensualmente por el alumnado en función de la ayuda adjudicada por la </w:t>
      </w:r>
      <w:proofErr w:type="spellStart"/>
      <w:r>
        <w:rPr>
          <w:rStyle w:val="normaltextrun"/>
          <w:rFonts w:ascii="Calibri" w:hAnsi="Calibri" w:cs="Calibri"/>
          <w:sz w:val="22"/>
          <w:szCs w:val="22"/>
        </w:rPr>
        <w:t>Conselleria</w:t>
      </w:r>
      <w:proofErr w:type="spellEnd"/>
      <w:r>
        <w:rPr>
          <w:rStyle w:val="normaltextrun"/>
          <w:rFonts w:ascii="Calibri" w:hAnsi="Calibri" w:cs="Calibri"/>
          <w:sz w:val="22"/>
          <w:szCs w:val="22"/>
        </w:rPr>
        <w:t>:</w:t>
      </w:r>
      <w:r>
        <w:rPr>
          <w:rStyle w:val="eop"/>
          <w:rFonts w:ascii="Calibri" w:hAnsi="Calibri" w:cs="Calibri"/>
          <w:sz w:val="22"/>
          <w:szCs w:val="22"/>
        </w:rPr>
        <w:t> </w:t>
      </w:r>
    </w:p>
    <w:p xmlns:wp14="http://schemas.microsoft.com/office/word/2010/wordml" w:rsidR="00BF536F" w:rsidP="00BF536F" w:rsidRDefault="00BF536F" w14:paraId="0DA70637" wp14:textId="77777777">
      <w:pPr>
        <w:pStyle w:val="paragraph"/>
        <w:textAlignment w:val="baseline"/>
      </w:pPr>
      <w:r>
        <w:rPr>
          <w:rStyle w:val="eop"/>
          <w:rFonts w:ascii="Calibri" w:hAnsi="Calibri" w:cs="Calibri"/>
          <w:sz w:val="22"/>
          <w:szCs w:val="22"/>
        </w:rPr>
        <w:t> </w:t>
      </w:r>
    </w:p>
    <w:tbl>
      <w:tblPr>
        <w:tblW w:w="0" w:type="auto"/>
        <w:tblBorders>
          <w:top w:val="outset" w:color="auto" w:sz="6" w:space="0"/>
          <w:left w:val="outset" w:color="auto" w:sz="6" w:space="0"/>
          <w:bottom w:val="outset" w:color="auto" w:sz="6" w:space="0"/>
          <w:right w:val="outset" w:color="auto" w:sz="6" w:space="0"/>
        </w:tblBorders>
        <w:tblCellMar>
          <w:top w:w="15" w:type="dxa"/>
          <w:left w:w="15" w:type="dxa"/>
          <w:bottom w:w="15" w:type="dxa"/>
          <w:right w:w="15" w:type="dxa"/>
        </w:tblCellMar>
        <w:tblLook w:val="04A0"/>
      </w:tblPr>
      <w:tblGrid>
        <w:gridCol w:w="896"/>
        <w:gridCol w:w="1248"/>
        <w:gridCol w:w="963"/>
        <w:gridCol w:w="604"/>
        <w:gridCol w:w="604"/>
        <w:gridCol w:w="604"/>
        <w:gridCol w:w="604"/>
        <w:gridCol w:w="604"/>
        <w:gridCol w:w="604"/>
        <w:gridCol w:w="604"/>
        <w:gridCol w:w="604"/>
        <w:gridCol w:w="604"/>
        <w:gridCol w:w="604"/>
      </w:tblGrid>
      <w:tr xmlns:wp14="http://schemas.microsoft.com/office/word/2010/wordml" w:rsidR="00BF536F" w:rsidTr="703BF703" w14:paraId="60E71D78" wp14:textId="77777777">
        <w:trPr>
          <w:trHeight w:val="202"/>
        </w:trPr>
        <w:tc>
          <w:tcPr>
            <w:tcW w:w="896" w:type="dxa"/>
            <w:tcBorders>
              <w:top w:val="single" w:color="auto" w:sz="4" w:space="0"/>
              <w:left w:val="single" w:color="auto" w:sz="4" w:space="0"/>
              <w:bottom w:val="single" w:color="auto" w:sz="4" w:space="0"/>
              <w:right w:val="single" w:color="auto" w:sz="4" w:space="0"/>
            </w:tcBorders>
            <w:shd w:val="clear" w:color="auto" w:fill="auto"/>
            <w:tcMar/>
            <w:hideMark/>
          </w:tcPr>
          <w:p w:rsidR="00BF536F" w:rsidP="00BF536F" w:rsidRDefault="00BF536F" w14:paraId="1682C26B" wp14:textId="77777777">
            <w:pPr>
              <w:pStyle w:val="paragraph"/>
              <w:spacing w:line="200" w:lineRule="atLeast"/>
              <w:jc w:val="center"/>
              <w:textAlignment w:val="baseline"/>
            </w:pPr>
            <w:r>
              <w:rPr>
                <w:rStyle w:val="normaltextrun"/>
                <w:rFonts w:ascii="Calibri" w:hAnsi="Calibri" w:cs="Calibri"/>
                <w:sz w:val="18"/>
                <w:szCs w:val="18"/>
              </w:rPr>
              <w:t>Puntos</w:t>
            </w:r>
            <w:r>
              <w:rPr>
                <w:rStyle w:val="eop"/>
                <w:rFonts w:ascii="Calibri" w:hAnsi="Calibri" w:cs="Calibri"/>
                <w:sz w:val="18"/>
                <w:szCs w:val="18"/>
              </w:rPr>
              <w:t> </w:t>
            </w:r>
          </w:p>
        </w:tc>
        <w:tc>
          <w:tcPr>
            <w:tcW w:w="1248" w:type="dxa"/>
            <w:tcBorders>
              <w:top w:val="single" w:color="auto" w:sz="4" w:space="0"/>
              <w:left w:val="single" w:color="auto" w:sz="4" w:space="0"/>
              <w:bottom w:val="single" w:color="auto" w:sz="4" w:space="0"/>
              <w:right w:val="single" w:color="auto" w:sz="4" w:space="0"/>
            </w:tcBorders>
            <w:shd w:val="clear" w:color="auto" w:fill="auto"/>
            <w:tcMar/>
            <w:hideMark/>
          </w:tcPr>
          <w:p w:rsidR="00BF536F" w:rsidP="00BF536F" w:rsidRDefault="00BF536F" w14:paraId="620650BB" wp14:textId="77777777">
            <w:pPr>
              <w:pStyle w:val="paragraph"/>
              <w:jc w:val="center"/>
              <w:textAlignment w:val="baseline"/>
            </w:pPr>
            <w:r>
              <w:rPr>
                <w:rStyle w:val="normaltextrun"/>
                <w:rFonts w:ascii="Calibri" w:hAnsi="Calibri" w:cs="Calibri"/>
                <w:sz w:val="16"/>
                <w:szCs w:val="16"/>
              </w:rPr>
              <w:t>Importe </w:t>
            </w:r>
            <w:r>
              <w:rPr>
                <w:rStyle w:val="eop"/>
                <w:rFonts w:ascii="Calibri" w:hAnsi="Calibri" w:cs="Calibri"/>
                <w:sz w:val="16"/>
                <w:szCs w:val="16"/>
              </w:rPr>
              <w:t> </w:t>
            </w:r>
          </w:p>
          <w:p w:rsidR="00BF536F" w:rsidP="00BF536F" w:rsidRDefault="00BF536F" w14:paraId="73DF6BC0" wp14:textId="77777777">
            <w:pPr>
              <w:pStyle w:val="paragraph"/>
              <w:spacing w:line="200" w:lineRule="atLeast"/>
              <w:jc w:val="center"/>
              <w:textAlignment w:val="baseline"/>
            </w:pPr>
            <w:r>
              <w:rPr>
                <w:rStyle w:val="normaltextrun"/>
                <w:rFonts w:ascii="Calibri" w:hAnsi="Calibri" w:cs="Calibri"/>
                <w:sz w:val="16"/>
                <w:szCs w:val="16"/>
              </w:rPr>
              <w:t>subvención</w:t>
            </w:r>
            <w:r>
              <w:rPr>
                <w:rStyle w:val="eop"/>
                <w:rFonts w:ascii="Calibri" w:hAnsi="Calibri" w:cs="Calibri"/>
                <w:sz w:val="16"/>
                <w:szCs w:val="16"/>
              </w:rPr>
              <w:t> </w:t>
            </w:r>
          </w:p>
        </w:tc>
        <w:tc>
          <w:tcPr>
            <w:tcW w:w="963" w:type="dxa"/>
            <w:tcBorders>
              <w:top w:val="single" w:color="auto" w:sz="4" w:space="0"/>
              <w:left w:val="single" w:color="auto" w:sz="4" w:space="0"/>
              <w:bottom w:val="single" w:color="auto" w:sz="4" w:space="0"/>
              <w:right w:val="single" w:color="auto" w:sz="4" w:space="0"/>
            </w:tcBorders>
            <w:shd w:val="clear" w:color="auto" w:fill="auto"/>
            <w:tcMar/>
            <w:hideMark/>
          </w:tcPr>
          <w:p w:rsidR="00BF536F" w:rsidP="00BF536F" w:rsidRDefault="00BF536F" w14:paraId="39F7B0B1" wp14:textId="77777777">
            <w:pPr>
              <w:pStyle w:val="paragraph"/>
              <w:spacing w:line="200" w:lineRule="atLeast"/>
              <w:textAlignment w:val="baseline"/>
            </w:pPr>
            <w:r>
              <w:rPr>
                <w:rStyle w:val="normaltextrun"/>
                <w:rFonts w:ascii="Calibri" w:hAnsi="Calibri" w:cs="Calibri"/>
                <w:sz w:val="18"/>
                <w:szCs w:val="18"/>
              </w:rPr>
              <w:t>Importe que abonar diario</w:t>
            </w:r>
            <w:r>
              <w:rPr>
                <w:rStyle w:val="eop"/>
                <w:rFonts w:ascii="Calibri" w:hAnsi="Calibri" w:cs="Calibri"/>
                <w:sz w:val="18"/>
                <w:szCs w:val="18"/>
              </w:rPr>
              <w:t> </w:t>
            </w:r>
          </w:p>
        </w:tc>
        <w:tc>
          <w:tcPr>
            <w:tcW w:w="604" w:type="dxa"/>
            <w:tcBorders>
              <w:top w:val="single" w:color="auto" w:sz="4" w:space="0"/>
              <w:left w:val="single" w:color="auto" w:sz="4" w:space="0"/>
              <w:bottom w:val="single" w:color="auto" w:sz="4" w:space="0"/>
              <w:right w:val="single" w:color="auto" w:sz="4" w:space="0"/>
            </w:tcBorders>
            <w:shd w:val="clear" w:color="auto" w:fill="auto"/>
            <w:tcMar/>
            <w:hideMark/>
          </w:tcPr>
          <w:p w:rsidR="00BF536F" w:rsidP="00BF536F" w:rsidRDefault="00BF536F" w14:paraId="5DDBD4CF" wp14:textId="77777777">
            <w:pPr>
              <w:pStyle w:val="paragraph"/>
              <w:jc w:val="center"/>
              <w:textAlignment w:val="baseline"/>
            </w:pPr>
            <w:r>
              <w:rPr>
                <w:rStyle w:val="normaltextrun"/>
                <w:rFonts w:ascii="Calibri" w:hAnsi="Calibri" w:cs="Calibri"/>
                <w:sz w:val="16"/>
                <w:szCs w:val="16"/>
              </w:rPr>
              <w:t>Sep.</w:t>
            </w:r>
            <w:r>
              <w:rPr>
                <w:rStyle w:val="eop"/>
                <w:rFonts w:ascii="Calibri" w:hAnsi="Calibri" w:cs="Calibri"/>
                <w:sz w:val="16"/>
                <w:szCs w:val="16"/>
              </w:rPr>
              <w:t> </w:t>
            </w:r>
          </w:p>
          <w:p w:rsidR="00BF536F" w:rsidP="00BF536F" w:rsidRDefault="00BF536F" w14:paraId="4D17554C" wp14:textId="77777777">
            <w:pPr>
              <w:pStyle w:val="paragraph"/>
              <w:jc w:val="center"/>
              <w:textAlignment w:val="baseline"/>
            </w:pPr>
            <w:r>
              <w:rPr>
                <w:rStyle w:val="eop"/>
                <w:rFonts w:ascii="Calibri" w:hAnsi="Calibri" w:cs="Calibri"/>
                <w:sz w:val="16"/>
                <w:szCs w:val="16"/>
              </w:rPr>
              <w:t>  </w:t>
            </w:r>
          </w:p>
          <w:p w:rsidR="00BF536F" w:rsidP="00BF536F" w:rsidRDefault="00BF536F" w14:paraId="17A37126" wp14:textId="77777777">
            <w:pPr>
              <w:pStyle w:val="paragraph"/>
              <w:spacing w:line="200" w:lineRule="atLeast"/>
              <w:jc w:val="center"/>
              <w:textAlignment w:val="baseline"/>
            </w:pPr>
            <w:r>
              <w:rPr>
                <w:rStyle w:val="normaltextrun"/>
                <w:rFonts w:ascii="Calibri" w:hAnsi="Calibri" w:cs="Calibri"/>
                <w:sz w:val="16"/>
                <w:szCs w:val="16"/>
              </w:rPr>
              <w:t>días</w:t>
            </w:r>
            <w:r>
              <w:rPr>
                <w:rStyle w:val="eop"/>
                <w:rFonts w:ascii="Calibri" w:hAnsi="Calibri" w:cs="Calibri"/>
                <w:sz w:val="16"/>
                <w:szCs w:val="16"/>
              </w:rPr>
              <w:t> </w:t>
            </w:r>
          </w:p>
        </w:tc>
        <w:tc>
          <w:tcPr>
            <w:tcW w:w="604" w:type="dxa"/>
            <w:tcBorders>
              <w:top w:val="single" w:color="auto" w:sz="4" w:space="0"/>
              <w:left w:val="single" w:color="auto" w:sz="4" w:space="0"/>
              <w:bottom w:val="single" w:color="auto" w:sz="4" w:space="0"/>
              <w:right w:val="single" w:color="auto" w:sz="4" w:space="0"/>
            </w:tcBorders>
            <w:shd w:val="clear" w:color="auto" w:fill="auto"/>
            <w:tcMar/>
            <w:hideMark/>
          </w:tcPr>
          <w:p w:rsidR="00BF536F" w:rsidP="00BF536F" w:rsidRDefault="00BF536F" w14:paraId="23BF38E9" wp14:textId="77777777">
            <w:pPr>
              <w:pStyle w:val="paragraph"/>
              <w:jc w:val="center"/>
              <w:textAlignment w:val="baseline"/>
            </w:pPr>
            <w:proofErr w:type="spellStart"/>
            <w:r>
              <w:rPr>
                <w:rStyle w:val="normaltextrun"/>
                <w:rFonts w:ascii="Calibri" w:hAnsi="Calibri" w:cs="Calibri"/>
                <w:sz w:val="16"/>
                <w:szCs w:val="16"/>
              </w:rPr>
              <w:t>Oct</w:t>
            </w:r>
            <w:proofErr w:type="spellEnd"/>
            <w:r>
              <w:rPr>
                <w:rStyle w:val="eop"/>
                <w:rFonts w:ascii="Calibri" w:hAnsi="Calibri" w:cs="Calibri"/>
                <w:sz w:val="16"/>
                <w:szCs w:val="16"/>
              </w:rPr>
              <w:t> </w:t>
            </w:r>
          </w:p>
          <w:p w:rsidR="00BF536F" w:rsidP="00BF536F" w:rsidRDefault="00BF536F" w14:paraId="46624170" wp14:textId="77777777">
            <w:pPr>
              <w:pStyle w:val="paragraph"/>
              <w:jc w:val="center"/>
              <w:textAlignment w:val="baseline"/>
            </w:pPr>
            <w:r>
              <w:rPr>
                <w:rStyle w:val="eop"/>
                <w:rFonts w:ascii="Calibri" w:hAnsi="Calibri" w:cs="Calibri"/>
                <w:sz w:val="16"/>
                <w:szCs w:val="16"/>
              </w:rPr>
              <w:t> </w:t>
            </w:r>
          </w:p>
          <w:p w:rsidR="00BF536F" w:rsidP="00BF536F" w:rsidRDefault="00BF536F" w14:paraId="378F8E87" wp14:textId="77777777">
            <w:pPr>
              <w:pStyle w:val="paragraph"/>
              <w:spacing w:line="200" w:lineRule="atLeast"/>
              <w:jc w:val="center"/>
              <w:textAlignment w:val="baseline"/>
            </w:pPr>
            <w:r>
              <w:rPr>
                <w:rStyle w:val="normaltextrun"/>
                <w:rFonts w:ascii="Calibri" w:hAnsi="Calibri" w:cs="Calibri"/>
                <w:sz w:val="16"/>
                <w:szCs w:val="16"/>
              </w:rPr>
              <w:t>días</w:t>
            </w:r>
            <w:r>
              <w:rPr>
                <w:rStyle w:val="eop"/>
                <w:rFonts w:ascii="Calibri" w:hAnsi="Calibri" w:cs="Calibri"/>
                <w:sz w:val="16"/>
                <w:szCs w:val="16"/>
              </w:rPr>
              <w:t> </w:t>
            </w:r>
          </w:p>
        </w:tc>
        <w:tc>
          <w:tcPr>
            <w:tcW w:w="604" w:type="dxa"/>
            <w:tcBorders>
              <w:top w:val="single" w:color="auto" w:sz="4" w:space="0"/>
              <w:left w:val="single" w:color="auto" w:sz="4" w:space="0"/>
              <w:bottom w:val="single" w:color="auto" w:sz="4" w:space="0"/>
              <w:right w:val="single" w:color="auto" w:sz="4" w:space="0"/>
            </w:tcBorders>
            <w:shd w:val="clear" w:color="auto" w:fill="auto"/>
            <w:tcMar/>
            <w:hideMark/>
          </w:tcPr>
          <w:p w:rsidR="00BF536F" w:rsidP="00BF536F" w:rsidRDefault="00BF536F" w14:paraId="02395E71" wp14:textId="77777777">
            <w:pPr>
              <w:pStyle w:val="paragraph"/>
              <w:jc w:val="center"/>
              <w:textAlignment w:val="baseline"/>
            </w:pPr>
            <w:proofErr w:type="spellStart"/>
            <w:r>
              <w:rPr>
                <w:rStyle w:val="normaltextrun"/>
                <w:rFonts w:ascii="Calibri" w:hAnsi="Calibri" w:cs="Calibri"/>
                <w:sz w:val="16"/>
                <w:szCs w:val="16"/>
              </w:rPr>
              <w:t>Nov</w:t>
            </w:r>
            <w:proofErr w:type="spellEnd"/>
            <w:r>
              <w:rPr>
                <w:rStyle w:val="eop"/>
                <w:rFonts w:ascii="Calibri" w:hAnsi="Calibri" w:cs="Calibri"/>
                <w:sz w:val="16"/>
                <w:szCs w:val="16"/>
              </w:rPr>
              <w:t> </w:t>
            </w:r>
          </w:p>
          <w:p w:rsidR="00BF536F" w:rsidP="00BF536F" w:rsidRDefault="00BF536F" w14:paraId="4B8484D5" wp14:textId="77777777">
            <w:pPr>
              <w:pStyle w:val="paragraph"/>
              <w:jc w:val="center"/>
              <w:textAlignment w:val="baseline"/>
              <w:rPr>
                <w:rStyle w:val="eop"/>
                <w:rFonts w:ascii="Calibri" w:hAnsi="Calibri" w:cs="Calibri"/>
                <w:sz w:val="16"/>
                <w:szCs w:val="16"/>
              </w:rPr>
            </w:pPr>
            <w:r>
              <w:rPr>
                <w:rStyle w:val="eop"/>
                <w:rFonts w:ascii="Calibri" w:hAnsi="Calibri" w:cs="Calibri"/>
                <w:sz w:val="16"/>
                <w:szCs w:val="16"/>
              </w:rPr>
              <w:t> </w:t>
            </w:r>
          </w:p>
          <w:p w:rsidR="00BF536F" w:rsidP="00BF536F" w:rsidRDefault="00BF536F" w14:paraId="291BEBB6" wp14:textId="77777777">
            <w:pPr>
              <w:pStyle w:val="paragraph"/>
              <w:jc w:val="center"/>
              <w:textAlignment w:val="baseline"/>
            </w:pPr>
            <w:r>
              <w:rPr>
                <w:rStyle w:val="normaltextrun"/>
                <w:rFonts w:ascii="Calibri" w:hAnsi="Calibri" w:cs="Calibri"/>
                <w:sz w:val="16"/>
                <w:szCs w:val="16"/>
              </w:rPr>
              <w:t>días</w:t>
            </w:r>
            <w:r>
              <w:rPr>
                <w:rStyle w:val="eop"/>
                <w:rFonts w:ascii="Calibri" w:hAnsi="Calibri" w:cs="Calibri"/>
                <w:sz w:val="16"/>
                <w:szCs w:val="16"/>
              </w:rPr>
              <w:t> </w:t>
            </w:r>
          </w:p>
        </w:tc>
        <w:tc>
          <w:tcPr>
            <w:tcW w:w="604" w:type="dxa"/>
            <w:tcBorders>
              <w:top w:val="single" w:color="auto" w:sz="4" w:space="0"/>
              <w:left w:val="single" w:color="auto" w:sz="4" w:space="0"/>
              <w:bottom w:val="single" w:color="auto" w:sz="4" w:space="0"/>
              <w:right w:val="single" w:color="auto" w:sz="4" w:space="0"/>
            </w:tcBorders>
            <w:shd w:val="clear" w:color="auto" w:fill="auto"/>
            <w:tcMar/>
            <w:hideMark/>
          </w:tcPr>
          <w:p w:rsidR="00BF536F" w:rsidP="00BF536F" w:rsidRDefault="00BF536F" w14:paraId="725A153C" wp14:textId="77777777">
            <w:pPr>
              <w:pStyle w:val="paragraph"/>
              <w:jc w:val="center"/>
              <w:textAlignment w:val="baseline"/>
            </w:pPr>
            <w:proofErr w:type="spellStart"/>
            <w:r>
              <w:rPr>
                <w:rStyle w:val="normaltextrun"/>
                <w:rFonts w:ascii="Calibri" w:hAnsi="Calibri" w:cs="Calibri"/>
                <w:sz w:val="16"/>
                <w:szCs w:val="16"/>
              </w:rPr>
              <w:t>Dic</w:t>
            </w:r>
            <w:proofErr w:type="spellEnd"/>
            <w:r>
              <w:rPr>
                <w:rStyle w:val="eop"/>
                <w:rFonts w:ascii="Calibri" w:hAnsi="Calibri" w:cs="Calibri"/>
                <w:sz w:val="16"/>
                <w:szCs w:val="16"/>
              </w:rPr>
              <w:t> </w:t>
            </w:r>
          </w:p>
          <w:p w:rsidR="00BF536F" w:rsidP="00BF536F" w:rsidRDefault="00BF536F" w14:paraId="63D9C952" wp14:textId="77777777">
            <w:pPr>
              <w:pStyle w:val="paragraph"/>
              <w:jc w:val="center"/>
              <w:textAlignment w:val="baseline"/>
            </w:pPr>
            <w:r>
              <w:rPr>
                <w:rStyle w:val="eop"/>
                <w:rFonts w:ascii="Calibri" w:hAnsi="Calibri" w:cs="Calibri"/>
                <w:sz w:val="16"/>
                <w:szCs w:val="16"/>
              </w:rPr>
              <w:t>  </w:t>
            </w:r>
          </w:p>
          <w:p w:rsidR="00BF536F" w:rsidP="00BF536F" w:rsidRDefault="00BF536F" w14:paraId="5A0FEA36" wp14:textId="77777777">
            <w:pPr>
              <w:pStyle w:val="paragraph"/>
              <w:spacing w:line="200" w:lineRule="atLeast"/>
              <w:jc w:val="center"/>
              <w:textAlignment w:val="baseline"/>
            </w:pPr>
            <w:r>
              <w:rPr>
                <w:rStyle w:val="normaltextrun"/>
                <w:rFonts w:ascii="Calibri" w:hAnsi="Calibri" w:cs="Calibri"/>
                <w:sz w:val="16"/>
                <w:szCs w:val="16"/>
              </w:rPr>
              <w:t>días</w:t>
            </w:r>
            <w:r>
              <w:rPr>
                <w:rStyle w:val="eop"/>
                <w:rFonts w:ascii="Calibri" w:hAnsi="Calibri" w:cs="Calibri"/>
                <w:sz w:val="16"/>
                <w:szCs w:val="16"/>
              </w:rPr>
              <w:t> </w:t>
            </w:r>
          </w:p>
        </w:tc>
        <w:tc>
          <w:tcPr>
            <w:tcW w:w="604" w:type="dxa"/>
            <w:tcBorders>
              <w:top w:val="single" w:color="auto" w:sz="4" w:space="0"/>
              <w:left w:val="single" w:color="auto" w:sz="4" w:space="0"/>
              <w:bottom w:val="single" w:color="auto" w:sz="4" w:space="0"/>
              <w:right w:val="single" w:color="auto" w:sz="4" w:space="0"/>
            </w:tcBorders>
            <w:shd w:val="clear" w:color="auto" w:fill="auto"/>
            <w:tcMar/>
            <w:hideMark/>
          </w:tcPr>
          <w:p w:rsidR="00BF536F" w:rsidP="00BF536F" w:rsidRDefault="00BF536F" w14:paraId="600231AD" wp14:textId="77777777">
            <w:pPr>
              <w:pStyle w:val="paragraph"/>
              <w:jc w:val="center"/>
              <w:textAlignment w:val="baseline"/>
            </w:pPr>
            <w:r>
              <w:rPr>
                <w:rStyle w:val="normaltextrun"/>
                <w:rFonts w:ascii="Calibri" w:hAnsi="Calibri" w:cs="Calibri"/>
                <w:sz w:val="16"/>
                <w:szCs w:val="16"/>
              </w:rPr>
              <w:t>Ene</w:t>
            </w:r>
            <w:r>
              <w:rPr>
                <w:rStyle w:val="eop"/>
                <w:rFonts w:ascii="Calibri" w:hAnsi="Calibri" w:cs="Calibri"/>
                <w:sz w:val="16"/>
                <w:szCs w:val="16"/>
              </w:rPr>
              <w:t> </w:t>
            </w:r>
          </w:p>
          <w:p w:rsidR="00BF536F" w:rsidP="00BF536F" w:rsidRDefault="00BF536F" w14:paraId="68FA2DFE" wp14:textId="77777777">
            <w:pPr>
              <w:pStyle w:val="paragraph"/>
              <w:jc w:val="center"/>
              <w:textAlignment w:val="baseline"/>
            </w:pPr>
            <w:r>
              <w:rPr>
                <w:rStyle w:val="eop"/>
                <w:rFonts w:ascii="Calibri" w:hAnsi="Calibri" w:cs="Calibri"/>
                <w:sz w:val="16"/>
                <w:szCs w:val="16"/>
              </w:rPr>
              <w:t>  </w:t>
            </w:r>
          </w:p>
          <w:p w:rsidR="00BF536F" w:rsidP="00BF536F" w:rsidRDefault="00BF536F" w14:paraId="052F2687" wp14:textId="77777777">
            <w:pPr>
              <w:pStyle w:val="paragraph"/>
              <w:spacing w:line="200" w:lineRule="atLeast"/>
              <w:jc w:val="center"/>
              <w:textAlignment w:val="baseline"/>
            </w:pPr>
            <w:r>
              <w:rPr>
                <w:rStyle w:val="normaltextrun"/>
                <w:rFonts w:ascii="Calibri" w:hAnsi="Calibri" w:cs="Calibri"/>
                <w:sz w:val="16"/>
                <w:szCs w:val="16"/>
              </w:rPr>
              <w:t>días</w:t>
            </w:r>
            <w:r>
              <w:rPr>
                <w:rStyle w:val="eop"/>
                <w:rFonts w:ascii="Calibri" w:hAnsi="Calibri" w:cs="Calibri"/>
                <w:sz w:val="16"/>
                <w:szCs w:val="16"/>
              </w:rPr>
              <w:t> </w:t>
            </w:r>
          </w:p>
        </w:tc>
        <w:tc>
          <w:tcPr>
            <w:tcW w:w="604" w:type="dxa"/>
            <w:tcBorders>
              <w:top w:val="single" w:color="auto" w:sz="4" w:space="0"/>
              <w:left w:val="single" w:color="auto" w:sz="4" w:space="0"/>
              <w:bottom w:val="single" w:color="auto" w:sz="4" w:space="0"/>
              <w:right w:val="single" w:color="auto" w:sz="4" w:space="0"/>
            </w:tcBorders>
            <w:shd w:val="clear" w:color="auto" w:fill="auto"/>
            <w:tcMar/>
            <w:hideMark/>
          </w:tcPr>
          <w:p w:rsidR="00BF536F" w:rsidP="00BF536F" w:rsidRDefault="00BF536F" w14:paraId="6A72FF29" wp14:textId="77777777">
            <w:pPr>
              <w:pStyle w:val="paragraph"/>
              <w:jc w:val="center"/>
              <w:textAlignment w:val="baseline"/>
            </w:pPr>
            <w:proofErr w:type="spellStart"/>
            <w:r>
              <w:rPr>
                <w:rStyle w:val="normaltextrun"/>
                <w:rFonts w:ascii="Calibri" w:hAnsi="Calibri" w:cs="Calibri"/>
                <w:sz w:val="16"/>
                <w:szCs w:val="16"/>
              </w:rPr>
              <w:t>Feb</w:t>
            </w:r>
            <w:proofErr w:type="spellEnd"/>
            <w:r>
              <w:rPr>
                <w:rStyle w:val="eop"/>
                <w:rFonts w:ascii="Calibri" w:hAnsi="Calibri" w:cs="Calibri"/>
                <w:sz w:val="16"/>
                <w:szCs w:val="16"/>
              </w:rPr>
              <w:t> </w:t>
            </w:r>
          </w:p>
          <w:p w:rsidR="00BF536F" w:rsidP="00BF536F" w:rsidRDefault="00BF536F" w14:paraId="1EC148DA" wp14:textId="77777777">
            <w:pPr>
              <w:pStyle w:val="paragraph"/>
              <w:jc w:val="center"/>
              <w:textAlignment w:val="baseline"/>
            </w:pPr>
            <w:r>
              <w:rPr>
                <w:rStyle w:val="eop"/>
                <w:rFonts w:ascii="Calibri" w:hAnsi="Calibri" w:cs="Calibri"/>
                <w:sz w:val="16"/>
                <w:szCs w:val="16"/>
              </w:rPr>
              <w:t>  </w:t>
            </w:r>
          </w:p>
          <w:p w:rsidR="00BF536F" w:rsidP="00BF536F" w:rsidRDefault="00BF536F" w14:paraId="2DC9574C" wp14:textId="77777777">
            <w:pPr>
              <w:pStyle w:val="paragraph"/>
              <w:spacing w:line="200" w:lineRule="atLeast"/>
              <w:jc w:val="center"/>
              <w:textAlignment w:val="baseline"/>
            </w:pPr>
            <w:r>
              <w:rPr>
                <w:rStyle w:val="normaltextrun"/>
                <w:rFonts w:ascii="Calibri" w:hAnsi="Calibri" w:cs="Calibri"/>
                <w:sz w:val="16"/>
                <w:szCs w:val="16"/>
              </w:rPr>
              <w:t>días</w:t>
            </w:r>
            <w:r>
              <w:rPr>
                <w:rStyle w:val="eop"/>
                <w:rFonts w:ascii="Calibri" w:hAnsi="Calibri" w:cs="Calibri"/>
                <w:sz w:val="16"/>
                <w:szCs w:val="16"/>
              </w:rPr>
              <w:t> </w:t>
            </w:r>
          </w:p>
        </w:tc>
        <w:tc>
          <w:tcPr>
            <w:tcW w:w="604" w:type="dxa"/>
            <w:tcBorders>
              <w:top w:val="single" w:color="auto" w:sz="4" w:space="0"/>
              <w:left w:val="single" w:color="auto" w:sz="4" w:space="0"/>
              <w:bottom w:val="single" w:color="auto" w:sz="4" w:space="0"/>
              <w:right w:val="single" w:color="auto" w:sz="4" w:space="0"/>
            </w:tcBorders>
            <w:shd w:val="clear" w:color="auto" w:fill="auto"/>
            <w:tcMar/>
            <w:hideMark/>
          </w:tcPr>
          <w:p w:rsidR="00BF536F" w:rsidP="00BF536F" w:rsidRDefault="00BF536F" w14:paraId="638062E4" wp14:textId="77777777">
            <w:pPr>
              <w:pStyle w:val="paragraph"/>
              <w:jc w:val="center"/>
              <w:textAlignment w:val="baseline"/>
            </w:pPr>
            <w:r>
              <w:rPr>
                <w:rStyle w:val="normaltextrun"/>
                <w:rFonts w:ascii="Calibri" w:hAnsi="Calibri" w:cs="Calibri"/>
                <w:sz w:val="16"/>
                <w:szCs w:val="16"/>
              </w:rPr>
              <w:t>Mar</w:t>
            </w:r>
            <w:r>
              <w:rPr>
                <w:rStyle w:val="eop"/>
                <w:rFonts w:ascii="Calibri" w:hAnsi="Calibri" w:cs="Calibri"/>
                <w:sz w:val="16"/>
                <w:szCs w:val="16"/>
              </w:rPr>
              <w:t> </w:t>
            </w:r>
          </w:p>
          <w:p w:rsidR="00BF536F" w:rsidP="00BF536F" w:rsidRDefault="00BF536F" w14:paraId="15697AC1" wp14:textId="77777777">
            <w:pPr>
              <w:pStyle w:val="paragraph"/>
              <w:jc w:val="center"/>
              <w:textAlignment w:val="baseline"/>
            </w:pPr>
            <w:r>
              <w:rPr>
                <w:rStyle w:val="eop"/>
                <w:rFonts w:ascii="Calibri" w:hAnsi="Calibri" w:cs="Calibri"/>
                <w:sz w:val="16"/>
                <w:szCs w:val="16"/>
              </w:rPr>
              <w:t>  </w:t>
            </w:r>
          </w:p>
          <w:p w:rsidR="00BF536F" w:rsidP="00BF536F" w:rsidRDefault="00BF536F" w14:paraId="76D6E9EA" wp14:textId="77777777">
            <w:pPr>
              <w:pStyle w:val="paragraph"/>
              <w:spacing w:line="200" w:lineRule="atLeast"/>
              <w:jc w:val="center"/>
              <w:textAlignment w:val="baseline"/>
            </w:pPr>
            <w:r>
              <w:rPr>
                <w:rStyle w:val="normaltextrun"/>
                <w:rFonts w:ascii="Calibri" w:hAnsi="Calibri" w:cs="Calibri"/>
                <w:sz w:val="16"/>
                <w:szCs w:val="16"/>
              </w:rPr>
              <w:t>días</w:t>
            </w:r>
            <w:r>
              <w:rPr>
                <w:rStyle w:val="eop"/>
                <w:rFonts w:ascii="Calibri" w:hAnsi="Calibri" w:cs="Calibri"/>
                <w:sz w:val="16"/>
                <w:szCs w:val="16"/>
              </w:rPr>
              <w:t> </w:t>
            </w:r>
          </w:p>
        </w:tc>
        <w:tc>
          <w:tcPr>
            <w:tcW w:w="604" w:type="dxa"/>
            <w:tcBorders>
              <w:top w:val="single" w:color="auto" w:sz="4" w:space="0"/>
              <w:left w:val="single" w:color="auto" w:sz="4" w:space="0"/>
              <w:bottom w:val="single" w:color="auto" w:sz="4" w:space="0"/>
              <w:right w:val="single" w:color="auto" w:sz="4" w:space="0"/>
            </w:tcBorders>
            <w:shd w:val="clear" w:color="auto" w:fill="auto"/>
            <w:tcMar/>
            <w:hideMark/>
          </w:tcPr>
          <w:p w:rsidR="00BF536F" w:rsidP="00BF536F" w:rsidRDefault="00BF536F" w14:paraId="2E274BEC" wp14:textId="77777777">
            <w:pPr>
              <w:pStyle w:val="paragraph"/>
              <w:jc w:val="center"/>
              <w:textAlignment w:val="baseline"/>
            </w:pPr>
            <w:r>
              <w:rPr>
                <w:rStyle w:val="normaltextrun"/>
                <w:rFonts w:ascii="Calibri" w:hAnsi="Calibri" w:cs="Calibri"/>
                <w:sz w:val="16"/>
                <w:szCs w:val="16"/>
              </w:rPr>
              <w:t>Abril</w:t>
            </w:r>
            <w:r>
              <w:rPr>
                <w:rStyle w:val="eop"/>
                <w:rFonts w:ascii="Calibri" w:hAnsi="Calibri" w:cs="Calibri"/>
                <w:sz w:val="16"/>
                <w:szCs w:val="16"/>
              </w:rPr>
              <w:t> </w:t>
            </w:r>
          </w:p>
          <w:p w:rsidR="00BF536F" w:rsidP="00BF536F" w:rsidRDefault="00BF536F" w14:paraId="30E8012D" wp14:textId="77777777">
            <w:pPr>
              <w:pStyle w:val="paragraph"/>
              <w:jc w:val="center"/>
              <w:textAlignment w:val="baseline"/>
            </w:pPr>
            <w:r>
              <w:rPr>
                <w:rStyle w:val="eop"/>
                <w:rFonts w:ascii="Calibri" w:hAnsi="Calibri" w:cs="Calibri"/>
                <w:sz w:val="16"/>
                <w:szCs w:val="16"/>
              </w:rPr>
              <w:t>  </w:t>
            </w:r>
          </w:p>
          <w:p w:rsidR="00BF536F" w:rsidP="00BF536F" w:rsidRDefault="00BF536F" w14:paraId="3AB8319B" wp14:textId="77777777">
            <w:pPr>
              <w:pStyle w:val="paragraph"/>
              <w:spacing w:line="200" w:lineRule="atLeast"/>
              <w:jc w:val="center"/>
              <w:textAlignment w:val="baseline"/>
            </w:pPr>
            <w:r>
              <w:rPr>
                <w:rStyle w:val="normaltextrun"/>
                <w:rFonts w:ascii="Calibri" w:hAnsi="Calibri" w:cs="Calibri"/>
                <w:sz w:val="16"/>
                <w:szCs w:val="16"/>
              </w:rPr>
              <w:t>días</w:t>
            </w:r>
            <w:r>
              <w:rPr>
                <w:rStyle w:val="eop"/>
                <w:rFonts w:ascii="Calibri" w:hAnsi="Calibri" w:cs="Calibri"/>
                <w:sz w:val="16"/>
                <w:szCs w:val="16"/>
              </w:rPr>
              <w:t> </w:t>
            </w:r>
          </w:p>
        </w:tc>
        <w:tc>
          <w:tcPr>
            <w:tcW w:w="604" w:type="dxa"/>
            <w:tcBorders>
              <w:top w:val="single" w:color="auto" w:sz="4" w:space="0"/>
              <w:left w:val="single" w:color="auto" w:sz="4" w:space="0"/>
              <w:bottom w:val="single" w:color="auto" w:sz="4" w:space="0"/>
              <w:right w:val="single" w:color="auto" w:sz="4" w:space="0"/>
            </w:tcBorders>
            <w:shd w:val="clear" w:color="auto" w:fill="auto"/>
            <w:tcMar/>
            <w:hideMark/>
          </w:tcPr>
          <w:p w:rsidR="00BF536F" w:rsidP="00BF536F" w:rsidRDefault="00BF536F" w14:paraId="1B21FFBC" wp14:textId="77777777">
            <w:pPr>
              <w:pStyle w:val="paragraph"/>
              <w:jc w:val="center"/>
              <w:textAlignment w:val="baseline"/>
            </w:pPr>
            <w:proofErr w:type="spellStart"/>
            <w:r>
              <w:rPr>
                <w:rStyle w:val="normaltextrun"/>
                <w:rFonts w:ascii="Calibri" w:hAnsi="Calibri" w:cs="Calibri"/>
                <w:sz w:val="16"/>
                <w:szCs w:val="16"/>
              </w:rPr>
              <w:t>May</w:t>
            </w:r>
            <w:proofErr w:type="spellEnd"/>
            <w:r>
              <w:rPr>
                <w:rStyle w:val="eop"/>
                <w:rFonts w:ascii="Calibri" w:hAnsi="Calibri" w:cs="Calibri"/>
                <w:sz w:val="16"/>
                <w:szCs w:val="16"/>
              </w:rPr>
              <w:t> </w:t>
            </w:r>
          </w:p>
          <w:p w:rsidR="00BF536F" w:rsidP="00BF536F" w:rsidRDefault="00BF536F" w14:paraId="2FD26760" wp14:textId="77777777">
            <w:pPr>
              <w:pStyle w:val="paragraph"/>
              <w:jc w:val="center"/>
              <w:textAlignment w:val="baseline"/>
            </w:pPr>
            <w:r>
              <w:rPr>
                <w:rStyle w:val="eop"/>
                <w:rFonts w:ascii="Calibri" w:hAnsi="Calibri" w:cs="Calibri"/>
                <w:sz w:val="16"/>
                <w:szCs w:val="16"/>
              </w:rPr>
              <w:t>  </w:t>
            </w:r>
          </w:p>
          <w:p w:rsidR="00BF536F" w:rsidP="00BF536F" w:rsidRDefault="00BF536F" w14:paraId="7B522876" wp14:textId="77777777">
            <w:pPr>
              <w:pStyle w:val="paragraph"/>
              <w:spacing w:line="200" w:lineRule="atLeast"/>
              <w:jc w:val="center"/>
              <w:textAlignment w:val="baseline"/>
            </w:pPr>
            <w:r>
              <w:rPr>
                <w:rStyle w:val="normaltextrun"/>
                <w:rFonts w:ascii="Calibri" w:hAnsi="Calibri" w:cs="Calibri"/>
                <w:sz w:val="16"/>
                <w:szCs w:val="16"/>
              </w:rPr>
              <w:t>días</w:t>
            </w:r>
            <w:r>
              <w:rPr>
                <w:rStyle w:val="eop"/>
                <w:rFonts w:ascii="Calibri" w:hAnsi="Calibri" w:cs="Calibri"/>
                <w:sz w:val="16"/>
                <w:szCs w:val="16"/>
              </w:rPr>
              <w:t> </w:t>
            </w:r>
          </w:p>
        </w:tc>
        <w:tc>
          <w:tcPr>
            <w:tcW w:w="604" w:type="dxa"/>
            <w:tcBorders>
              <w:top w:val="single" w:color="auto" w:sz="4" w:space="0"/>
              <w:left w:val="single" w:color="auto" w:sz="4" w:space="0"/>
              <w:bottom w:val="single" w:color="auto" w:sz="4" w:space="0"/>
              <w:right w:val="single" w:color="auto" w:sz="4" w:space="0"/>
            </w:tcBorders>
            <w:shd w:val="clear" w:color="auto" w:fill="auto"/>
            <w:tcMar/>
            <w:hideMark/>
          </w:tcPr>
          <w:p w:rsidR="00BF536F" w:rsidP="00BF536F" w:rsidRDefault="00BF536F" w14:paraId="211FD784" wp14:textId="77777777">
            <w:pPr>
              <w:pStyle w:val="paragraph"/>
              <w:jc w:val="center"/>
              <w:textAlignment w:val="baseline"/>
            </w:pPr>
            <w:proofErr w:type="spellStart"/>
            <w:r>
              <w:rPr>
                <w:rStyle w:val="normaltextrun"/>
                <w:rFonts w:ascii="Calibri" w:hAnsi="Calibri" w:cs="Calibri"/>
                <w:sz w:val="16"/>
                <w:szCs w:val="16"/>
              </w:rPr>
              <w:t>Jun</w:t>
            </w:r>
            <w:proofErr w:type="spellEnd"/>
            <w:r>
              <w:rPr>
                <w:rStyle w:val="eop"/>
                <w:rFonts w:ascii="Calibri" w:hAnsi="Calibri" w:cs="Calibri"/>
                <w:sz w:val="16"/>
                <w:szCs w:val="16"/>
              </w:rPr>
              <w:t> </w:t>
            </w:r>
          </w:p>
          <w:p w:rsidR="00BF536F" w:rsidP="00BF536F" w:rsidRDefault="00BF536F" w14:paraId="70F52DA7" wp14:textId="77777777">
            <w:pPr>
              <w:pStyle w:val="paragraph"/>
              <w:jc w:val="center"/>
              <w:textAlignment w:val="baseline"/>
            </w:pPr>
            <w:r>
              <w:rPr>
                <w:rStyle w:val="eop"/>
                <w:rFonts w:ascii="Calibri" w:hAnsi="Calibri" w:cs="Calibri"/>
                <w:sz w:val="16"/>
                <w:szCs w:val="16"/>
              </w:rPr>
              <w:t>  </w:t>
            </w:r>
          </w:p>
          <w:p w:rsidR="00BF536F" w:rsidP="00BF536F" w:rsidRDefault="00BF536F" w14:paraId="0AFA5EBE" wp14:textId="77777777">
            <w:pPr>
              <w:pStyle w:val="paragraph"/>
              <w:spacing w:line="200" w:lineRule="atLeast"/>
              <w:jc w:val="center"/>
              <w:textAlignment w:val="baseline"/>
            </w:pPr>
            <w:r>
              <w:rPr>
                <w:rStyle w:val="normaltextrun"/>
                <w:rFonts w:ascii="Calibri" w:hAnsi="Calibri" w:cs="Calibri"/>
                <w:sz w:val="16"/>
                <w:szCs w:val="16"/>
              </w:rPr>
              <w:t>días</w:t>
            </w:r>
            <w:r>
              <w:rPr>
                <w:rStyle w:val="eop"/>
                <w:rFonts w:ascii="Calibri" w:hAnsi="Calibri" w:cs="Calibri"/>
                <w:sz w:val="16"/>
                <w:szCs w:val="16"/>
              </w:rPr>
              <w:t> </w:t>
            </w:r>
          </w:p>
        </w:tc>
      </w:tr>
      <w:tr xmlns:wp14="http://schemas.microsoft.com/office/word/2010/wordml" w:rsidR="00BF536F" w:rsidTr="703BF703" w14:paraId="22BE6038" wp14:textId="77777777">
        <w:trPr>
          <w:trHeight w:val="202"/>
        </w:trPr>
        <w:tc>
          <w:tcPr>
            <w:tcW w:w="896" w:type="dxa"/>
            <w:tcBorders>
              <w:top w:val="single" w:color="auto" w:sz="4" w:space="0"/>
              <w:left w:val="single" w:color="auto" w:sz="4" w:space="0"/>
              <w:bottom w:val="single" w:color="auto" w:sz="4" w:space="0"/>
              <w:right w:val="single" w:color="auto" w:sz="4" w:space="0"/>
            </w:tcBorders>
            <w:shd w:val="clear" w:color="auto" w:fill="auto"/>
            <w:tcMar/>
            <w:hideMark/>
          </w:tcPr>
          <w:p w:rsidR="00BF536F" w:rsidP="703BF703" w:rsidRDefault="00BF536F" w14:paraId="2CB4AF7C" wp14:textId="7ABB307C">
            <w:pPr>
              <w:pStyle w:val="paragraph"/>
              <w:spacing w:line="200" w:lineRule="atLeast"/>
              <w:jc w:val="center"/>
              <w:textAlignment w:val="baseline"/>
              <w:rPr>
                <w:rStyle w:val="eop"/>
                <w:rFonts w:ascii="Calibri" w:hAnsi="Calibri" w:cs="Calibri"/>
                <w:sz w:val="16"/>
                <w:szCs w:val="16"/>
              </w:rPr>
            </w:pPr>
            <w:r w:rsidRPr="703BF703" w:rsidR="00BF536F">
              <w:rPr>
                <w:rStyle w:val="normaltextrun"/>
                <w:rFonts w:ascii="Calibri" w:hAnsi="Calibri" w:cs="Calibri"/>
                <w:sz w:val="16"/>
                <w:szCs w:val="16"/>
              </w:rPr>
              <w:t>20-</w:t>
            </w:r>
            <w:r w:rsidRPr="703BF703" w:rsidR="22CC0413">
              <w:rPr>
                <w:rStyle w:val="normaltextrun"/>
                <w:rFonts w:ascii="Calibri" w:hAnsi="Calibri" w:cs="Calibri"/>
                <w:sz w:val="16"/>
                <w:szCs w:val="16"/>
              </w:rPr>
              <w:t>19</w:t>
            </w:r>
          </w:p>
        </w:tc>
        <w:tc>
          <w:tcPr>
            <w:tcW w:w="1248" w:type="dxa"/>
            <w:tcBorders>
              <w:top w:val="single" w:color="auto" w:sz="4" w:space="0"/>
              <w:left w:val="single" w:color="auto" w:sz="4" w:space="0"/>
              <w:bottom w:val="single" w:color="auto" w:sz="4" w:space="0"/>
              <w:right w:val="single" w:color="auto" w:sz="4" w:space="0"/>
            </w:tcBorders>
            <w:shd w:val="clear" w:color="auto" w:fill="auto"/>
            <w:tcMar/>
            <w:hideMark/>
          </w:tcPr>
          <w:p w:rsidR="00BF536F" w:rsidP="00BF536F" w:rsidRDefault="00BF536F" w14:paraId="40071028" wp14:textId="77777777">
            <w:pPr>
              <w:pStyle w:val="paragraph"/>
              <w:jc w:val="center"/>
              <w:textAlignment w:val="baseline"/>
            </w:pPr>
            <w:r>
              <w:rPr>
                <w:rStyle w:val="normaltextrun"/>
                <w:rFonts w:ascii="Calibri" w:hAnsi="Calibri" w:cs="Calibri"/>
                <w:sz w:val="18"/>
                <w:szCs w:val="18"/>
              </w:rPr>
              <w:t>4,25</w:t>
            </w:r>
            <w:r>
              <w:rPr>
                <w:rStyle w:val="eop"/>
                <w:rFonts w:ascii="Calibri" w:hAnsi="Calibri" w:cs="Calibri"/>
                <w:sz w:val="18"/>
                <w:szCs w:val="18"/>
              </w:rPr>
              <w:t> </w:t>
            </w:r>
          </w:p>
          <w:p w:rsidR="00BF536F" w:rsidP="00BF536F" w:rsidRDefault="00BF536F" w14:paraId="4F8F56C0" wp14:textId="77777777">
            <w:pPr>
              <w:pStyle w:val="paragraph"/>
              <w:spacing w:line="200" w:lineRule="atLeast"/>
              <w:jc w:val="center"/>
              <w:textAlignment w:val="baseline"/>
            </w:pPr>
            <w:r>
              <w:rPr>
                <w:rStyle w:val="eop"/>
                <w:rFonts w:ascii="Calibri" w:hAnsi="Calibri" w:cs="Calibri"/>
                <w:sz w:val="18"/>
                <w:szCs w:val="18"/>
              </w:rPr>
              <w:t> </w:t>
            </w:r>
          </w:p>
        </w:tc>
        <w:tc>
          <w:tcPr>
            <w:tcW w:w="963" w:type="dxa"/>
            <w:tcBorders>
              <w:top w:val="single" w:color="auto" w:sz="4" w:space="0"/>
              <w:left w:val="single" w:color="auto" w:sz="4" w:space="0"/>
              <w:bottom w:val="single" w:color="auto" w:sz="4" w:space="0"/>
              <w:right w:val="single" w:color="auto" w:sz="4" w:space="0"/>
            </w:tcBorders>
            <w:shd w:val="clear" w:color="auto" w:fill="auto"/>
            <w:tcMar/>
            <w:hideMark/>
          </w:tcPr>
          <w:p w:rsidR="00BF536F" w:rsidP="00BF536F" w:rsidRDefault="00BF536F" w14:paraId="371CAACD" wp14:textId="77777777">
            <w:pPr>
              <w:pStyle w:val="paragraph"/>
              <w:spacing w:line="200" w:lineRule="atLeast"/>
              <w:jc w:val="center"/>
              <w:textAlignment w:val="baseline"/>
            </w:pPr>
            <w:r>
              <w:rPr>
                <w:rStyle w:val="normaltextrun"/>
                <w:rFonts w:ascii="Calibri" w:hAnsi="Calibri" w:cs="Calibri"/>
                <w:sz w:val="18"/>
                <w:szCs w:val="18"/>
              </w:rPr>
              <w:t>0</w:t>
            </w:r>
            <w:r>
              <w:rPr>
                <w:rStyle w:val="eop"/>
                <w:rFonts w:ascii="Calibri" w:hAnsi="Calibri" w:cs="Calibri"/>
                <w:sz w:val="18"/>
                <w:szCs w:val="18"/>
              </w:rPr>
              <w:t> </w:t>
            </w:r>
          </w:p>
        </w:tc>
        <w:tc>
          <w:tcPr>
            <w:tcW w:w="604" w:type="dxa"/>
            <w:tcBorders>
              <w:top w:val="single" w:color="auto" w:sz="4" w:space="0"/>
              <w:left w:val="single" w:color="auto" w:sz="4" w:space="0"/>
              <w:bottom w:val="single" w:color="auto" w:sz="4" w:space="0"/>
              <w:right w:val="single" w:color="auto" w:sz="4" w:space="0"/>
            </w:tcBorders>
            <w:shd w:val="clear" w:color="auto" w:fill="auto"/>
            <w:tcMar/>
            <w:hideMark/>
          </w:tcPr>
          <w:p w:rsidR="00BF536F" w:rsidP="00BF536F" w:rsidRDefault="00BF536F" w14:paraId="649CC1FA" wp14:textId="2767E924">
            <w:pPr>
              <w:pStyle w:val="paragraph"/>
              <w:spacing w:line="200" w:lineRule="atLeast"/>
              <w:jc w:val="center"/>
              <w:textAlignment w:val="baseline"/>
            </w:pPr>
            <w:r w:rsidRPr="703BF703" w:rsidR="00BF536F">
              <w:rPr>
                <w:rStyle w:val="eop"/>
                <w:rFonts w:ascii="Calibri" w:hAnsi="Calibri" w:cs="Calibri"/>
                <w:sz w:val="18"/>
                <w:szCs w:val="18"/>
              </w:rPr>
              <w:t> </w:t>
            </w:r>
            <w:r w:rsidRPr="703BF703" w:rsidR="5D6F6D2A">
              <w:rPr>
                <w:rStyle w:val="eop"/>
                <w:rFonts w:ascii="Calibri" w:hAnsi="Calibri" w:cs="Calibri"/>
                <w:sz w:val="18"/>
                <w:szCs w:val="18"/>
              </w:rPr>
              <w:t>0</w:t>
            </w:r>
          </w:p>
        </w:tc>
        <w:tc>
          <w:tcPr>
            <w:tcW w:w="604" w:type="dxa"/>
            <w:tcBorders>
              <w:top w:val="single" w:color="auto" w:sz="4" w:space="0"/>
              <w:left w:val="single" w:color="auto" w:sz="4" w:space="0"/>
              <w:bottom w:val="single" w:color="auto" w:sz="4" w:space="0"/>
              <w:right w:val="single" w:color="auto" w:sz="4" w:space="0"/>
            </w:tcBorders>
            <w:shd w:val="clear" w:color="auto" w:fill="auto"/>
            <w:tcMar/>
            <w:hideMark/>
          </w:tcPr>
          <w:p w:rsidR="00BF536F" w:rsidP="703BF703" w:rsidRDefault="00BF536F" w14:paraId="10EF996B" wp14:textId="0869AE6C">
            <w:pPr>
              <w:pStyle w:val="paragraph"/>
              <w:bidi w:val="0"/>
              <w:spacing w:beforeAutospacing="on" w:afterAutospacing="on"/>
              <w:ind w:left="0" w:right="0"/>
              <w:jc w:val="center"/>
            </w:pPr>
            <w:r w:rsidRPr="703BF703" w:rsidR="5D6F6D2A">
              <w:rPr>
                <w:rStyle w:val="eop"/>
                <w:rFonts w:ascii="Calibri" w:hAnsi="Calibri" w:cs="Calibri"/>
                <w:sz w:val="18"/>
                <w:szCs w:val="18"/>
              </w:rPr>
              <w:t>0</w:t>
            </w:r>
          </w:p>
        </w:tc>
        <w:tc>
          <w:tcPr>
            <w:tcW w:w="604" w:type="dxa"/>
            <w:tcBorders>
              <w:top w:val="single" w:color="auto" w:sz="4" w:space="0"/>
              <w:left w:val="single" w:color="auto" w:sz="4" w:space="0"/>
              <w:bottom w:val="single" w:color="auto" w:sz="4" w:space="0"/>
              <w:right w:val="single" w:color="auto" w:sz="4" w:space="0"/>
            </w:tcBorders>
            <w:shd w:val="clear" w:color="auto" w:fill="auto"/>
            <w:tcMar/>
            <w:hideMark/>
          </w:tcPr>
          <w:p w:rsidR="00BF536F" w:rsidP="703BF703" w:rsidRDefault="00BF536F" w14:paraId="5E3886A4" wp14:textId="59A8D212">
            <w:pPr>
              <w:pStyle w:val="paragraph"/>
              <w:bidi w:val="0"/>
              <w:spacing w:beforeAutospacing="on" w:afterAutospacing="on"/>
              <w:ind w:left="0" w:right="0"/>
              <w:jc w:val="center"/>
            </w:pPr>
            <w:r w:rsidRPr="703BF703" w:rsidR="5D6F6D2A">
              <w:rPr>
                <w:rStyle w:val="eop"/>
                <w:rFonts w:ascii="Calibri" w:hAnsi="Calibri" w:cs="Calibri"/>
                <w:sz w:val="18"/>
                <w:szCs w:val="18"/>
              </w:rPr>
              <w:t>0</w:t>
            </w:r>
          </w:p>
        </w:tc>
        <w:tc>
          <w:tcPr>
            <w:tcW w:w="604" w:type="dxa"/>
            <w:tcBorders>
              <w:top w:val="single" w:color="auto" w:sz="4" w:space="0"/>
              <w:left w:val="single" w:color="auto" w:sz="4" w:space="0"/>
              <w:bottom w:val="single" w:color="auto" w:sz="4" w:space="0"/>
              <w:right w:val="single" w:color="auto" w:sz="4" w:space="0"/>
            </w:tcBorders>
            <w:shd w:val="clear" w:color="auto" w:fill="auto"/>
            <w:tcMar/>
            <w:hideMark/>
          </w:tcPr>
          <w:p w:rsidR="00BF536F" w:rsidP="703BF703" w:rsidRDefault="00BF536F" w14:paraId="4ECEB114" wp14:textId="348600F0">
            <w:pPr>
              <w:pStyle w:val="paragraph"/>
              <w:bidi w:val="0"/>
              <w:spacing w:beforeAutospacing="on" w:afterAutospacing="on"/>
              <w:ind w:left="0" w:right="0"/>
              <w:jc w:val="center"/>
            </w:pPr>
            <w:r w:rsidRPr="703BF703" w:rsidR="5D6F6D2A">
              <w:rPr>
                <w:rStyle w:val="eop"/>
                <w:rFonts w:ascii="Calibri" w:hAnsi="Calibri" w:cs="Calibri"/>
                <w:sz w:val="18"/>
                <w:szCs w:val="18"/>
              </w:rPr>
              <w:t>0</w:t>
            </w:r>
          </w:p>
        </w:tc>
        <w:tc>
          <w:tcPr>
            <w:tcW w:w="604" w:type="dxa"/>
            <w:tcBorders>
              <w:top w:val="single" w:color="auto" w:sz="4" w:space="0"/>
              <w:left w:val="single" w:color="auto" w:sz="4" w:space="0"/>
              <w:bottom w:val="single" w:color="auto" w:sz="4" w:space="0"/>
              <w:right w:val="single" w:color="auto" w:sz="4" w:space="0"/>
            </w:tcBorders>
            <w:shd w:val="clear" w:color="auto" w:fill="auto"/>
            <w:tcMar/>
            <w:hideMark/>
          </w:tcPr>
          <w:p w:rsidR="00BF536F" w:rsidP="703BF703" w:rsidRDefault="00BF536F" w14:paraId="0D8BF348" wp14:textId="5934203E">
            <w:pPr>
              <w:pStyle w:val="paragraph"/>
              <w:bidi w:val="0"/>
              <w:spacing w:beforeAutospacing="on" w:afterAutospacing="on"/>
              <w:ind w:left="0" w:right="0"/>
              <w:jc w:val="center"/>
            </w:pPr>
            <w:r w:rsidRPr="703BF703" w:rsidR="5D6F6D2A">
              <w:rPr>
                <w:rStyle w:val="eop"/>
                <w:rFonts w:ascii="Calibri" w:hAnsi="Calibri" w:cs="Calibri"/>
                <w:sz w:val="18"/>
                <w:szCs w:val="18"/>
              </w:rPr>
              <w:t>0</w:t>
            </w:r>
          </w:p>
        </w:tc>
        <w:tc>
          <w:tcPr>
            <w:tcW w:w="604" w:type="dxa"/>
            <w:tcBorders>
              <w:top w:val="single" w:color="auto" w:sz="4" w:space="0"/>
              <w:left w:val="single" w:color="auto" w:sz="4" w:space="0"/>
              <w:bottom w:val="single" w:color="auto" w:sz="4" w:space="0"/>
              <w:right w:val="single" w:color="auto" w:sz="4" w:space="0"/>
            </w:tcBorders>
            <w:shd w:val="clear" w:color="auto" w:fill="auto"/>
            <w:tcMar/>
            <w:hideMark/>
          </w:tcPr>
          <w:p w:rsidR="00BF536F" w:rsidP="703BF703" w:rsidRDefault="00BF536F" w14:paraId="5EDB29A5" wp14:textId="254DD309">
            <w:pPr>
              <w:pStyle w:val="paragraph"/>
              <w:bidi w:val="0"/>
              <w:spacing w:beforeAutospacing="on" w:afterAutospacing="on"/>
              <w:ind w:left="0" w:right="0"/>
              <w:jc w:val="center"/>
            </w:pPr>
            <w:r w:rsidRPr="703BF703" w:rsidR="5D6F6D2A">
              <w:rPr>
                <w:rStyle w:val="eop"/>
                <w:rFonts w:ascii="Calibri" w:hAnsi="Calibri" w:cs="Calibri"/>
                <w:sz w:val="18"/>
                <w:szCs w:val="18"/>
              </w:rPr>
              <w:t>0</w:t>
            </w:r>
          </w:p>
        </w:tc>
        <w:tc>
          <w:tcPr>
            <w:tcW w:w="604" w:type="dxa"/>
            <w:tcBorders>
              <w:top w:val="single" w:color="auto" w:sz="4" w:space="0"/>
              <w:left w:val="single" w:color="auto" w:sz="4" w:space="0"/>
              <w:bottom w:val="single" w:color="auto" w:sz="4" w:space="0"/>
              <w:right w:val="single" w:color="auto" w:sz="4" w:space="0"/>
            </w:tcBorders>
            <w:shd w:val="clear" w:color="auto" w:fill="auto"/>
            <w:tcMar/>
            <w:hideMark/>
          </w:tcPr>
          <w:p w:rsidR="00BF536F" w:rsidP="703BF703" w:rsidRDefault="00BF536F" w14:paraId="4474F8A0" wp14:textId="12E3D6AE">
            <w:pPr>
              <w:pStyle w:val="paragraph"/>
              <w:bidi w:val="0"/>
              <w:spacing w:beforeAutospacing="on" w:afterAutospacing="on"/>
              <w:ind w:left="0" w:right="0"/>
              <w:jc w:val="center"/>
            </w:pPr>
            <w:r w:rsidRPr="703BF703" w:rsidR="5D6F6D2A">
              <w:rPr>
                <w:rStyle w:val="eop"/>
                <w:rFonts w:ascii="Calibri" w:hAnsi="Calibri" w:cs="Calibri"/>
                <w:sz w:val="18"/>
                <w:szCs w:val="18"/>
              </w:rPr>
              <w:t>0</w:t>
            </w:r>
          </w:p>
        </w:tc>
        <w:tc>
          <w:tcPr>
            <w:tcW w:w="604" w:type="dxa"/>
            <w:tcBorders>
              <w:top w:val="single" w:color="auto" w:sz="4" w:space="0"/>
              <w:left w:val="single" w:color="auto" w:sz="4" w:space="0"/>
              <w:bottom w:val="single" w:color="auto" w:sz="4" w:space="0"/>
              <w:right w:val="single" w:color="auto" w:sz="4" w:space="0"/>
            </w:tcBorders>
            <w:shd w:val="clear" w:color="auto" w:fill="auto"/>
            <w:tcMar/>
            <w:hideMark/>
          </w:tcPr>
          <w:p w:rsidR="00BF536F" w:rsidP="703BF703" w:rsidRDefault="00BF536F" w14:paraId="5E6F60B5" wp14:textId="58401510">
            <w:pPr>
              <w:pStyle w:val="paragraph"/>
              <w:bidi w:val="0"/>
              <w:spacing w:beforeAutospacing="on" w:afterAutospacing="on"/>
              <w:ind w:left="0" w:right="0"/>
              <w:jc w:val="center"/>
            </w:pPr>
            <w:r w:rsidRPr="703BF703" w:rsidR="5D6F6D2A">
              <w:rPr>
                <w:rStyle w:val="eop"/>
                <w:rFonts w:ascii="Calibri" w:hAnsi="Calibri" w:cs="Calibri"/>
                <w:sz w:val="18"/>
                <w:szCs w:val="18"/>
              </w:rPr>
              <w:t>0</w:t>
            </w:r>
          </w:p>
        </w:tc>
        <w:tc>
          <w:tcPr>
            <w:tcW w:w="604" w:type="dxa"/>
            <w:tcBorders>
              <w:top w:val="single" w:color="auto" w:sz="4" w:space="0"/>
              <w:left w:val="single" w:color="auto" w:sz="4" w:space="0"/>
              <w:bottom w:val="single" w:color="auto" w:sz="4" w:space="0"/>
              <w:right w:val="single" w:color="auto" w:sz="4" w:space="0"/>
            </w:tcBorders>
            <w:shd w:val="clear" w:color="auto" w:fill="auto"/>
            <w:tcMar/>
            <w:hideMark/>
          </w:tcPr>
          <w:p w:rsidR="00BF536F" w:rsidP="703BF703" w:rsidRDefault="00BF536F" w14:paraId="1DF8BA61" wp14:textId="4C1235B9">
            <w:pPr>
              <w:pStyle w:val="paragraph"/>
              <w:bidi w:val="0"/>
              <w:spacing w:beforeAutospacing="on" w:afterAutospacing="on"/>
              <w:ind w:left="0" w:right="0"/>
              <w:jc w:val="center"/>
            </w:pPr>
            <w:r w:rsidRPr="703BF703" w:rsidR="5D6F6D2A">
              <w:rPr>
                <w:rStyle w:val="eop"/>
                <w:rFonts w:ascii="Calibri" w:hAnsi="Calibri" w:cs="Calibri"/>
                <w:sz w:val="18"/>
                <w:szCs w:val="18"/>
              </w:rPr>
              <w:t>0</w:t>
            </w:r>
          </w:p>
        </w:tc>
        <w:tc>
          <w:tcPr>
            <w:tcW w:w="604" w:type="dxa"/>
            <w:tcBorders>
              <w:top w:val="single" w:color="auto" w:sz="4" w:space="0"/>
              <w:left w:val="single" w:color="auto" w:sz="4" w:space="0"/>
              <w:bottom w:val="single" w:color="auto" w:sz="4" w:space="0"/>
              <w:right w:val="single" w:color="auto" w:sz="4" w:space="0"/>
            </w:tcBorders>
            <w:shd w:val="clear" w:color="auto" w:fill="auto"/>
            <w:tcMar/>
            <w:hideMark/>
          </w:tcPr>
          <w:p w:rsidR="00BF536F" w:rsidP="703BF703" w:rsidRDefault="00BF536F" w14:paraId="365DB198" wp14:textId="7F8E0900">
            <w:pPr>
              <w:pStyle w:val="paragraph"/>
              <w:bidi w:val="0"/>
              <w:spacing w:beforeAutospacing="on" w:afterAutospacing="on"/>
              <w:ind w:left="0" w:right="0"/>
              <w:jc w:val="center"/>
            </w:pPr>
            <w:r w:rsidRPr="703BF703" w:rsidR="5D6F6D2A">
              <w:rPr>
                <w:rStyle w:val="eop"/>
                <w:rFonts w:ascii="Calibri" w:hAnsi="Calibri" w:cs="Calibri"/>
                <w:sz w:val="18"/>
                <w:szCs w:val="18"/>
              </w:rPr>
              <w:t>0</w:t>
            </w:r>
          </w:p>
        </w:tc>
      </w:tr>
      <w:tr xmlns:wp14="http://schemas.microsoft.com/office/word/2010/wordml" w:rsidR="00BF536F" w:rsidTr="703BF703" w14:paraId="0D919427" wp14:textId="77777777">
        <w:trPr>
          <w:trHeight w:val="202"/>
        </w:trPr>
        <w:tc>
          <w:tcPr>
            <w:tcW w:w="896" w:type="dxa"/>
            <w:tcBorders>
              <w:top w:val="single" w:color="auto" w:sz="4" w:space="0"/>
              <w:left w:val="single" w:color="auto" w:sz="4" w:space="0"/>
              <w:bottom w:val="single" w:color="auto" w:sz="4" w:space="0"/>
              <w:right w:val="single" w:color="auto" w:sz="4" w:space="0"/>
            </w:tcBorders>
            <w:shd w:val="clear" w:color="auto" w:fill="auto"/>
            <w:tcMar/>
            <w:hideMark/>
          </w:tcPr>
          <w:p w:rsidR="00BF536F" w:rsidP="00BF536F" w:rsidRDefault="00BF536F" w14:paraId="64DE5A6C" wp14:textId="77777777">
            <w:pPr>
              <w:pStyle w:val="paragraph"/>
              <w:spacing w:line="200" w:lineRule="atLeast"/>
              <w:jc w:val="center"/>
              <w:textAlignment w:val="baseline"/>
            </w:pPr>
            <w:r>
              <w:rPr>
                <w:rStyle w:val="normaltextrun"/>
                <w:rFonts w:ascii="Calibri" w:hAnsi="Calibri" w:cs="Calibri"/>
                <w:sz w:val="16"/>
                <w:szCs w:val="16"/>
              </w:rPr>
              <w:t>18</w:t>
            </w:r>
            <w:r>
              <w:rPr>
                <w:rStyle w:val="eop"/>
                <w:rFonts w:ascii="Calibri" w:hAnsi="Calibri" w:cs="Calibri"/>
                <w:sz w:val="16"/>
                <w:szCs w:val="16"/>
              </w:rPr>
              <w:t> </w:t>
            </w:r>
          </w:p>
        </w:tc>
        <w:tc>
          <w:tcPr>
            <w:tcW w:w="1248" w:type="dxa"/>
            <w:tcBorders>
              <w:top w:val="single" w:color="auto" w:sz="4" w:space="0"/>
              <w:left w:val="single" w:color="auto" w:sz="4" w:space="0"/>
              <w:bottom w:val="single" w:color="auto" w:sz="4" w:space="0"/>
              <w:right w:val="single" w:color="auto" w:sz="4" w:space="0"/>
            </w:tcBorders>
            <w:shd w:val="clear" w:color="auto" w:fill="auto"/>
            <w:tcMar/>
            <w:hideMark/>
          </w:tcPr>
          <w:p w:rsidR="00BF536F" w:rsidP="00BF536F" w:rsidRDefault="00BF536F" w14:paraId="3B23DAF3" wp14:textId="77777777">
            <w:pPr>
              <w:pStyle w:val="paragraph"/>
              <w:jc w:val="center"/>
              <w:textAlignment w:val="baseline"/>
            </w:pPr>
            <w:r>
              <w:rPr>
                <w:rStyle w:val="normaltextrun"/>
                <w:rFonts w:ascii="Calibri" w:hAnsi="Calibri" w:cs="Calibri"/>
                <w:sz w:val="18"/>
                <w:szCs w:val="18"/>
              </w:rPr>
              <w:t>3,50</w:t>
            </w:r>
            <w:r>
              <w:rPr>
                <w:rStyle w:val="eop"/>
                <w:rFonts w:ascii="Calibri" w:hAnsi="Calibri" w:cs="Calibri"/>
                <w:sz w:val="18"/>
                <w:szCs w:val="18"/>
              </w:rPr>
              <w:t> </w:t>
            </w:r>
          </w:p>
          <w:p w:rsidR="00BF536F" w:rsidP="00BF536F" w:rsidRDefault="00BF536F" w14:paraId="1D5BCD6B" wp14:textId="77777777">
            <w:pPr>
              <w:pStyle w:val="paragraph"/>
              <w:spacing w:line="200" w:lineRule="atLeast"/>
              <w:jc w:val="center"/>
              <w:textAlignment w:val="baseline"/>
            </w:pPr>
            <w:r>
              <w:rPr>
                <w:rStyle w:val="eop"/>
                <w:rFonts w:ascii="Calibri" w:hAnsi="Calibri" w:cs="Calibri"/>
                <w:sz w:val="18"/>
                <w:szCs w:val="18"/>
              </w:rPr>
              <w:t> </w:t>
            </w:r>
          </w:p>
        </w:tc>
        <w:tc>
          <w:tcPr>
            <w:tcW w:w="963" w:type="dxa"/>
            <w:tcBorders>
              <w:top w:val="single" w:color="auto" w:sz="4" w:space="0"/>
              <w:left w:val="single" w:color="auto" w:sz="4" w:space="0"/>
              <w:bottom w:val="single" w:color="auto" w:sz="4" w:space="0"/>
              <w:right w:val="single" w:color="auto" w:sz="4" w:space="0"/>
            </w:tcBorders>
            <w:shd w:val="clear" w:color="auto" w:fill="auto"/>
            <w:tcMar/>
            <w:hideMark/>
          </w:tcPr>
          <w:p w:rsidR="00BF536F" w:rsidP="00BF536F" w:rsidRDefault="00BF536F" w14:paraId="1CF86F50" wp14:textId="77777777">
            <w:pPr>
              <w:pStyle w:val="paragraph"/>
              <w:spacing w:line="200" w:lineRule="atLeast"/>
              <w:jc w:val="center"/>
              <w:textAlignment w:val="baseline"/>
            </w:pPr>
            <w:r>
              <w:rPr>
                <w:rStyle w:val="normaltextrun"/>
                <w:rFonts w:ascii="Calibri" w:hAnsi="Calibri" w:cs="Calibri"/>
                <w:sz w:val="18"/>
                <w:szCs w:val="18"/>
              </w:rPr>
              <w:t>0.75</w:t>
            </w:r>
            <w:r>
              <w:rPr>
                <w:rStyle w:val="eop"/>
                <w:rFonts w:ascii="Calibri" w:hAnsi="Calibri" w:cs="Calibri"/>
                <w:sz w:val="18"/>
                <w:szCs w:val="18"/>
              </w:rPr>
              <w:t> </w:t>
            </w:r>
          </w:p>
        </w:tc>
        <w:tc>
          <w:tcPr>
            <w:tcW w:w="604" w:type="dxa"/>
            <w:tcBorders>
              <w:top w:val="single" w:color="auto" w:sz="4" w:space="0"/>
              <w:left w:val="single" w:color="auto" w:sz="4" w:space="0"/>
              <w:bottom w:val="single" w:color="auto" w:sz="4" w:space="0"/>
              <w:right w:val="single" w:color="auto" w:sz="4" w:space="0"/>
            </w:tcBorders>
            <w:shd w:val="clear" w:color="auto" w:fill="auto"/>
            <w:tcMar/>
            <w:hideMark/>
          </w:tcPr>
          <w:p w:rsidR="00BF536F" w:rsidP="00BF536F" w:rsidRDefault="00BF536F" w14:paraId="3BC5EC03" wp14:textId="2F096796">
            <w:pPr>
              <w:pStyle w:val="paragraph"/>
              <w:spacing w:line="200" w:lineRule="atLeast"/>
              <w:jc w:val="center"/>
              <w:textAlignment w:val="baseline"/>
            </w:pPr>
            <w:r w:rsidRPr="703BF703" w:rsidR="698C815F">
              <w:rPr>
                <w:rStyle w:val="eop"/>
                <w:rFonts w:ascii="Calibri" w:hAnsi="Calibri" w:cs="Calibri"/>
                <w:sz w:val="18"/>
                <w:szCs w:val="18"/>
              </w:rPr>
              <w:t>11.25</w:t>
            </w:r>
            <w:r w:rsidRPr="703BF703" w:rsidR="00BF536F">
              <w:rPr>
                <w:rStyle w:val="eop"/>
                <w:rFonts w:ascii="Calibri" w:hAnsi="Calibri" w:cs="Calibri"/>
                <w:sz w:val="18"/>
                <w:szCs w:val="18"/>
              </w:rPr>
              <w:t> </w:t>
            </w:r>
          </w:p>
        </w:tc>
        <w:tc>
          <w:tcPr>
            <w:tcW w:w="604" w:type="dxa"/>
            <w:tcBorders>
              <w:top w:val="single" w:color="auto" w:sz="4" w:space="0"/>
              <w:left w:val="single" w:color="auto" w:sz="4" w:space="0"/>
              <w:bottom w:val="single" w:color="auto" w:sz="4" w:space="0"/>
              <w:right w:val="single" w:color="auto" w:sz="4" w:space="0"/>
            </w:tcBorders>
            <w:shd w:val="clear" w:color="auto" w:fill="auto"/>
            <w:tcMar/>
            <w:hideMark/>
          </w:tcPr>
          <w:p w:rsidR="00BF536F" w:rsidP="00BF536F" w:rsidRDefault="00BF536F" w14:paraId="3751300F" wp14:textId="37FEE7C5">
            <w:pPr>
              <w:pStyle w:val="paragraph"/>
              <w:spacing w:line="200" w:lineRule="atLeast"/>
              <w:jc w:val="center"/>
              <w:textAlignment w:val="baseline"/>
            </w:pPr>
            <w:r w:rsidRPr="703BF703" w:rsidR="00BF536F">
              <w:rPr>
                <w:rStyle w:val="eop"/>
                <w:rFonts w:ascii="Calibri" w:hAnsi="Calibri" w:cs="Calibri"/>
                <w:sz w:val="18"/>
                <w:szCs w:val="18"/>
              </w:rPr>
              <w:t> </w:t>
            </w:r>
            <w:r w:rsidRPr="703BF703" w:rsidR="0ABE40E9">
              <w:rPr>
                <w:rStyle w:val="eop"/>
                <w:rFonts w:ascii="Calibri" w:hAnsi="Calibri" w:cs="Calibri"/>
                <w:sz w:val="18"/>
                <w:szCs w:val="18"/>
              </w:rPr>
              <w:t>15</w:t>
            </w:r>
          </w:p>
        </w:tc>
        <w:tc>
          <w:tcPr>
            <w:tcW w:w="604" w:type="dxa"/>
            <w:tcBorders>
              <w:top w:val="single" w:color="auto" w:sz="4" w:space="0"/>
              <w:left w:val="single" w:color="auto" w:sz="4" w:space="0"/>
              <w:bottom w:val="single" w:color="auto" w:sz="4" w:space="0"/>
              <w:right w:val="single" w:color="auto" w:sz="4" w:space="0"/>
            </w:tcBorders>
            <w:shd w:val="clear" w:color="auto" w:fill="auto"/>
            <w:tcMar/>
            <w:hideMark/>
          </w:tcPr>
          <w:p w:rsidR="00BF536F" w:rsidP="00BF536F" w:rsidRDefault="00BF536F" w14:paraId="35F0889A" wp14:textId="226B7746">
            <w:pPr>
              <w:pStyle w:val="paragraph"/>
              <w:spacing w:line="200" w:lineRule="atLeast"/>
              <w:jc w:val="center"/>
              <w:textAlignment w:val="baseline"/>
            </w:pPr>
            <w:r w:rsidRPr="703BF703" w:rsidR="00BF536F">
              <w:rPr>
                <w:rStyle w:val="eop"/>
                <w:rFonts w:ascii="Calibri" w:hAnsi="Calibri" w:cs="Calibri"/>
                <w:sz w:val="18"/>
                <w:szCs w:val="18"/>
              </w:rPr>
              <w:t> </w:t>
            </w:r>
            <w:r w:rsidRPr="703BF703" w:rsidR="32A65FFF">
              <w:rPr>
                <w:rStyle w:val="eop"/>
                <w:rFonts w:ascii="Calibri" w:hAnsi="Calibri" w:cs="Calibri"/>
                <w:sz w:val="18"/>
                <w:szCs w:val="18"/>
              </w:rPr>
              <w:t>15.75</w:t>
            </w:r>
          </w:p>
        </w:tc>
        <w:tc>
          <w:tcPr>
            <w:tcW w:w="604" w:type="dxa"/>
            <w:tcBorders>
              <w:top w:val="single" w:color="auto" w:sz="4" w:space="0"/>
              <w:left w:val="single" w:color="auto" w:sz="4" w:space="0"/>
              <w:bottom w:val="single" w:color="auto" w:sz="4" w:space="0"/>
              <w:right w:val="single" w:color="auto" w:sz="4" w:space="0"/>
            </w:tcBorders>
            <w:shd w:val="clear" w:color="auto" w:fill="auto"/>
            <w:tcMar/>
            <w:hideMark/>
          </w:tcPr>
          <w:p w:rsidR="00BF536F" w:rsidP="703BF703" w:rsidRDefault="00BF536F" w14:paraId="6B515302" wp14:textId="7D81A85D">
            <w:pPr>
              <w:pStyle w:val="paragraph"/>
              <w:bidi w:val="0"/>
              <w:spacing w:beforeAutospacing="on" w:afterAutospacing="on"/>
              <w:ind w:left="0" w:right="0"/>
              <w:jc w:val="center"/>
            </w:pPr>
            <w:r w:rsidRPr="703BF703" w:rsidR="32A65FFF">
              <w:rPr>
                <w:rStyle w:val="eop"/>
                <w:rFonts w:ascii="Calibri" w:hAnsi="Calibri" w:cs="Calibri"/>
                <w:sz w:val="18"/>
                <w:szCs w:val="18"/>
              </w:rPr>
              <w:t>9.75</w:t>
            </w:r>
          </w:p>
        </w:tc>
        <w:tc>
          <w:tcPr>
            <w:tcW w:w="604" w:type="dxa"/>
            <w:tcBorders>
              <w:top w:val="single" w:color="auto" w:sz="4" w:space="0"/>
              <w:left w:val="single" w:color="auto" w:sz="4" w:space="0"/>
              <w:bottom w:val="single" w:color="auto" w:sz="4" w:space="0"/>
              <w:right w:val="single" w:color="auto" w:sz="4" w:space="0"/>
            </w:tcBorders>
            <w:shd w:val="clear" w:color="auto" w:fill="auto"/>
            <w:tcMar/>
            <w:hideMark/>
          </w:tcPr>
          <w:p w:rsidR="00BF536F" w:rsidP="00BF536F" w:rsidRDefault="00BF536F" w14:paraId="4253EF77" wp14:textId="0469566D">
            <w:pPr>
              <w:pStyle w:val="paragraph"/>
              <w:spacing w:line="200" w:lineRule="atLeast"/>
              <w:jc w:val="center"/>
              <w:textAlignment w:val="baseline"/>
            </w:pPr>
            <w:r w:rsidRPr="703BF703" w:rsidR="00BF536F">
              <w:rPr>
                <w:rStyle w:val="eop"/>
                <w:rFonts w:ascii="Calibri" w:hAnsi="Calibri" w:cs="Calibri"/>
                <w:sz w:val="18"/>
                <w:szCs w:val="18"/>
              </w:rPr>
              <w:t> </w:t>
            </w:r>
            <w:r w:rsidRPr="703BF703" w:rsidR="1124D74D">
              <w:rPr>
                <w:rStyle w:val="eop"/>
                <w:rFonts w:ascii="Calibri" w:hAnsi="Calibri" w:cs="Calibri"/>
                <w:sz w:val="18"/>
                <w:szCs w:val="18"/>
              </w:rPr>
              <w:t>13.5</w:t>
            </w:r>
          </w:p>
        </w:tc>
        <w:tc>
          <w:tcPr>
            <w:tcW w:w="604" w:type="dxa"/>
            <w:tcBorders>
              <w:top w:val="single" w:color="auto" w:sz="4" w:space="0"/>
              <w:left w:val="single" w:color="auto" w:sz="4" w:space="0"/>
              <w:bottom w:val="single" w:color="auto" w:sz="4" w:space="0"/>
              <w:right w:val="single" w:color="auto" w:sz="4" w:space="0"/>
            </w:tcBorders>
            <w:shd w:val="clear" w:color="auto" w:fill="auto"/>
            <w:tcMar/>
            <w:hideMark/>
          </w:tcPr>
          <w:p w:rsidR="00BF536F" w:rsidP="00BF536F" w:rsidRDefault="00BF536F" w14:paraId="2D6473E8" wp14:textId="710C60D1">
            <w:pPr>
              <w:pStyle w:val="paragraph"/>
              <w:spacing w:line="200" w:lineRule="atLeast"/>
              <w:jc w:val="center"/>
              <w:textAlignment w:val="baseline"/>
            </w:pPr>
            <w:r w:rsidRPr="703BF703" w:rsidR="00BF536F">
              <w:rPr>
                <w:rStyle w:val="eop"/>
                <w:rFonts w:ascii="Calibri" w:hAnsi="Calibri" w:cs="Calibri"/>
                <w:sz w:val="18"/>
                <w:szCs w:val="18"/>
              </w:rPr>
              <w:t> </w:t>
            </w:r>
            <w:r w:rsidRPr="703BF703" w:rsidR="707749E5">
              <w:rPr>
                <w:rStyle w:val="eop"/>
                <w:rFonts w:ascii="Calibri" w:hAnsi="Calibri" w:cs="Calibri"/>
                <w:sz w:val="18"/>
                <w:szCs w:val="18"/>
              </w:rPr>
              <w:t>15.75</w:t>
            </w:r>
          </w:p>
        </w:tc>
        <w:tc>
          <w:tcPr>
            <w:tcW w:w="604" w:type="dxa"/>
            <w:tcBorders>
              <w:top w:val="single" w:color="auto" w:sz="4" w:space="0"/>
              <w:left w:val="single" w:color="auto" w:sz="4" w:space="0"/>
              <w:bottom w:val="single" w:color="auto" w:sz="4" w:space="0"/>
              <w:right w:val="single" w:color="auto" w:sz="4" w:space="0"/>
            </w:tcBorders>
            <w:shd w:val="clear" w:color="auto" w:fill="auto"/>
            <w:tcMar/>
            <w:hideMark/>
          </w:tcPr>
          <w:p w:rsidR="00BF536F" w:rsidP="00BF536F" w:rsidRDefault="00BF536F" w14:paraId="696D69FC" wp14:textId="0013F78D">
            <w:pPr>
              <w:pStyle w:val="paragraph"/>
              <w:spacing w:line="200" w:lineRule="atLeast"/>
              <w:jc w:val="center"/>
              <w:textAlignment w:val="baseline"/>
            </w:pPr>
            <w:r w:rsidRPr="703BF703" w:rsidR="707749E5">
              <w:rPr>
                <w:rStyle w:val="eop"/>
                <w:rFonts w:ascii="Calibri" w:hAnsi="Calibri" w:cs="Calibri"/>
                <w:sz w:val="18"/>
                <w:szCs w:val="18"/>
              </w:rPr>
              <w:t>13.5</w:t>
            </w:r>
            <w:r w:rsidRPr="703BF703" w:rsidR="00BF536F">
              <w:rPr>
                <w:rStyle w:val="eop"/>
                <w:rFonts w:ascii="Calibri" w:hAnsi="Calibri" w:cs="Calibri"/>
                <w:sz w:val="18"/>
                <w:szCs w:val="18"/>
              </w:rPr>
              <w:t> </w:t>
            </w:r>
          </w:p>
        </w:tc>
        <w:tc>
          <w:tcPr>
            <w:tcW w:w="604" w:type="dxa"/>
            <w:tcBorders>
              <w:top w:val="single" w:color="auto" w:sz="4" w:space="0"/>
              <w:left w:val="single" w:color="auto" w:sz="4" w:space="0"/>
              <w:bottom w:val="single" w:color="auto" w:sz="4" w:space="0"/>
              <w:right w:val="single" w:color="auto" w:sz="4" w:space="0"/>
            </w:tcBorders>
            <w:shd w:val="clear" w:color="auto" w:fill="auto"/>
            <w:tcMar/>
            <w:hideMark/>
          </w:tcPr>
          <w:p w:rsidR="00BF536F" w:rsidP="00BF536F" w:rsidRDefault="00BF536F" w14:paraId="72302A59" wp14:textId="40ABBC12">
            <w:pPr>
              <w:pStyle w:val="paragraph"/>
              <w:spacing w:line="200" w:lineRule="atLeast"/>
              <w:jc w:val="center"/>
              <w:textAlignment w:val="baseline"/>
            </w:pPr>
            <w:r w:rsidRPr="703BF703" w:rsidR="00BF536F">
              <w:rPr>
                <w:rStyle w:val="eop"/>
                <w:rFonts w:ascii="Calibri" w:hAnsi="Calibri" w:cs="Calibri"/>
                <w:sz w:val="18"/>
                <w:szCs w:val="18"/>
              </w:rPr>
              <w:t> </w:t>
            </w:r>
            <w:r w:rsidRPr="703BF703" w:rsidR="20251DF3">
              <w:rPr>
                <w:rStyle w:val="eop"/>
                <w:rFonts w:ascii="Calibri" w:hAnsi="Calibri" w:cs="Calibri"/>
                <w:sz w:val="18"/>
                <w:szCs w:val="18"/>
              </w:rPr>
              <w:t>12</w:t>
            </w:r>
          </w:p>
        </w:tc>
        <w:tc>
          <w:tcPr>
            <w:tcW w:w="604" w:type="dxa"/>
            <w:tcBorders>
              <w:top w:val="single" w:color="auto" w:sz="4" w:space="0"/>
              <w:left w:val="single" w:color="auto" w:sz="4" w:space="0"/>
              <w:bottom w:val="single" w:color="auto" w:sz="4" w:space="0"/>
              <w:right w:val="single" w:color="auto" w:sz="4" w:space="0"/>
            </w:tcBorders>
            <w:shd w:val="clear" w:color="auto" w:fill="auto"/>
            <w:tcMar/>
            <w:hideMark/>
          </w:tcPr>
          <w:p w:rsidR="00BF536F" w:rsidP="703BF703" w:rsidRDefault="00BF536F" w14:paraId="31CBAF0D" wp14:textId="34E93B1C">
            <w:pPr>
              <w:pStyle w:val="paragraph"/>
              <w:bidi w:val="0"/>
              <w:spacing w:beforeAutospacing="on" w:afterAutospacing="on"/>
              <w:ind w:left="0" w:right="0"/>
              <w:jc w:val="center"/>
            </w:pPr>
            <w:r w:rsidRPr="703BF703" w:rsidR="20251DF3">
              <w:rPr>
                <w:rStyle w:val="eop"/>
                <w:rFonts w:ascii="Calibri" w:hAnsi="Calibri" w:cs="Calibri"/>
                <w:sz w:val="18"/>
                <w:szCs w:val="18"/>
              </w:rPr>
              <w:t>16.5</w:t>
            </w:r>
          </w:p>
        </w:tc>
        <w:tc>
          <w:tcPr>
            <w:tcW w:w="604" w:type="dxa"/>
            <w:tcBorders>
              <w:top w:val="single" w:color="auto" w:sz="4" w:space="0"/>
              <w:left w:val="single" w:color="auto" w:sz="4" w:space="0"/>
              <w:bottom w:val="single" w:color="auto" w:sz="4" w:space="0"/>
              <w:right w:val="single" w:color="auto" w:sz="4" w:space="0"/>
            </w:tcBorders>
            <w:shd w:val="clear" w:color="auto" w:fill="auto"/>
            <w:tcMar/>
            <w:hideMark/>
          </w:tcPr>
          <w:p w:rsidR="00BF536F" w:rsidP="703BF703" w:rsidRDefault="00BF536F" w14:paraId="4A7717C8" wp14:textId="5CED48CF">
            <w:pPr>
              <w:pStyle w:val="paragraph"/>
              <w:bidi w:val="0"/>
              <w:spacing w:beforeAutospacing="on" w:afterAutospacing="on"/>
              <w:ind w:left="0" w:right="0"/>
              <w:jc w:val="center"/>
            </w:pPr>
            <w:r w:rsidRPr="703BF703" w:rsidR="20251DF3">
              <w:rPr>
                <w:rStyle w:val="eop"/>
                <w:rFonts w:ascii="Calibri" w:hAnsi="Calibri" w:cs="Calibri"/>
                <w:sz w:val="18"/>
                <w:szCs w:val="18"/>
              </w:rPr>
              <w:t>9.75</w:t>
            </w:r>
          </w:p>
        </w:tc>
      </w:tr>
      <w:tr xmlns:wp14="http://schemas.microsoft.com/office/word/2010/wordml" w:rsidR="00BF536F" w:rsidTr="703BF703" w14:paraId="01C75588" wp14:textId="77777777">
        <w:trPr>
          <w:trHeight w:val="202"/>
        </w:trPr>
        <w:tc>
          <w:tcPr>
            <w:tcW w:w="896" w:type="dxa"/>
            <w:tcBorders>
              <w:top w:val="single" w:color="auto" w:sz="4" w:space="0"/>
              <w:left w:val="single" w:color="auto" w:sz="4" w:space="0"/>
              <w:bottom w:val="single" w:color="auto" w:sz="4" w:space="0"/>
              <w:right w:val="single" w:color="auto" w:sz="4" w:space="0"/>
            </w:tcBorders>
            <w:shd w:val="clear" w:color="auto" w:fill="auto"/>
            <w:tcMar/>
            <w:hideMark/>
          </w:tcPr>
          <w:p w:rsidR="00BF536F" w:rsidP="00BF536F" w:rsidRDefault="00BF536F" w14:paraId="35E34C51" wp14:textId="77777777">
            <w:pPr>
              <w:pStyle w:val="paragraph"/>
              <w:spacing w:line="200" w:lineRule="atLeast"/>
              <w:jc w:val="center"/>
              <w:textAlignment w:val="baseline"/>
            </w:pPr>
            <w:r>
              <w:rPr>
                <w:rStyle w:val="normaltextrun"/>
                <w:rFonts w:ascii="Calibri" w:hAnsi="Calibri" w:cs="Calibri"/>
                <w:sz w:val="16"/>
                <w:szCs w:val="16"/>
              </w:rPr>
              <w:t>17-14</w:t>
            </w:r>
            <w:r>
              <w:rPr>
                <w:rStyle w:val="eop"/>
                <w:rFonts w:ascii="Calibri" w:hAnsi="Calibri" w:cs="Calibri"/>
                <w:sz w:val="16"/>
                <w:szCs w:val="16"/>
              </w:rPr>
              <w:t> </w:t>
            </w:r>
          </w:p>
        </w:tc>
        <w:tc>
          <w:tcPr>
            <w:tcW w:w="1248" w:type="dxa"/>
            <w:tcBorders>
              <w:top w:val="single" w:color="auto" w:sz="4" w:space="0"/>
              <w:left w:val="single" w:color="auto" w:sz="4" w:space="0"/>
              <w:bottom w:val="single" w:color="auto" w:sz="4" w:space="0"/>
              <w:right w:val="single" w:color="auto" w:sz="4" w:space="0"/>
            </w:tcBorders>
            <w:shd w:val="clear" w:color="auto" w:fill="auto"/>
            <w:tcMar/>
            <w:hideMark/>
          </w:tcPr>
          <w:p w:rsidR="00BF536F" w:rsidP="00BF536F" w:rsidRDefault="00BF536F" w14:paraId="44513196" wp14:textId="77777777">
            <w:pPr>
              <w:pStyle w:val="paragraph"/>
              <w:jc w:val="center"/>
              <w:textAlignment w:val="baseline"/>
            </w:pPr>
            <w:r>
              <w:rPr>
                <w:rStyle w:val="normaltextrun"/>
                <w:rFonts w:ascii="Calibri" w:hAnsi="Calibri" w:cs="Calibri"/>
                <w:sz w:val="18"/>
                <w:szCs w:val="18"/>
              </w:rPr>
              <w:t>3</w:t>
            </w:r>
            <w:r>
              <w:rPr>
                <w:rStyle w:val="eop"/>
                <w:rFonts w:ascii="Calibri" w:hAnsi="Calibri" w:cs="Calibri"/>
                <w:sz w:val="18"/>
                <w:szCs w:val="18"/>
              </w:rPr>
              <w:t> </w:t>
            </w:r>
          </w:p>
          <w:p w:rsidR="00BF536F" w:rsidP="00BF536F" w:rsidRDefault="00BF536F" w14:paraId="419A23A7" wp14:textId="77777777">
            <w:pPr>
              <w:pStyle w:val="paragraph"/>
              <w:spacing w:line="200" w:lineRule="atLeast"/>
              <w:jc w:val="center"/>
              <w:textAlignment w:val="baseline"/>
            </w:pPr>
            <w:r>
              <w:rPr>
                <w:rStyle w:val="eop"/>
                <w:rFonts w:ascii="Calibri" w:hAnsi="Calibri" w:cs="Calibri"/>
                <w:sz w:val="18"/>
                <w:szCs w:val="18"/>
              </w:rPr>
              <w:t> </w:t>
            </w:r>
          </w:p>
        </w:tc>
        <w:tc>
          <w:tcPr>
            <w:tcW w:w="963" w:type="dxa"/>
            <w:tcBorders>
              <w:top w:val="single" w:color="auto" w:sz="4" w:space="0"/>
              <w:left w:val="single" w:color="auto" w:sz="4" w:space="0"/>
              <w:bottom w:val="single" w:color="auto" w:sz="4" w:space="0"/>
              <w:right w:val="single" w:color="auto" w:sz="4" w:space="0"/>
            </w:tcBorders>
            <w:shd w:val="clear" w:color="auto" w:fill="auto"/>
            <w:tcMar/>
            <w:hideMark/>
          </w:tcPr>
          <w:p w:rsidR="00BF536F" w:rsidP="00BF536F" w:rsidRDefault="00BF536F" w14:paraId="2C7C970C" wp14:textId="77777777">
            <w:pPr>
              <w:pStyle w:val="paragraph"/>
              <w:spacing w:line="200" w:lineRule="atLeast"/>
              <w:jc w:val="center"/>
              <w:textAlignment w:val="baseline"/>
            </w:pPr>
            <w:r>
              <w:rPr>
                <w:rStyle w:val="normaltextrun"/>
                <w:rFonts w:ascii="Calibri" w:hAnsi="Calibri" w:cs="Calibri"/>
                <w:sz w:val="18"/>
                <w:szCs w:val="18"/>
              </w:rPr>
              <w:t>1.25</w:t>
            </w:r>
            <w:r>
              <w:rPr>
                <w:rStyle w:val="eop"/>
                <w:rFonts w:ascii="Calibri" w:hAnsi="Calibri" w:cs="Calibri"/>
                <w:sz w:val="18"/>
                <w:szCs w:val="18"/>
              </w:rPr>
              <w:t> </w:t>
            </w:r>
          </w:p>
        </w:tc>
        <w:tc>
          <w:tcPr>
            <w:tcW w:w="604" w:type="dxa"/>
            <w:tcBorders>
              <w:top w:val="single" w:color="auto" w:sz="4" w:space="0"/>
              <w:left w:val="single" w:color="auto" w:sz="4" w:space="0"/>
              <w:bottom w:val="single" w:color="auto" w:sz="4" w:space="0"/>
              <w:right w:val="single" w:color="auto" w:sz="4" w:space="0"/>
            </w:tcBorders>
            <w:shd w:val="clear" w:color="auto" w:fill="auto"/>
            <w:tcMar/>
            <w:hideMark/>
          </w:tcPr>
          <w:p w:rsidR="00BF536F" w:rsidP="703BF703" w:rsidRDefault="00BF536F" w14:paraId="74536B0D" wp14:textId="65B44828">
            <w:pPr>
              <w:pStyle w:val="paragraph"/>
              <w:spacing w:line="200" w:lineRule="atLeast"/>
              <w:jc w:val="center"/>
              <w:textAlignment w:val="baseline"/>
              <w:rPr>
                <w:rStyle w:val="eop"/>
                <w:rFonts w:ascii="Calibri" w:hAnsi="Calibri" w:cs="Calibri"/>
                <w:sz w:val="18"/>
                <w:szCs w:val="18"/>
              </w:rPr>
            </w:pPr>
            <w:r w:rsidRPr="703BF703" w:rsidR="00BF536F">
              <w:rPr>
                <w:rStyle w:val="eop"/>
                <w:rFonts w:ascii="Calibri" w:hAnsi="Calibri" w:cs="Calibri"/>
                <w:sz w:val="18"/>
                <w:szCs w:val="18"/>
              </w:rPr>
              <w:t> </w:t>
            </w:r>
            <w:r w:rsidRPr="703BF703" w:rsidR="34FE9359">
              <w:rPr>
                <w:rStyle w:val="eop"/>
                <w:rFonts w:ascii="Calibri" w:hAnsi="Calibri" w:cs="Calibri"/>
                <w:sz w:val="18"/>
                <w:szCs w:val="18"/>
              </w:rPr>
              <w:t>18.75</w:t>
            </w:r>
          </w:p>
        </w:tc>
        <w:tc>
          <w:tcPr>
            <w:tcW w:w="604" w:type="dxa"/>
            <w:tcBorders>
              <w:top w:val="single" w:color="auto" w:sz="4" w:space="0"/>
              <w:left w:val="single" w:color="auto" w:sz="4" w:space="0"/>
              <w:bottom w:val="single" w:color="auto" w:sz="4" w:space="0"/>
              <w:right w:val="single" w:color="auto" w:sz="4" w:space="0"/>
            </w:tcBorders>
            <w:shd w:val="clear" w:color="auto" w:fill="auto"/>
            <w:tcMar/>
            <w:hideMark/>
          </w:tcPr>
          <w:p w:rsidR="00BF536F" w:rsidP="703BF703" w:rsidRDefault="00BF536F" w14:paraId="7D7A3EC8" wp14:textId="57F5A37E">
            <w:pPr>
              <w:pStyle w:val="paragraph"/>
              <w:bidi w:val="0"/>
              <w:spacing w:beforeAutospacing="on" w:afterAutospacing="on"/>
              <w:ind w:left="0" w:right="0"/>
              <w:jc w:val="center"/>
              <w:rPr>
                <w:rStyle w:val="eop"/>
                <w:rFonts w:ascii="Calibri" w:hAnsi="Calibri" w:cs="Calibri"/>
                <w:sz w:val="18"/>
                <w:szCs w:val="18"/>
              </w:rPr>
            </w:pPr>
            <w:r w:rsidRPr="703BF703" w:rsidR="34FE9359">
              <w:rPr>
                <w:rStyle w:val="eop"/>
                <w:rFonts w:ascii="Calibri" w:hAnsi="Calibri" w:cs="Calibri"/>
                <w:sz w:val="18"/>
                <w:szCs w:val="18"/>
              </w:rPr>
              <w:t>25</w:t>
            </w:r>
          </w:p>
        </w:tc>
        <w:tc>
          <w:tcPr>
            <w:tcW w:w="604" w:type="dxa"/>
            <w:tcBorders>
              <w:top w:val="single" w:color="auto" w:sz="4" w:space="0"/>
              <w:left w:val="single" w:color="auto" w:sz="4" w:space="0"/>
              <w:bottom w:val="single" w:color="auto" w:sz="4" w:space="0"/>
              <w:right w:val="single" w:color="auto" w:sz="4" w:space="0"/>
            </w:tcBorders>
            <w:shd w:val="clear" w:color="auto" w:fill="auto"/>
            <w:tcMar/>
            <w:hideMark/>
          </w:tcPr>
          <w:p w:rsidR="00BF536F" w:rsidP="703BF703" w:rsidRDefault="00BF536F" w14:paraId="129C278E" wp14:textId="5AF8F353">
            <w:pPr>
              <w:pStyle w:val="paragraph"/>
              <w:bidi w:val="0"/>
              <w:spacing w:beforeAutospacing="on" w:afterAutospacing="on" w:line="259" w:lineRule="auto"/>
              <w:ind w:left="0" w:right="0"/>
              <w:jc w:val="center"/>
            </w:pPr>
            <w:r w:rsidRPr="703BF703" w:rsidR="34FE9359">
              <w:rPr>
                <w:rStyle w:val="eop"/>
                <w:rFonts w:ascii="Calibri" w:hAnsi="Calibri" w:cs="Calibri"/>
                <w:sz w:val="18"/>
                <w:szCs w:val="18"/>
              </w:rPr>
              <w:t>26.25</w:t>
            </w:r>
          </w:p>
        </w:tc>
        <w:tc>
          <w:tcPr>
            <w:tcW w:w="604" w:type="dxa"/>
            <w:tcBorders>
              <w:top w:val="single" w:color="auto" w:sz="4" w:space="0"/>
              <w:left w:val="single" w:color="auto" w:sz="4" w:space="0"/>
              <w:bottom w:val="single" w:color="auto" w:sz="4" w:space="0"/>
              <w:right w:val="single" w:color="auto" w:sz="4" w:space="0"/>
            </w:tcBorders>
            <w:shd w:val="clear" w:color="auto" w:fill="auto"/>
            <w:tcMar/>
            <w:hideMark/>
          </w:tcPr>
          <w:p w:rsidR="00BF536F" w:rsidP="703BF703" w:rsidRDefault="00BF536F" w14:paraId="2790C8A6" wp14:textId="187A7AEE">
            <w:pPr>
              <w:pStyle w:val="paragraph"/>
              <w:bidi w:val="0"/>
              <w:spacing w:beforeAutospacing="on" w:afterAutospacing="on" w:line="259" w:lineRule="auto"/>
              <w:ind w:left="0" w:right="0"/>
              <w:jc w:val="center"/>
            </w:pPr>
            <w:r w:rsidRPr="703BF703" w:rsidR="34FE9359">
              <w:rPr>
                <w:rStyle w:val="eop"/>
                <w:rFonts w:ascii="Calibri" w:hAnsi="Calibri" w:cs="Calibri"/>
                <w:sz w:val="18"/>
                <w:szCs w:val="18"/>
              </w:rPr>
              <w:t>16.25</w:t>
            </w:r>
          </w:p>
        </w:tc>
        <w:tc>
          <w:tcPr>
            <w:tcW w:w="604" w:type="dxa"/>
            <w:tcBorders>
              <w:top w:val="single" w:color="auto" w:sz="4" w:space="0"/>
              <w:left w:val="single" w:color="auto" w:sz="4" w:space="0"/>
              <w:bottom w:val="single" w:color="auto" w:sz="4" w:space="0"/>
              <w:right w:val="single" w:color="auto" w:sz="4" w:space="0"/>
            </w:tcBorders>
            <w:shd w:val="clear" w:color="auto" w:fill="auto"/>
            <w:tcMar/>
            <w:hideMark/>
          </w:tcPr>
          <w:p w:rsidR="00BF536F" w:rsidP="703BF703" w:rsidRDefault="00BF536F" w14:paraId="6ECDD213" wp14:textId="51513D84">
            <w:pPr>
              <w:pStyle w:val="paragraph"/>
              <w:bidi w:val="0"/>
              <w:spacing w:beforeAutospacing="on" w:afterAutospacing="on" w:line="259" w:lineRule="auto"/>
              <w:ind w:left="0" w:right="0"/>
              <w:jc w:val="center"/>
            </w:pPr>
            <w:r w:rsidRPr="703BF703" w:rsidR="34FE9359">
              <w:rPr>
                <w:rStyle w:val="eop"/>
                <w:rFonts w:ascii="Calibri" w:hAnsi="Calibri" w:cs="Calibri"/>
                <w:sz w:val="18"/>
                <w:szCs w:val="18"/>
              </w:rPr>
              <w:t>22.5</w:t>
            </w:r>
          </w:p>
        </w:tc>
        <w:tc>
          <w:tcPr>
            <w:tcW w:w="604" w:type="dxa"/>
            <w:tcBorders>
              <w:top w:val="single" w:color="auto" w:sz="4" w:space="0"/>
              <w:left w:val="single" w:color="auto" w:sz="4" w:space="0"/>
              <w:bottom w:val="single" w:color="auto" w:sz="4" w:space="0"/>
              <w:right w:val="single" w:color="auto" w:sz="4" w:space="0"/>
            </w:tcBorders>
            <w:shd w:val="clear" w:color="auto" w:fill="auto"/>
            <w:tcMar/>
            <w:hideMark/>
          </w:tcPr>
          <w:p w:rsidR="00BF536F" w:rsidP="703BF703" w:rsidRDefault="00BF536F" w14:paraId="71CA3204" wp14:textId="07512D55">
            <w:pPr>
              <w:pStyle w:val="paragraph"/>
              <w:bidi w:val="0"/>
              <w:spacing w:beforeAutospacing="on" w:afterAutospacing="on" w:line="259" w:lineRule="auto"/>
              <w:ind w:left="0" w:right="0"/>
              <w:jc w:val="center"/>
            </w:pPr>
            <w:r w:rsidRPr="703BF703" w:rsidR="34FE9359">
              <w:rPr>
                <w:rStyle w:val="eop"/>
                <w:rFonts w:ascii="Calibri" w:hAnsi="Calibri" w:cs="Calibri"/>
                <w:sz w:val="18"/>
                <w:szCs w:val="18"/>
              </w:rPr>
              <w:t>26.5</w:t>
            </w:r>
          </w:p>
        </w:tc>
        <w:tc>
          <w:tcPr>
            <w:tcW w:w="604" w:type="dxa"/>
            <w:tcBorders>
              <w:top w:val="single" w:color="auto" w:sz="4" w:space="0"/>
              <w:left w:val="single" w:color="auto" w:sz="4" w:space="0"/>
              <w:bottom w:val="single" w:color="auto" w:sz="4" w:space="0"/>
              <w:right w:val="single" w:color="auto" w:sz="4" w:space="0"/>
            </w:tcBorders>
            <w:shd w:val="clear" w:color="auto" w:fill="auto"/>
            <w:tcMar/>
            <w:hideMark/>
          </w:tcPr>
          <w:p w:rsidR="00BF536F" w:rsidP="703BF703" w:rsidRDefault="00BF536F" w14:paraId="6D71D07C" wp14:textId="4EBAA999">
            <w:pPr>
              <w:pStyle w:val="paragraph"/>
              <w:bidi w:val="0"/>
              <w:spacing w:beforeAutospacing="on" w:afterAutospacing="on" w:line="259" w:lineRule="auto"/>
              <w:ind w:left="0" w:right="0"/>
              <w:jc w:val="center"/>
            </w:pPr>
            <w:r w:rsidRPr="703BF703" w:rsidR="34FE9359">
              <w:rPr>
                <w:rStyle w:val="eop"/>
                <w:rFonts w:ascii="Calibri" w:hAnsi="Calibri" w:cs="Calibri"/>
                <w:sz w:val="18"/>
                <w:szCs w:val="18"/>
              </w:rPr>
              <w:t>22.5</w:t>
            </w:r>
          </w:p>
        </w:tc>
        <w:tc>
          <w:tcPr>
            <w:tcW w:w="604" w:type="dxa"/>
            <w:tcBorders>
              <w:top w:val="single" w:color="auto" w:sz="4" w:space="0"/>
              <w:left w:val="single" w:color="auto" w:sz="4" w:space="0"/>
              <w:bottom w:val="single" w:color="auto" w:sz="4" w:space="0"/>
              <w:right w:val="single" w:color="auto" w:sz="4" w:space="0"/>
            </w:tcBorders>
            <w:shd w:val="clear" w:color="auto" w:fill="auto"/>
            <w:tcMar/>
            <w:hideMark/>
          </w:tcPr>
          <w:p w:rsidR="00BF536F" w:rsidP="703BF703" w:rsidRDefault="00BF536F" w14:paraId="64AD8D14" wp14:textId="10F9D8CA">
            <w:pPr>
              <w:pStyle w:val="paragraph"/>
              <w:bidi w:val="0"/>
              <w:spacing w:beforeAutospacing="on" w:afterAutospacing="on" w:line="259" w:lineRule="auto"/>
              <w:ind w:left="0" w:right="0"/>
              <w:jc w:val="center"/>
            </w:pPr>
            <w:r w:rsidRPr="703BF703" w:rsidR="34FE9359">
              <w:rPr>
                <w:rStyle w:val="eop"/>
                <w:rFonts w:ascii="Calibri" w:hAnsi="Calibri" w:cs="Calibri"/>
                <w:sz w:val="18"/>
                <w:szCs w:val="18"/>
              </w:rPr>
              <w:t>20</w:t>
            </w:r>
          </w:p>
        </w:tc>
        <w:tc>
          <w:tcPr>
            <w:tcW w:w="604" w:type="dxa"/>
            <w:tcBorders>
              <w:top w:val="single" w:color="auto" w:sz="4" w:space="0"/>
              <w:left w:val="single" w:color="auto" w:sz="4" w:space="0"/>
              <w:bottom w:val="single" w:color="auto" w:sz="4" w:space="0"/>
              <w:right w:val="single" w:color="auto" w:sz="4" w:space="0"/>
            </w:tcBorders>
            <w:shd w:val="clear" w:color="auto" w:fill="auto"/>
            <w:tcMar/>
            <w:hideMark/>
          </w:tcPr>
          <w:p w:rsidR="00BF536F" w:rsidP="703BF703" w:rsidRDefault="00BF536F" w14:paraId="4A586566" wp14:textId="13DBF3F5">
            <w:pPr>
              <w:pStyle w:val="paragraph"/>
              <w:bidi w:val="0"/>
              <w:spacing w:beforeAutospacing="on" w:afterAutospacing="on"/>
              <w:ind w:left="0" w:right="0"/>
              <w:jc w:val="center"/>
            </w:pPr>
            <w:r w:rsidRPr="703BF703" w:rsidR="34FE9359">
              <w:rPr>
                <w:rStyle w:val="eop"/>
                <w:rFonts w:ascii="Calibri" w:hAnsi="Calibri" w:cs="Calibri"/>
                <w:sz w:val="18"/>
                <w:szCs w:val="18"/>
              </w:rPr>
              <w:t>27.5</w:t>
            </w:r>
          </w:p>
        </w:tc>
        <w:tc>
          <w:tcPr>
            <w:tcW w:w="604" w:type="dxa"/>
            <w:tcBorders>
              <w:top w:val="single" w:color="auto" w:sz="4" w:space="0"/>
              <w:left w:val="single" w:color="auto" w:sz="4" w:space="0"/>
              <w:bottom w:val="single" w:color="auto" w:sz="4" w:space="0"/>
              <w:right w:val="single" w:color="auto" w:sz="4" w:space="0"/>
            </w:tcBorders>
            <w:shd w:val="clear" w:color="auto" w:fill="auto"/>
            <w:tcMar/>
            <w:hideMark/>
          </w:tcPr>
          <w:p w:rsidR="00BF536F" w:rsidP="703BF703" w:rsidRDefault="00BF536F" w14:paraId="1721E545" wp14:textId="779EFD84">
            <w:pPr>
              <w:pStyle w:val="paragraph"/>
              <w:bidi w:val="0"/>
              <w:spacing w:beforeAutospacing="on" w:afterAutospacing="on"/>
              <w:ind w:left="0" w:right="0"/>
              <w:jc w:val="center"/>
            </w:pPr>
            <w:r w:rsidRPr="703BF703" w:rsidR="34FE9359">
              <w:rPr>
                <w:rStyle w:val="eop"/>
                <w:rFonts w:ascii="Calibri" w:hAnsi="Calibri" w:cs="Calibri"/>
                <w:sz w:val="18"/>
                <w:szCs w:val="18"/>
              </w:rPr>
              <w:t>16.25</w:t>
            </w:r>
          </w:p>
        </w:tc>
      </w:tr>
      <w:tr xmlns:wp14="http://schemas.microsoft.com/office/word/2010/wordml" w:rsidR="00BF536F" w:rsidTr="703BF703" w14:paraId="4699A42F" wp14:textId="77777777">
        <w:trPr>
          <w:trHeight w:val="202"/>
        </w:trPr>
        <w:tc>
          <w:tcPr>
            <w:tcW w:w="896" w:type="dxa"/>
            <w:tcBorders>
              <w:top w:val="single" w:color="auto" w:sz="4" w:space="0"/>
              <w:left w:val="single" w:color="auto" w:sz="4" w:space="0"/>
              <w:bottom w:val="single" w:color="auto" w:sz="4" w:space="0"/>
              <w:right w:val="single" w:color="auto" w:sz="4" w:space="0"/>
            </w:tcBorders>
            <w:shd w:val="clear" w:color="auto" w:fill="auto"/>
            <w:tcMar/>
            <w:hideMark/>
          </w:tcPr>
          <w:p w:rsidR="00BF536F" w:rsidP="00BF536F" w:rsidRDefault="00BF536F" w14:paraId="0B02D58C" wp14:textId="77777777">
            <w:pPr>
              <w:pStyle w:val="paragraph"/>
              <w:spacing w:line="200" w:lineRule="atLeast"/>
              <w:jc w:val="center"/>
              <w:textAlignment w:val="baseline"/>
            </w:pPr>
            <w:r>
              <w:rPr>
                <w:rStyle w:val="normaltextrun"/>
                <w:rFonts w:ascii="Calibri" w:hAnsi="Calibri" w:cs="Calibri"/>
                <w:sz w:val="16"/>
                <w:szCs w:val="16"/>
              </w:rPr>
              <w:t>13-12</w:t>
            </w:r>
            <w:r>
              <w:rPr>
                <w:rStyle w:val="eop"/>
                <w:rFonts w:ascii="Calibri" w:hAnsi="Calibri" w:cs="Calibri"/>
                <w:sz w:val="16"/>
                <w:szCs w:val="16"/>
              </w:rPr>
              <w:t> </w:t>
            </w:r>
          </w:p>
        </w:tc>
        <w:tc>
          <w:tcPr>
            <w:tcW w:w="1248" w:type="dxa"/>
            <w:tcBorders>
              <w:top w:val="single" w:color="auto" w:sz="4" w:space="0"/>
              <w:left w:val="single" w:color="auto" w:sz="4" w:space="0"/>
              <w:bottom w:val="single" w:color="auto" w:sz="4" w:space="0"/>
              <w:right w:val="single" w:color="auto" w:sz="4" w:space="0"/>
            </w:tcBorders>
            <w:shd w:val="clear" w:color="auto" w:fill="auto"/>
            <w:tcMar/>
            <w:hideMark/>
          </w:tcPr>
          <w:p w:rsidR="00BF536F" w:rsidP="00BF536F" w:rsidRDefault="00BF536F" w14:paraId="5C39875E" wp14:textId="77777777">
            <w:pPr>
              <w:pStyle w:val="paragraph"/>
              <w:jc w:val="center"/>
              <w:textAlignment w:val="baseline"/>
            </w:pPr>
            <w:r>
              <w:rPr>
                <w:rStyle w:val="normaltextrun"/>
                <w:rFonts w:ascii="Calibri" w:hAnsi="Calibri" w:cs="Calibri"/>
                <w:sz w:val="18"/>
                <w:szCs w:val="18"/>
              </w:rPr>
              <w:t>2,50</w:t>
            </w:r>
            <w:r>
              <w:rPr>
                <w:rStyle w:val="eop"/>
                <w:rFonts w:ascii="Calibri" w:hAnsi="Calibri" w:cs="Calibri"/>
                <w:sz w:val="18"/>
                <w:szCs w:val="18"/>
              </w:rPr>
              <w:t> </w:t>
            </w:r>
          </w:p>
          <w:p w:rsidR="00BF536F" w:rsidP="00BF536F" w:rsidRDefault="00BF536F" w14:paraId="3DD1135A" wp14:textId="77777777">
            <w:pPr>
              <w:pStyle w:val="paragraph"/>
              <w:spacing w:line="200" w:lineRule="atLeast"/>
              <w:jc w:val="center"/>
              <w:textAlignment w:val="baseline"/>
            </w:pPr>
            <w:r>
              <w:rPr>
                <w:rStyle w:val="eop"/>
                <w:rFonts w:ascii="Calibri" w:hAnsi="Calibri" w:cs="Calibri"/>
                <w:sz w:val="18"/>
                <w:szCs w:val="18"/>
              </w:rPr>
              <w:t> </w:t>
            </w:r>
          </w:p>
        </w:tc>
        <w:tc>
          <w:tcPr>
            <w:tcW w:w="963" w:type="dxa"/>
            <w:tcBorders>
              <w:top w:val="single" w:color="auto" w:sz="4" w:space="0"/>
              <w:left w:val="single" w:color="auto" w:sz="4" w:space="0"/>
              <w:bottom w:val="single" w:color="auto" w:sz="4" w:space="0"/>
              <w:right w:val="single" w:color="auto" w:sz="4" w:space="0"/>
            </w:tcBorders>
            <w:shd w:val="clear" w:color="auto" w:fill="auto"/>
            <w:tcMar/>
            <w:hideMark/>
          </w:tcPr>
          <w:p w:rsidR="00BF536F" w:rsidP="00BF536F" w:rsidRDefault="00BF536F" w14:paraId="606816D8" wp14:textId="77777777">
            <w:pPr>
              <w:pStyle w:val="paragraph"/>
              <w:spacing w:line="200" w:lineRule="atLeast"/>
              <w:jc w:val="center"/>
              <w:textAlignment w:val="baseline"/>
            </w:pPr>
            <w:r>
              <w:rPr>
                <w:rStyle w:val="normaltextrun"/>
                <w:rFonts w:ascii="Calibri" w:hAnsi="Calibri" w:cs="Calibri"/>
                <w:sz w:val="18"/>
                <w:szCs w:val="18"/>
              </w:rPr>
              <w:t>1.75</w:t>
            </w:r>
            <w:r>
              <w:rPr>
                <w:rStyle w:val="eop"/>
                <w:rFonts w:ascii="Calibri" w:hAnsi="Calibri" w:cs="Calibri"/>
                <w:sz w:val="18"/>
                <w:szCs w:val="18"/>
              </w:rPr>
              <w:t> </w:t>
            </w:r>
          </w:p>
        </w:tc>
        <w:tc>
          <w:tcPr>
            <w:tcW w:w="604" w:type="dxa"/>
            <w:tcBorders>
              <w:top w:val="single" w:color="auto" w:sz="4" w:space="0"/>
              <w:left w:val="single" w:color="auto" w:sz="4" w:space="0"/>
              <w:bottom w:val="single" w:color="auto" w:sz="4" w:space="0"/>
              <w:right w:val="single" w:color="auto" w:sz="4" w:space="0"/>
            </w:tcBorders>
            <w:shd w:val="clear" w:color="auto" w:fill="auto"/>
            <w:tcMar/>
            <w:hideMark/>
          </w:tcPr>
          <w:p w:rsidR="00BF536F" w:rsidP="00BF536F" w:rsidRDefault="00BF536F" w14:paraId="0236E82D" wp14:textId="4AE6D563">
            <w:pPr>
              <w:pStyle w:val="paragraph"/>
              <w:spacing w:line="200" w:lineRule="atLeast"/>
              <w:jc w:val="center"/>
              <w:textAlignment w:val="baseline"/>
            </w:pPr>
            <w:r w:rsidRPr="703BF703" w:rsidR="0551D5AF">
              <w:rPr>
                <w:rStyle w:val="eop"/>
                <w:rFonts w:ascii="Calibri" w:hAnsi="Calibri" w:cs="Calibri"/>
                <w:sz w:val="18"/>
                <w:szCs w:val="18"/>
              </w:rPr>
              <w:t>26.25</w:t>
            </w:r>
            <w:r w:rsidRPr="703BF703" w:rsidR="00BF536F">
              <w:rPr>
                <w:rStyle w:val="eop"/>
                <w:rFonts w:ascii="Calibri" w:hAnsi="Calibri" w:cs="Calibri"/>
                <w:sz w:val="18"/>
                <w:szCs w:val="18"/>
              </w:rPr>
              <w:t> </w:t>
            </w:r>
          </w:p>
        </w:tc>
        <w:tc>
          <w:tcPr>
            <w:tcW w:w="604" w:type="dxa"/>
            <w:tcBorders>
              <w:top w:val="single" w:color="auto" w:sz="4" w:space="0"/>
              <w:left w:val="single" w:color="auto" w:sz="4" w:space="0"/>
              <w:bottom w:val="single" w:color="auto" w:sz="4" w:space="0"/>
              <w:right w:val="single" w:color="auto" w:sz="4" w:space="0"/>
            </w:tcBorders>
            <w:shd w:val="clear" w:color="auto" w:fill="auto"/>
            <w:tcMar/>
            <w:hideMark/>
          </w:tcPr>
          <w:p w:rsidR="00BF536F" w:rsidP="703BF703" w:rsidRDefault="00BF536F" w14:paraId="7ADA28FF" wp14:textId="1BF61B55">
            <w:pPr>
              <w:pStyle w:val="paragraph"/>
              <w:bidi w:val="0"/>
              <w:spacing w:beforeAutospacing="on" w:afterAutospacing="on"/>
              <w:ind w:left="0" w:right="0"/>
              <w:jc w:val="center"/>
            </w:pPr>
            <w:r w:rsidRPr="703BF703" w:rsidR="46BD67BB">
              <w:rPr>
                <w:rStyle w:val="eop"/>
                <w:rFonts w:ascii="Calibri" w:hAnsi="Calibri" w:cs="Calibri"/>
                <w:sz w:val="18"/>
                <w:szCs w:val="18"/>
              </w:rPr>
              <w:t>35</w:t>
            </w:r>
          </w:p>
        </w:tc>
        <w:tc>
          <w:tcPr>
            <w:tcW w:w="604" w:type="dxa"/>
            <w:tcBorders>
              <w:top w:val="single" w:color="auto" w:sz="4" w:space="0"/>
              <w:left w:val="single" w:color="auto" w:sz="4" w:space="0"/>
              <w:bottom w:val="single" w:color="auto" w:sz="4" w:space="0"/>
              <w:right w:val="single" w:color="auto" w:sz="4" w:space="0"/>
            </w:tcBorders>
            <w:shd w:val="clear" w:color="auto" w:fill="auto"/>
            <w:tcMar/>
            <w:hideMark/>
          </w:tcPr>
          <w:p w:rsidR="00BF536F" w:rsidP="703BF703" w:rsidRDefault="00BF536F" w14:paraId="12673AC1" wp14:textId="5FBAA67C">
            <w:pPr>
              <w:pStyle w:val="paragraph"/>
              <w:bidi w:val="0"/>
              <w:spacing w:beforeAutospacing="on" w:afterAutospacing="on"/>
              <w:ind w:left="0" w:right="0"/>
              <w:jc w:val="center"/>
            </w:pPr>
            <w:r w:rsidRPr="703BF703" w:rsidR="46BD67BB">
              <w:rPr>
                <w:rStyle w:val="eop"/>
                <w:rFonts w:ascii="Calibri" w:hAnsi="Calibri" w:cs="Calibri"/>
                <w:sz w:val="18"/>
                <w:szCs w:val="18"/>
              </w:rPr>
              <w:t>36.75</w:t>
            </w:r>
          </w:p>
        </w:tc>
        <w:tc>
          <w:tcPr>
            <w:tcW w:w="604" w:type="dxa"/>
            <w:tcBorders>
              <w:top w:val="single" w:color="auto" w:sz="4" w:space="0"/>
              <w:left w:val="single" w:color="auto" w:sz="4" w:space="0"/>
              <w:bottom w:val="single" w:color="auto" w:sz="4" w:space="0"/>
              <w:right w:val="single" w:color="auto" w:sz="4" w:space="0"/>
            </w:tcBorders>
            <w:shd w:val="clear" w:color="auto" w:fill="auto"/>
            <w:tcMar/>
            <w:hideMark/>
          </w:tcPr>
          <w:p w:rsidR="00BF536F" w:rsidP="703BF703" w:rsidRDefault="00BF536F" w14:paraId="2C6BD880" wp14:textId="5643BE8B">
            <w:pPr>
              <w:pStyle w:val="paragraph"/>
              <w:bidi w:val="0"/>
              <w:spacing w:beforeAutospacing="on" w:afterAutospacing="on"/>
              <w:ind w:left="0" w:right="0"/>
              <w:jc w:val="center"/>
            </w:pPr>
            <w:r w:rsidRPr="703BF703" w:rsidR="46BD67BB">
              <w:rPr>
                <w:rStyle w:val="eop"/>
                <w:rFonts w:ascii="Calibri" w:hAnsi="Calibri" w:cs="Calibri"/>
                <w:sz w:val="18"/>
                <w:szCs w:val="18"/>
              </w:rPr>
              <w:t>22.75</w:t>
            </w:r>
          </w:p>
        </w:tc>
        <w:tc>
          <w:tcPr>
            <w:tcW w:w="604" w:type="dxa"/>
            <w:tcBorders>
              <w:top w:val="single" w:color="auto" w:sz="4" w:space="0"/>
              <w:left w:val="single" w:color="auto" w:sz="4" w:space="0"/>
              <w:bottom w:val="single" w:color="auto" w:sz="4" w:space="0"/>
              <w:right w:val="single" w:color="auto" w:sz="4" w:space="0"/>
            </w:tcBorders>
            <w:shd w:val="clear" w:color="auto" w:fill="auto"/>
            <w:tcMar/>
            <w:hideMark/>
          </w:tcPr>
          <w:p w:rsidR="00BF536F" w:rsidP="703BF703" w:rsidRDefault="00BF536F" w14:paraId="5561E1DE" wp14:textId="79573B3C">
            <w:pPr>
              <w:pStyle w:val="paragraph"/>
              <w:bidi w:val="0"/>
              <w:spacing w:beforeAutospacing="on" w:afterAutospacing="on"/>
              <w:ind w:left="0" w:right="0"/>
              <w:jc w:val="center"/>
            </w:pPr>
            <w:r w:rsidRPr="703BF703" w:rsidR="46BD67BB">
              <w:rPr>
                <w:rStyle w:val="eop"/>
                <w:rFonts w:ascii="Calibri" w:hAnsi="Calibri" w:cs="Calibri"/>
                <w:sz w:val="18"/>
                <w:szCs w:val="18"/>
              </w:rPr>
              <w:t>31.5</w:t>
            </w:r>
          </w:p>
        </w:tc>
        <w:tc>
          <w:tcPr>
            <w:tcW w:w="604" w:type="dxa"/>
            <w:tcBorders>
              <w:top w:val="single" w:color="auto" w:sz="4" w:space="0"/>
              <w:left w:val="single" w:color="auto" w:sz="4" w:space="0"/>
              <w:bottom w:val="single" w:color="auto" w:sz="4" w:space="0"/>
              <w:right w:val="single" w:color="auto" w:sz="4" w:space="0"/>
            </w:tcBorders>
            <w:shd w:val="clear" w:color="auto" w:fill="auto"/>
            <w:tcMar/>
            <w:hideMark/>
          </w:tcPr>
          <w:p w:rsidR="00BF536F" w:rsidP="703BF703" w:rsidRDefault="00BF536F" w14:paraId="48D3F40D" wp14:textId="066B6E77">
            <w:pPr>
              <w:pStyle w:val="paragraph"/>
              <w:bidi w:val="0"/>
              <w:spacing w:beforeAutospacing="on" w:afterAutospacing="on"/>
              <w:ind w:left="0" w:right="0"/>
              <w:jc w:val="center"/>
            </w:pPr>
            <w:r w:rsidRPr="703BF703" w:rsidR="46BD67BB">
              <w:rPr>
                <w:rStyle w:val="eop"/>
                <w:rFonts w:ascii="Calibri" w:hAnsi="Calibri" w:cs="Calibri"/>
                <w:sz w:val="18"/>
                <w:szCs w:val="18"/>
              </w:rPr>
              <w:t>36.75</w:t>
            </w:r>
          </w:p>
        </w:tc>
        <w:tc>
          <w:tcPr>
            <w:tcW w:w="604" w:type="dxa"/>
            <w:tcBorders>
              <w:top w:val="single" w:color="auto" w:sz="4" w:space="0"/>
              <w:left w:val="single" w:color="auto" w:sz="4" w:space="0"/>
              <w:bottom w:val="single" w:color="auto" w:sz="4" w:space="0"/>
              <w:right w:val="single" w:color="auto" w:sz="4" w:space="0"/>
            </w:tcBorders>
            <w:shd w:val="clear" w:color="auto" w:fill="auto"/>
            <w:tcMar/>
            <w:hideMark/>
          </w:tcPr>
          <w:p w:rsidR="00BF536F" w:rsidP="703BF703" w:rsidRDefault="00BF536F" w14:paraId="222CCC41" wp14:textId="40D8EC41">
            <w:pPr>
              <w:pStyle w:val="paragraph"/>
              <w:bidi w:val="0"/>
              <w:spacing w:beforeAutospacing="on" w:afterAutospacing="on"/>
              <w:ind w:left="0" w:right="0"/>
              <w:jc w:val="center"/>
            </w:pPr>
            <w:r w:rsidRPr="703BF703" w:rsidR="46BD67BB">
              <w:rPr>
                <w:rStyle w:val="eop"/>
                <w:rFonts w:ascii="Calibri" w:hAnsi="Calibri" w:cs="Calibri"/>
                <w:sz w:val="18"/>
                <w:szCs w:val="18"/>
              </w:rPr>
              <w:t>31.5</w:t>
            </w:r>
          </w:p>
        </w:tc>
        <w:tc>
          <w:tcPr>
            <w:tcW w:w="604" w:type="dxa"/>
            <w:tcBorders>
              <w:top w:val="single" w:color="auto" w:sz="4" w:space="0"/>
              <w:left w:val="single" w:color="auto" w:sz="4" w:space="0"/>
              <w:bottom w:val="single" w:color="auto" w:sz="4" w:space="0"/>
              <w:right w:val="single" w:color="auto" w:sz="4" w:space="0"/>
            </w:tcBorders>
            <w:shd w:val="clear" w:color="auto" w:fill="auto"/>
            <w:tcMar/>
            <w:hideMark/>
          </w:tcPr>
          <w:p w:rsidR="00BF536F" w:rsidP="703BF703" w:rsidRDefault="00BF536F" w14:paraId="7BFC34AB" wp14:textId="2B683FB3">
            <w:pPr>
              <w:pStyle w:val="paragraph"/>
              <w:bidi w:val="0"/>
              <w:spacing w:beforeAutospacing="on" w:afterAutospacing="on"/>
              <w:ind w:left="0" w:right="0"/>
              <w:jc w:val="center"/>
            </w:pPr>
            <w:r w:rsidRPr="703BF703" w:rsidR="46BD67BB">
              <w:rPr>
                <w:rStyle w:val="eop"/>
                <w:rFonts w:ascii="Calibri" w:hAnsi="Calibri" w:cs="Calibri"/>
                <w:sz w:val="18"/>
                <w:szCs w:val="18"/>
              </w:rPr>
              <w:t>28</w:t>
            </w:r>
          </w:p>
        </w:tc>
        <w:tc>
          <w:tcPr>
            <w:tcW w:w="604" w:type="dxa"/>
            <w:tcBorders>
              <w:top w:val="single" w:color="auto" w:sz="4" w:space="0"/>
              <w:left w:val="single" w:color="auto" w:sz="4" w:space="0"/>
              <w:bottom w:val="single" w:color="auto" w:sz="4" w:space="0"/>
              <w:right w:val="single" w:color="auto" w:sz="4" w:space="0"/>
            </w:tcBorders>
            <w:shd w:val="clear" w:color="auto" w:fill="auto"/>
            <w:tcMar/>
            <w:hideMark/>
          </w:tcPr>
          <w:p w:rsidR="00BF536F" w:rsidP="703BF703" w:rsidRDefault="00BF536F" w14:paraId="2CA4ECA7" wp14:textId="3C73D206">
            <w:pPr>
              <w:pStyle w:val="paragraph"/>
              <w:bidi w:val="0"/>
              <w:spacing w:beforeAutospacing="on" w:afterAutospacing="on"/>
              <w:ind w:left="0" w:right="0"/>
              <w:jc w:val="center"/>
            </w:pPr>
            <w:r w:rsidRPr="703BF703" w:rsidR="46BD67BB">
              <w:rPr>
                <w:rStyle w:val="eop"/>
                <w:rFonts w:ascii="Calibri" w:hAnsi="Calibri" w:cs="Calibri"/>
                <w:sz w:val="18"/>
                <w:szCs w:val="18"/>
              </w:rPr>
              <w:t>38.5</w:t>
            </w:r>
          </w:p>
        </w:tc>
        <w:tc>
          <w:tcPr>
            <w:tcW w:w="604" w:type="dxa"/>
            <w:tcBorders>
              <w:top w:val="single" w:color="auto" w:sz="4" w:space="0"/>
              <w:left w:val="single" w:color="auto" w:sz="4" w:space="0"/>
              <w:bottom w:val="single" w:color="auto" w:sz="4" w:space="0"/>
              <w:right w:val="single" w:color="auto" w:sz="4" w:space="0"/>
            </w:tcBorders>
            <w:shd w:val="clear" w:color="auto" w:fill="auto"/>
            <w:tcMar/>
            <w:hideMark/>
          </w:tcPr>
          <w:p w:rsidR="00BF536F" w:rsidP="703BF703" w:rsidRDefault="00BF536F" w14:paraId="157D6B25" wp14:textId="5EF2655A">
            <w:pPr>
              <w:pStyle w:val="paragraph"/>
              <w:bidi w:val="0"/>
              <w:spacing w:beforeAutospacing="on" w:afterAutospacing="on"/>
              <w:ind w:left="0" w:right="0"/>
              <w:jc w:val="center"/>
            </w:pPr>
            <w:r w:rsidRPr="703BF703" w:rsidR="46BD67BB">
              <w:rPr>
                <w:rStyle w:val="eop"/>
                <w:rFonts w:ascii="Calibri" w:hAnsi="Calibri" w:cs="Calibri"/>
                <w:sz w:val="18"/>
                <w:szCs w:val="18"/>
              </w:rPr>
              <w:t>22.75</w:t>
            </w:r>
          </w:p>
        </w:tc>
      </w:tr>
      <w:tr xmlns:wp14="http://schemas.microsoft.com/office/word/2010/wordml" w:rsidR="00BF536F" w:rsidTr="703BF703" w14:paraId="0986268D" wp14:textId="77777777">
        <w:trPr>
          <w:trHeight w:val="202"/>
        </w:trPr>
        <w:tc>
          <w:tcPr>
            <w:tcW w:w="896" w:type="dxa"/>
            <w:tcBorders>
              <w:top w:val="single" w:color="auto" w:sz="4" w:space="0"/>
              <w:left w:val="single" w:color="auto" w:sz="4" w:space="0"/>
              <w:bottom w:val="single" w:color="auto" w:sz="4" w:space="0"/>
              <w:right w:val="single" w:color="auto" w:sz="4" w:space="0"/>
            </w:tcBorders>
            <w:shd w:val="clear" w:color="auto" w:fill="auto"/>
            <w:tcMar/>
            <w:hideMark/>
          </w:tcPr>
          <w:p w:rsidR="00BF536F" w:rsidP="00BF536F" w:rsidRDefault="00BF536F" w14:paraId="0167B5C2" wp14:textId="77777777">
            <w:pPr>
              <w:pStyle w:val="paragraph"/>
              <w:spacing w:line="200" w:lineRule="atLeast"/>
              <w:jc w:val="center"/>
              <w:textAlignment w:val="baseline"/>
            </w:pPr>
            <w:r>
              <w:rPr>
                <w:rStyle w:val="normaltextrun"/>
                <w:rFonts w:ascii="Calibri" w:hAnsi="Calibri" w:cs="Calibri"/>
                <w:sz w:val="16"/>
                <w:szCs w:val="16"/>
              </w:rPr>
              <w:t>11-7</w:t>
            </w:r>
            <w:r>
              <w:rPr>
                <w:rStyle w:val="eop"/>
                <w:rFonts w:ascii="Calibri" w:hAnsi="Calibri" w:cs="Calibri"/>
                <w:sz w:val="16"/>
                <w:szCs w:val="16"/>
              </w:rPr>
              <w:t> </w:t>
            </w:r>
          </w:p>
        </w:tc>
        <w:tc>
          <w:tcPr>
            <w:tcW w:w="1248" w:type="dxa"/>
            <w:tcBorders>
              <w:top w:val="single" w:color="auto" w:sz="4" w:space="0"/>
              <w:left w:val="single" w:color="auto" w:sz="4" w:space="0"/>
              <w:bottom w:val="single" w:color="auto" w:sz="4" w:space="0"/>
              <w:right w:val="single" w:color="auto" w:sz="4" w:space="0"/>
            </w:tcBorders>
            <w:shd w:val="clear" w:color="auto" w:fill="auto"/>
            <w:tcMar/>
            <w:hideMark/>
          </w:tcPr>
          <w:p w:rsidR="00BF536F" w:rsidP="00BF536F" w:rsidRDefault="00BF536F" w14:paraId="708C175A" wp14:textId="77777777">
            <w:pPr>
              <w:pStyle w:val="paragraph"/>
              <w:jc w:val="center"/>
              <w:textAlignment w:val="baseline"/>
            </w:pPr>
            <w:r>
              <w:rPr>
                <w:rStyle w:val="normaltextrun"/>
                <w:rFonts w:ascii="Calibri" w:hAnsi="Calibri" w:cs="Calibri"/>
                <w:sz w:val="18"/>
                <w:szCs w:val="18"/>
              </w:rPr>
              <w:t>2</w:t>
            </w:r>
            <w:r>
              <w:rPr>
                <w:rStyle w:val="eop"/>
                <w:rFonts w:ascii="Calibri" w:hAnsi="Calibri" w:cs="Calibri"/>
                <w:sz w:val="18"/>
                <w:szCs w:val="18"/>
              </w:rPr>
              <w:t> </w:t>
            </w:r>
          </w:p>
          <w:p w:rsidR="00BF536F" w:rsidP="00BF536F" w:rsidRDefault="00BF536F" w14:paraId="79E427E6" wp14:textId="77777777">
            <w:pPr>
              <w:pStyle w:val="paragraph"/>
              <w:spacing w:line="200" w:lineRule="atLeast"/>
              <w:jc w:val="center"/>
              <w:textAlignment w:val="baseline"/>
            </w:pPr>
            <w:r>
              <w:rPr>
                <w:rStyle w:val="eop"/>
                <w:rFonts w:ascii="Calibri" w:hAnsi="Calibri" w:cs="Calibri"/>
                <w:sz w:val="18"/>
                <w:szCs w:val="18"/>
              </w:rPr>
              <w:t> </w:t>
            </w:r>
          </w:p>
        </w:tc>
        <w:tc>
          <w:tcPr>
            <w:tcW w:w="963" w:type="dxa"/>
            <w:tcBorders>
              <w:top w:val="single" w:color="auto" w:sz="4" w:space="0"/>
              <w:left w:val="single" w:color="auto" w:sz="4" w:space="0"/>
              <w:bottom w:val="single" w:color="auto" w:sz="4" w:space="0"/>
              <w:right w:val="single" w:color="auto" w:sz="4" w:space="0"/>
            </w:tcBorders>
            <w:shd w:val="clear" w:color="auto" w:fill="auto"/>
            <w:tcMar/>
            <w:hideMark/>
          </w:tcPr>
          <w:p w:rsidR="00BF536F" w:rsidP="00BF536F" w:rsidRDefault="00BF536F" w14:paraId="7CA02622" wp14:textId="77777777">
            <w:pPr>
              <w:pStyle w:val="paragraph"/>
              <w:spacing w:line="200" w:lineRule="atLeast"/>
              <w:jc w:val="center"/>
              <w:textAlignment w:val="baseline"/>
            </w:pPr>
            <w:r>
              <w:rPr>
                <w:rStyle w:val="normaltextrun"/>
                <w:rFonts w:ascii="Calibri" w:hAnsi="Calibri" w:cs="Calibri"/>
                <w:sz w:val="18"/>
                <w:szCs w:val="18"/>
              </w:rPr>
              <w:t>2.25</w:t>
            </w:r>
            <w:r>
              <w:rPr>
                <w:rStyle w:val="eop"/>
                <w:rFonts w:ascii="Calibri" w:hAnsi="Calibri" w:cs="Calibri"/>
                <w:sz w:val="18"/>
                <w:szCs w:val="18"/>
              </w:rPr>
              <w:t> </w:t>
            </w:r>
          </w:p>
        </w:tc>
        <w:tc>
          <w:tcPr>
            <w:tcW w:w="604" w:type="dxa"/>
            <w:tcBorders>
              <w:top w:val="single" w:color="auto" w:sz="4" w:space="0"/>
              <w:left w:val="single" w:color="auto" w:sz="4" w:space="0"/>
              <w:bottom w:val="single" w:color="auto" w:sz="4" w:space="0"/>
              <w:right w:val="single" w:color="auto" w:sz="4" w:space="0"/>
            </w:tcBorders>
            <w:shd w:val="clear" w:color="auto" w:fill="auto"/>
            <w:tcMar/>
            <w:hideMark/>
          </w:tcPr>
          <w:p w:rsidR="00BF536F" w:rsidP="00BF536F" w:rsidRDefault="00BF536F" w14:paraId="566C1BCE" wp14:textId="4040035C">
            <w:pPr>
              <w:pStyle w:val="paragraph"/>
              <w:spacing w:line="200" w:lineRule="atLeast"/>
              <w:jc w:val="center"/>
              <w:textAlignment w:val="baseline"/>
            </w:pPr>
            <w:r w:rsidRPr="703BF703" w:rsidR="3D90247C">
              <w:rPr>
                <w:rStyle w:val="eop"/>
                <w:rFonts w:ascii="Calibri" w:hAnsi="Calibri" w:cs="Calibri"/>
                <w:sz w:val="18"/>
                <w:szCs w:val="18"/>
              </w:rPr>
              <w:t>33.75</w:t>
            </w:r>
            <w:r w:rsidRPr="703BF703" w:rsidR="00BF536F">
              <w:rPr>
                <w:rStyle w:val="eop"/>
                <w:rFonts w:ascii="Calibri" w:hAnsi="Calibri" w:cs="Calibri"/>
                <w:sz w:val="18"/>
                <w:szCs w:val="18"/>
              </w:rPr>
              <w:t> </w:t>
            </w:r>
          </w:p>
        </w:tc>
        <w:tc>
          <w:tcPr>
            <w:tcW w:w="604" w:type="dxa"/>
            <w:tcBorders>
              <w:top w:val="single" w:color="auto" w:sz="4" w:space="0"/>
              <w:left w:val="single" w:color="auto" w:sz="4" w:space="0"/>
              <w:bottom w:val="single" w:color="auto" w:sz="4" w:space="0"/>
              <w:right w:val="single" w:color="auto" w:sz="4" w:space="0"/>
            </w:tcBorders>
            <w:shd w:val="clear" w:color="auto" w:fill="auto"/>
            <w:tcMar/>
            <w:hideMark/>
          </w:tcPr>
          <w:p w:rsidR="00BF536F" w:rsidP="703BF703" w:rsidRDefault="00BF536F" w14:paraId="1DB36F4A" wp14:textId="25060968">
            <w:pPr>
              <w:pStyle w:val="paragraph"/>
              <w:bidi w:val="0"/>
              <w:spacing w:beforeAutospacing="on" w:afterAutospacing="on"/>
              <w:ind w:left="0" w:right="0"/>
              <w:jc w:val="center"/>
            </w:pPr>
            <w:r w:rsidRPr="703BF703" w:rsidR="20C74CAE">
              <w:rPr>
                <w:rStyle w:val="eop"/>
                <w:rFonts w:ascii="Calibri" w:hAnsi="Calibri" w:cs="Calibri"/>
                <w:sz w:val="18"/>
                <w:szCs w:val="18"/>
              </w:rPr>
              <w:t>45</w:t>
            </w:r>
          </w:p>
        </w:tc>
        <w:tc>
          <w:tcPr>
            <w:tcW w:w="604" w:type="dxa"/>
            <w:tcBorders>
              <w:top w:val="single" w:color="auto" w:sz="4" w:space="0"/>
              <w:left w:val="single" w:color="auto" w:sz="4" w:space="0"/>
              <w:bottom w:val="single" w:color="auto" w:sz="4" w:space="0"/>
              <w:right w:val="single" w:color="auto" w:sz="4" w:space="0"/>
            </w:tcBorders>
            <w:shd w:val="clear" w:color="auto" w:fill="auto"/>
            <w:tcMar/>
            <w:hideMark/>
          </w:tcPr>
          <w:p w:rsidR="00BF536F" w:rsidP="703BF703" w:rsidRDefault="00BF536F" w14:paraId="28D17827" wp14:textId="3B68D6E3">
            <w:pPr>
              <w:pStyle w:val="paragraph"/>
              <w:bidi w:val="0"/>
              <w:spacing w:beforeAutospacing="on" w:afterAutospacing="on"/>
              <w:ind w:left="0" w:right="0"/>
              <w:jc w:val="center"/>
            </w:pPr>
            <w:r w:rsidRPr="703BF703" w:rsidR="20C74CAE">
              <w:rPr>
                <w:rStyle w:val="eop"/>
                <w:rFonts w:ascii="Calibri" w:hAnsi="Calibri" w:cs="Calibri"/>
                <w:sz w:val="18"/>
                <w:szCs w:val="18"/>
              </w:rPr>
              <w:t>47.25</w:t>
            </w:r>
          </w:p>
        </w:tc>
        <w:tc>
          <w:tcPr>
            <w:tcW w:w="604" w:type="dxa"/>
            <w:tcBorders>
              <w:top w:val="single" w:color="auto" w:sz="4" w:space="0"/>
              <w:left w:val="single" w:color="auto" w:sz="4" w:space="0"/>
              <w:bottom w:val="single" w:color="auto" w:sz="4" w:space="0"/>
              <w:right w:val="single" w:color="auto" w:sz="4" w:space="0"/>
            </w:tcBorders>
            <w:shd w:val="clear" w:color="auto" w:fill="auto"/>
            <w:tcMar/>
            <w:hideMark/>
          </w:tcPr>
          <w:p w:rsidR="00BF536F" w:rsidP="703BF703" w:rsidRDefault="00BF536F" w14:paraId="5D86C630" wp14:textId="66190FE8">
            <w:pPr>
              <w:pStyle w:val="paragraph"/>
              <w:bidi w:val="0"/>
              <w:spacing w:beforeAutospacing="on" w:afterAutospacing="on"/>
              <w:ind w:left="0" w:right="0"/>
              <w:jc w:val="center"/>
            </w:pPr>
            <w:r w:rsidRPr="703BF703" w:rsidR="20C74CAE">
              <w:rPr>
                <w:rStyle w:val="eop"/>
                <w:rFonts w:ascii="Calibri" w:hAnsi="Calibri" w:cs="Calibri"/>
                <w:sz w:val="18"/>
                <w:szCs w:val="18"/>
              </w:rPr>
              <w:t>29.25</w:t>
            </w:r>
          </w:p>
        </w:tc>
        <w:tc>
          <w:tcPr>
            <w:tcW w:w="604" w:type="dxa"/>
            <w:tcBorders>
              <w:top w:val="single" w:color="auto" w:sz="4" w:space="0"/>
              <w:left w:val="single" w:color="auto" w:sz="4" w:space="0"/>
              <w:bottom w:val="single" w:color="auto" w:sz="4" w:space="0"/>
              <w:right w:val="single" w:color="auto" w:sz="4" w:space="0"/>
            </w:tcBorders>
            <w:shd w:val="clear" w:color="auto" w:fill="auto"/>
            <w:tcMar/>
            <w:hideMark/>
          </w:tcPr>
          <w:p w:rsidR="00BF536F" w:rsidP="703BF703" w:rsidRDefault="00BF536F" w14:paraId="5380F020" wp14:textId="19CCA1C2">
            <w:pPr>
              <w:pStyle w:val="paragraph"/>
              <w:bidi w:val="0"/>
              <w:spacing w:beforeAutospacing="on" w:afterAutospacing="on"/>
              <w:ind w:left="0" w:right="0"/>
              <w:jc w:val="center"/>
            </w:pPr>
            <w:r w:rsidRPr="703BF703" w:rsidR="20C74CAE">
              <w:rPr>
                <w:rStyle w:val="eop"/>
                <w:rFonts w:ascii="Calibri" w:hAnsi="Calibri" w:cs="Calibri"/>
                <w:sz w:val="18"/>
                <w:szCs w:val="18"/>
              </w:rPr>
              <w:t>40.5</w:t>
            </w:r>
          </w:p>
        </w:tc>
        <w:tc>
          <w:tcPr>
            <w:tcW w:w="604" w:type="dxa"/>
            <w:tcBorders>
              <w:top w:val="single" w:color="auto" w:sz="4" w:space="0"/>
              <w:left w:val="single" w:color="auto" w:sz="4" w:space="0"/>
              <w:bottom w:val="single" w:color="auto" w:sz="4" w:space="0"/>
              <w:right w:val="single" w:color="auto" w:sz="4" w:space="0"/>
            </w:tcBorders>
            <w:shd w:val="clear" w:color="auto" w:fill="auto"/>
            <w:tcMar/>
            <w:hideMark/>
          </w:tcPr>
          <w:p w:rsidR="00BF536F" w:rsidP="703BF703" w:rsidRDefault="00BF536F" w14:paraId="3F8C8A50" wp14:textId="7AF5365C">
            <w:pPr>
              <w:pStyle w:val="paragraph"/>
              <w:bidi w:val="0"/>
              <w:spacing w:beforeAutospacing="on" w:afterAutospacing="on"/>
              <w:ind w:left="0" w:right="0"/>
              <w:jc w:val="center"/>
            </w:pPr>
            <w:r w:rsidRPr="703BF703" w:rsidR="20C74CAE">
              <w:rPr>
                <w:rStyle w:val="eop"/>
                <w:rFonts w:ascii="Calibri" w:hAnsi="Calibri" w:cs="Calibri"/>
                <w:sz w:val="18"/>
                <w:szCs w:val="18"/>
              </w:rPr>
              <w:t>47.25</w:t>
            </w:r>
          </w:p>
        </w:tc>
        <w:tc>
          <w:tcPr>
            <w:tcW w:w="604" w:type="dxa"/>
            <w:tcBorders>
              <w:top w:val="single" w:color="auto" w:sz="4" w:space="0"/>
              <w:left w:val="single" w:color="auto" w:sz="4" w:space="0"/>
              <w:bottom w:val="single" w:color="auto" w:sz="4" w:space="0"/>
              <w:right w:val="single" w:color="auto" w:sz="4" w:space="0"/>
            </w:tcBorders>
            <w:shd w:val="clear" w:color="auto" w:fill="auto"/>
            <w:tcMar/>
            <w:hideMark/>
          </w:tcPr>
          <w:p w:rsidR="00BF536F" w:rsidP="703BF703" w:rsidRDefault="00BF536F" w14:paraId="3CEEED34" wp14:textId="341CCCB5">
            <w:pPr>
              <w:pStyle w:val="paragraph"/>
              <w:bidi w:val="0"/>
              <w:spacing w:beforeAutospacing="on" w:afterAutospacing="on"/>
              <w:ind w:left="0" w:right="0"/>
              <w:jc w:val="center"/>
            </w:pPr>
            <w:r w:rsidRPr="703BF703" w:rsidR="20C74CAE">
              <w:rPr>
                <w:rStyle w:val="eop"/>
                <w:rFonts w:ascii="Calibri" w:hAnsi="Calibri" w:cs="Calibri"/>
                <w:sz w:val="18"/>
                <w:szCs w:val="18"/>
              </w:rPr>
              <w:t>40.5</w:t>
            </w:r>
          </w:p>
        </w:tc>
        <w:tc>
          <w:tcPr>
            <w:tcW w:w="604" w:type="dxa"/>
            <w:tcBorders>
              <w:top w:val="single" w:color="auto" w:sz="4" w:space="0"/>
              <w:left w:val="single" w:color="auto" w:sz="4" w:space="0"/>
              <w:bottom w:val="single" w:color="auto" w:sz="4" w:space="0"/>
              <w:right w:val="single" w:color="auto" w:sz="4" w:space="0"/>
            </w:tcBorders>
            <w:shd w:val="clear" w:color="auto" w:fill="auto"/>
            <w:tcMar/>
            <w:hideMark/>
          </w:tcPr>
          <w:p w:rsidR="00BF536F" w:rsidP="703BF703" w:rsidRDefault="00BF536F" w14:paraId="42F19EF9" wp14:textId="756AC5E0">
            <w:pPr>
              <w:pStyle w:val="paragraph"/>
              <w:bidi w:val="0"/>
              <w:spacing w:beforeAutospacing="on" w:afterAutospacing="on"/>
              <w:ind w:left="0" w:right="0"/>
              <w:jc w:val="center"/>
            </w:pPr>
            <w:r w:rsidRPr="703BF703" w:rsidR="20C74CAE">
              <w:rPr>
                <w:rStyle w:val="eop"/>
                <w:rFonts w:ascii="Calibri" w:hAnsi="Calibri" w:cs="Calibri"/>
                <w:sz w:val="18"/>
                <w:szCs w:val="18"/>
              </w:rPr>
              <w:t>36</w:t>
            </w:r>
          </w:p>
        </w:tc>
        <w:tc>
          <w:tcPr>
            <w:tcW w:w="604" w:type="dxa"/>
            <w:tcBorders>
              <w:top w:val="single" w:color="auto" w:sz="4" w:space="0"/>
              <w:left w:val="single" w:color="auto" w:sz="4" w:space="0"/>
              <w:bottom w:val="single" w:color="auto" w:sz="4" w:space="0"/>
              <w:right w:val="single" w:color="auto" w:sz="4" w:space="0"/>
            </w:tcBorders>
            <w:shd w:val="clear" w:color="auto" w:fill="auto"/>
            <w:tcMar/>
            <w:hideMark/>
          </w:tcPr>
          <w:p w:rsidR="00BF536F" w:rsidP="703BF703" w:rsidRDefault="00BF536F" w14:paraId="4D855984" wp14:textId="7027BC0F">
            <w:pPr>
              <w:pStyle w:val="paragraph"/>
              <w:bidi w:val="0"/>
              <w:spacing w:beforeAutospacing="on" w:afterAutospacing="on"/>
              <w:ind w:left="0" w:right="0"/>
              <w:jc w:val="center"/>
            </w:pPr>
            <w:r w:rsidRPr="703BF703" w:rsidR="20C74CAE">
              <w:rPr>
                <w:rStyle w:val="eop"/>
                <w:rFonts w:ascii="Calibri" w:hAnsi="Calibri" w:cs="Calibri"/>
                <w:sz w:val="18"/>
                <w:szCs w:val="18"/>
              </w:rPr>
              <w:t>49.5</w:t>
            </w:r>
          </w:p>
        </w:tc>
        <w:tc>
          <w:tcPr>
            <w:tcW w:w="604" w:type="dxa"/>
            <w:tcBorders>
              <w:top w:val="single" w:color="auto" w:sz="4" w:space="0"/>
              <w:left w:val="single" w:color="auto" w:sz="4" w:space="0"/>
              <w:bottom w:val="single" w:color="auto" w:sz="4" w:space="0"/>
              <w:right w:val="single" w:color="auto" w:sz="4" w:space="0"/>
            </w:tcBorders>
            <w:shd w:val="clear" w:color="auto" w:fill="auto"/>
            <w:tcMar/>
            <w:hideMark/>
          </w:tcPr>
          <w:p w:rsidR="00BF536F" w:rsidP="703BF703" w:rsidRDefault="00BF536F" w14:paraId="6CE2FCB8" wp14:textId="376DA964">
            <w:pPr>
              <w:pStyle w:val="paragraph"/>
              <w:bidi w:val="0"/>
              <w:spacing w:beforeAutospacing="on" w:afterAutospacing="on"/>
              <w:ind w:left="0" w:right="0"/>
              <w:jc w:val="center"/>
            </w:pPr>
            <w:r w:rsidRPr="703BF703" w:rsidR="20C74CAE">
              <w:rPr>
                <w:rStyle w:val="eop"/>
                <w:rFonts w:ascii="Calibri" w:hAnsi="Calibri" w:cs="Calibri"/>
                <w:sz w:val="18"/>
                <w:szCs w:val="18"/>
              </w:rPr>
              <w:t>29.25</w:t>
            </w:r>
          </w:p>
        </w:tc>
      </w:tr>
      <w:tr xmlns:wp14="http://schemas.microsoft.com/office/word/2010/wordml" w:rsidR="00BF536F" w:rsidTr="703BF703" w14:paraId="6E263D4A" wp14:textId="77777777">
        <w:trPr>
          <w:trHeight w:val="202"/>
        </w:trPr>
        <w:tc>
          <w:tcPr>
            <w:tcW w:w="896" w:type="dxa"/>
            <w:tcBorders>
              <w:top w:val="single" w:color="auto" w:sz="4" w:space="0"/>
              <w:left w:val="single" w:color="auto" w:sz="4" w:space="0"/>
              <w:bottom w:val="single" w:color="auto" w:sz="4" w:space="0"/>
              <w:right w:val="single" w:color="auto" w:sz="4" w:space="0"/>
            </w:tcBorders>
            <w:shd w:val="clear" w:color="auto" w:fill="auto"/>
            <w:tcMar/>
            <w:hideMark/>
          </w:tcPr>
          <w:p w:rsidR="00BF536F" w:rsidP="00BF536F" w:rsidRDefault="00BF536F" w14:paraId="3CDB0F4A" wp14:textId="77777777">
            <w:pPr>
              <w:pStyle w:val="paragraph"/>
              <w:spacing w:line="200" w:lineRule="atLeast"/>
              <w:jc w:val="center"/>
              <w:textAlignment w:val="baseline"/>
            </w:pPr>
            <w:r>
              <w:rPr>
                <w:rStyle w:val="normaltextrun"/>
                <w:rFonts w:ascii="Calibri" w:hAnsi="Calibri" w:cs="Calibri"/>
                <w:sz w:val="16"/>
                <w:szCs w:val="16"/>
              </w:rPr>
              <w:t>Sin beca</w:t>
            </w:r>
            <w:r>
              <w:rPr>
                <w:rStyle w:val="eop"/>
                <w:rFonts w:ascii="Calibri" w:hAnsi="Calibri" w:cs="Calibri"/>
                <w:sz w:val="16"/>
                <w:szCs w:val="16"/>
              </w:rPr>
              <w:t> </w:t>
            </w:r>
          </w:p>
        </w:tc>
        <w:tc>
          <w:tcPr>
            <w:tcW w:w="1248" w:type="dxa"/>
            <w:tcBorders>
              <w:top w:val="single" w:color="auto" w:sz="4" w:space="0"/>
              <w:left w:val="single" w:color="auto" w:sz="4" w:space="0"/>
              <w:bottom w:val="single" w:color="auto" w:sz="4" w:space="0"/>
              <w:right w:val="single" w:color="auto" w:sz="4" w:space="0"/>
            </w:tcBorders>
            <w:shd w:val="clear" w:color="auto" w:fill="auto"/>
            <w:tcMar/>
            <w:hideMark/>
          </w:tcPr>
          <w:p w:rsidR="00BF536F" w:rsidP="00BF536F" w:rsidRDefault="00BF536F" w14:paraId="688F079C" wp14:textId="77777777">
            <w:pPr>
              <w:pStyle w:val="paragraph"/>
              <w:spacing w:line="200" w:lineRule="atLeast"/>
              <w:jc w:val="center"/>
              <w:textAlignment w:val="baseline"/>
            </w:pPr>
            <w:r>
              <w:rPr>
                <w:rStyle w:val="normaltextrun"/>
                <w:rFonts w:ascii="Calibri" w:hAnsi="Calibri" w:cs="Calibri"/>
                <w:sz w:val="18"/>
                <w:szCs w:val="18"/>
              </w:rPr>
              <w:t>0</w:t>
            </w:r>
            <w:r>
              <w:rPr>
                <w:rStyle w:val="eop"/>
                <w:rFonts w:ascii="Calibri" w:hAnsi="Calibri" w:cs="Calibri"/>
                <w:sz w:val="18"/>
                <w:szCs w:val="18"/>
              </w:rPr>
              <w:t> </w:t>
            </w:r>
          </w:p>
        </w:tc>
        <w:tc>
          <w:tcPr>
            <w:tcW w:w="963" w:type="dxa"/>
            <w:tcBorders>
              <w:top w:val="single" w:color="auto" w:sz="4" w:space="0"/>
              <w:left w:val="single" w:color="auto" w:sz="4" w:space="0"/>
              <w:bottom w:val="single" w:color="auto" w:sz="4" w:space="0"/>
              <w:right w:val="single" w:color="auto" w:sz="4" w:space="0"/>
            </w:tcBorders>
            <w:shd w:val="clear" w:color="auto" w:fill="auto"/>
            <w:tcMar/>
            <w:hideMark/>
          </w:tcPr>
          <w:p w:rsidR="00BF536F" w:rsidP="00BF536F" w:rsidRDefault="00BF536F" w14:paraId="7CFF0E64" wp14:textId="77777777">
            <w:pPr>
              <w:pStyle w:val="paragraph"/>
              <w:spacing w:line="200" w:lineRule="atLeast"/>
              <w:jc w:val="center"/>
              <w:textAlignment w:val="baseline"/>
            </w:pPr>
            <w:r>
              <w:rPr>
                <w:rStyle w:val="normaltextrun"/>
                <w:rFonts w:ascii="Calibri" w:hAnsi="Calibri" w:cs="Calibri"/>
                <w:sz w:val="18"/>
                <w:szCs w:val="18"/>
              </w:rPr>
              <w:t>4.25</w:t>
            </w:r>
            <w:r>
              <w:rPr>
                <w:rStyle w:val="eop"/>
                <w:rFonts w:ascii="Calibri" w:hAnsi="Calibri" w:cs="Calibri"/>
                <w:sz w:val="18"/>
                <w:szCs w:val="18"/>
              </w:rPr>
              <w:t> </w:t>
            </w:r>
          </w:p>
        </w:tc>
        <w:tc>
          <w:tcPr>
            <w:tcW w:w="604" w:type="dxa"/>
            <w:tcBorders>
              <w:top w:val="single" w:color="auto" w:sz="4" w:space="0"/>
              <w:left w:val="single" w:color="auto" w:sz="4" w:space="0"/>
              <w:bottom w:val="single" w:color="auto" w:sz="4" w:space="0"/>
              <w:right w:val="single" w:color="auto" w:sz="4" w:space="0"/>
            </w:tcBorders>
            <w:shd w:val="clear" w:color="auto" w:fill="auto"/>
            <w:tcMar/>
            <w:hideMark/>
          </w:tcPr>
          <w:p w:rsidR="00BF536F" w:rsidP="00BF536F" w:rsidRDefault="00BF536F" w14:paraId="6A84B78A" wp14:textId="3A82DB34">
            <w:pPr>
              <w:pStyle w:val="paragraph"/>
              <w:spacing w:line="200" w:lineRule="atLeast"/>
              <w:jc w:val="center"/>
              <w:textAlignment w:val="baseline"/>
            </w:pPr>
            <w:r w:rsidRPr="703BF703" w:rsidR="00BF536F">
              <w:rPr>
                <w:rStyle w:val="eop"/>
                <w:rFonts w:ascii="Calibri" w:hAnsi="Calibri" w:cs="Calibri"/>
                <w:sz w:val="18"/>
                <w:szCs w:val="18"/>
              </w:rPr>
              <w:t> </w:t>
            </w:r>
            <w:r w:rsidRPr="703BF703" w:rsidR="23492D79">
              <w:rPr>
                <w:rStyle w:val="eop"/>
                <w:rFonts w:ascii="Calibri" w:hAnsi="Calibri" w:cs="Calibri"/>
                <w:sz w:val="18"/>
                <w:szCs w:val="18"/>
              </w:rPr>
              <w:t>63.75</w:t>
            </w:r>
          </w:p>
        </w:tc>
        <w:tc>
          <w:tcPr>
            <w:tcW w:w="604" w:type="dxa"/>
            <w:tcBorders>
              <w:top w:val="single" w:color="auto" w:sz="4" w:space="0"/>
              <w:left w:val="single" w:color="auto" w:sz="4" w:space="0"/>
              <w:bottom w:val="single" w:color="auto" w:sz="4" w:space="0"/>
              <w:right w:val="single" w:color="auto" w:sz="4" w:space="0"/>
            </w:tcBorders>
            <w:shd w:val="clear" w:color="auto" w:fill="auto"/>
            <w:tcMar/>
            <w:hideMark/>
          </w:tcPr>
          <w:p w:rsidR="00BF536F" w:rsidP="703BF703" w:rsidRDefault="00BF536F" w14:paraId="3E40803B" wp14:textId="34661B80">
            <w:pPr>
              <w:pStyle w:val="paragraph"/>
              <w:bidi w:val="0"/>
              <w:spacing w:beforeAutospacing="on" w:afterAutospacing="on"/>
              <w:ind w:left="0" w:right="0"/>
              <w:jc w:val="center"/>
            </w:pPr>
            <w:r w:rsidRPr="703BF703" w:rsidR="23492D79">
              <w:rPr>
                <w:rStyle w:val="eop"/>
                <w:rFonts w:ascii="Calibri" w:hAnsi="Calibri" w:cs="Calibri"/>
                <w:sz w:val="18"/>
                <w:szCs w:val="18"/>
              </w:rPr>
              <w:t>85</w:t>
            </w:r>
          </w:p>
        </w:tc>
        <w:tc>
          <w:tcPr>
            <w:tcW w:w="604" w:type="dxa"/>
            <w:tcBorders>
              <w:top w:val="single" w:color="auto" w:sz="4" w:space="0"/>
              <w:left w:val="single" w:color="auto" w:sz="4" w:space="0"/>
              <w:bottom w:val="single" w:color="auto" w:sz="4" w:space="0"/>
              <w:right w:val="single" w:color="auto" w:sz="4" w:space="0"/>
            </w:tcBorders>
            <w:shd w:val="clear" w:color="auto" w:fill="auto"/>
            <w:tcMar/>
            <w:hideMark/>
          </w:tcPr>
          <w:p w:rsidR="00BF536F" w:rsidP="703BF703" w:rsidRDefault="00BF536F" w14:paraId="3ADD6AFE" wp14:textId="2BED763D">
            <w:pPr>
              <w:pStyle w:val="paragraph"/>
              <w:bidi w:val="0"/>
              <w:spacing w:beforeAutospacing="on" w:afterAutospacing="on"/>
              <w:ind w:left="0" w:right="0"/>
              <w:jc w:val="center"/>
            </w:pPr>
            <w:r w:rsidRPr="703BF703" w:rsidR="23492D79">
              <w:rPr>
                <w:rStyle w:val="eop"/>
                <w:rFonts w:ascii="Calibri" w:hAnsi="Calibri" w:cs="Calibri"/>
                <w:sz w:val="18"/>
                <w:szCs w:val="18"/>
              </w:rPr>
              <w:t>89.25</w:t>
            </w:r>
          </w:p>
        </w:tc>
        <w:tc>
          <w:tcPr>
            <w:tcW w:w="604" w:type="dxa"/>
            <w:tcBorders>
              <w:top w:val="single" w:color="auto" w:sz="4" w:space="0"/>
              <w:left w:val="single" w:color="auto" w:sz="4" w:space="0"/>
              <w:bottom w:val="single" w:color="auto" w:sz="4" w:space="0"/>
              <w:right w:val="single" w:color="auto" w:sz="4" w:space="0"/>
            </w:tcBorders>
            <w:shd w:val="clear" w:color="auto" w:fill="auto"/>
            <w:tcMar/>
            <w:hideMark/>
          </w:tcPr>
          <w:p w:rsidR="00BF536F" w:rsidP="703BF703" w:rsidRDefault="00BF536F" w14:paraId="3BAC30D4" wp14:textId="429F573F">
            <w:pPr>
              <w:pStyle w:val="paragraph"/>
              <w:bidi w:val="0"/>
              <w:spacing w:beforeAutospacing="on" w:afterAutospacing="on"/>
              <w:ind w:left="0" w:right="0"/>
              <w:jc w:val="center"/>
            </w:pPr>
            <w:r w:rsidRPr="703BF703" w:rsidR="23492D79">
              <w:rPr>
                <w:rStyle w:val="eop"/>
                <w:rFonts w:ascii="Calibri" w:hAnsi="Calibri" w:cs="Calibri"/>
                <w:sz w:val="18"/>
                <w:szCs w:val="18"/>
              </w:rPr>
              <w:t>55.25</w:t>
            </w:r>
          </w:p>
        </w:tc>
        <w:tc>
          <w:tcPr>
            <w:tcW w:w="604" w:type="dxa"/>
            <w:tcBorders>
              <w:top w:val="single" w:color="auto" w:sz="4" w:space="0"/>
              <w:left w:val="single" w:color="auto" w:sz="4" w:space="0"/>
              <w:bottom w:val="single" w:color="auto" w:sz="4" w:space="0"/>
              <w:right w:val="single" w:color="auto" w:sz="4" w:space="0"/>
            </w:tcBorders>
            <w:shd w:val="clear" w:color="auto" w:fill="auto"/>
            <w:tcMar/>
            <w:hideMark/>
          </w:tcPr>
          <w:p w:rsidR="00BF536F" w:rsidP="703BF703" w:rsidRDefault="00BF536F" w14:paraId="68605206" wp14:textId="3A4DC000">
            <w:pPr>
              <w:pStyle w:val="paragraph"/>
              <w:bidi w:val="0"/>
              <w:spacing w:beforeAutospacing="on" w:afterAutospacing="on"/>
              <w:ind w:left="0" w:right="0"/>
              <w:jc w:val="center"/>
            </w:pPr>
            <w:r w:rsidRPr="703BF703" w:rsidR="23492D79">
              <w:rPr>
                <w:rStyle w:val="eop"/>
                <w:rFonts w:ascii="Calibri" w:hAnsi="Calibri" w:cs="Calibri"/>
                <w:sz w:val="18"/>
                <w:szCs w:val="18"/>
              </w:rPr>
              <w:t>76.5</w:t>
            </w:r>
          </w:p>
        </w:tc>
        <w:tc>
          <w:tcPr>
            <w:tcW w:w="604" w:type="dxa"/>
            <w:tcBorders>
              <w:top w:val="single" w:color="auto" w:sz="4" w:space="0"/>
              <w:left w:val="single" w:color="auto" w:sz="4" w:space="0"/>
              <w:bottom w:val="single" w:color="auto" w:sz="4" w:space="0"/>
              <w:right w:val="single" w:color="auto" w:sz="4" w:space="0"/>
            </w:tcBorders>
            <w:shd w:val="clear" w:color="auto" w:fill="auto"/>
            <w:tcMar/>
            <w:hideMark/>
          </w:tcPr>
          <w:p w:rsidR="00BF536F" w:rsidP="703BF703" w:rsidRDefault="00BF536F" w14:paraId="26105B5D" wp14:textId="53D65FBB">
            <w:pPr>
              <w:pStyle w:val="paragraph"/>
              <w:bidi w:val="0"/>
              <w:spacing w:beforeAutospacing="on" w:afterAutospacing="on"/>
              <w:ind w:left="0" w:right="0"/>
              <w:jc w:val="center"/>
            </w:pPr>
            <w:r w:rsidRPr="703BF703" w:rsidR="23492D79">
              <w:rPr>
                <w:rStyle w:val="eop"/>
                <w:rFonts w:ascii="Calibri" w:hAnsi="Calibri" w:cs="Calibri"/>
                <w:sz w:val="18"/>
                <w:szCs w:val="18"/>
              </w:rPr>
              <w:t>89.25</w:t>
            </w:r>
          </w:p>
        </w:tc>
        <w:tc>
          <w:tcPr>
            <w:tcW w:w="604" w:type="dxa"/>
            <w:tcBorders>
              <w:top w:val="single" w:color="auto" w:sz="4" w:space="0"/>
              <w:left w:val="single" w:color="auto" w:sz="4" w:space="0"/>
              <w:bottom w:val="single" w:color="auto" w:sz="4" w:space="0"/>
              <w:right w:val="single" w:color="auto" w:sz="4" w:space="0"/>
            </w:tcBorders>
            <w:shd w:val="clear" w:color="auto" w:fill="auto"/>
            <w:tcMar/>
            <w:hideMark/>
          </w:tcPr>
          <w:p w:rsidR="00BF536F" w:rsidP="703BF703" w:rsidRDefault="00BF536F" w14:paraId="15B3EB6E" wp14:textId="621FF32E">
            <w:pPr>
              <w:pStyle w:val="paragraph"/>
              <w:bidi w:val="0"/>
              <w:spacing w:beforeAutospacing="on" w:afterAutospacing="on"/>
              <w:ind w:left="0" w:right="0"/>
              <w:jc w:val="center"/>
            </w:pPr>
            <w:r w:rsidRPr="703BF703" w:rsidR="23492D79">
              <w:rPr>
                <w:rStyle w:val="eop"/>
                <w:rFonts w:ascii="Calibri" w:hAnsi="Calibri" w:cs="Calibri"/>
                <w:sz w:val="18"/>
                <w:szCs w:val="18"/>
              </w:rPr>
              <w:t>76.5</w:t>
            </w:r>
          </w:p>
        </w:tc>
        <w:tc>
          <w:tcPr>
            <w:tcW w:w="604" w:type="dxa"/>
            <w:tcBorders>
              <w:top w:val="single" w:color="auto" w:sz="4" w:space="0"/>
              <w:left w:val="single" w:color="auto" w:sz="4" w:space="0"/>
              <w:bottom w:val="single" w:color="auto" w:sz="4" w:space="0"/>
              <w:right w:val="single" w:color="auto" w:sz="4" w:space="0"/>
            </w:tcBorders>
            <w:shd w:val="clear" w:color="auto" w:fill="auto"/>
            <w:tcMar/>
            <w:hideMark/>
          </w:tcPr>
          <w:p w:rsidR="00BF536F" w:rsidP="703BF703" w:rsidRDefault="00BF536F" w14:paraId="42CAE146" wp14:textId="3EB09507">
            <w:pPr>
              <w:pStyle w:val="paragraph"/>
              <w:bidi w:val="0"/>
              <w:spacing w:beforeAutospacing="on" w:afterAutospacing="on"/>
              <w:ind w:left="0" w:right="0"/>
              <w:jc w:val="center"/>
              <w:rPr>
                <w:rStyle w:val="eop"/>
                <w:rFonts w:ascii="Calibri" w:hAnsi="Calibri" w:cs="Calibri"/>
                <w:sz w:val="18"/>
                <w:szCs w:val="18"/>
              </w:rPr>
            </w:pPr>
            <w:r w:rsidRPr="703BF703" w:rsidR="23492D79">
              <w:rPr>
                <w:rStyle w:val="eop"/>
                <w:rFonts w:ascii="Calibri" w:hAnsi="Calibri" w:cs="Calibri"/>
                <w:sz w:val="18"/>
                <w:szCs w:val="18"/>
              </w:rPr>
              <w:t>68</w:t>
            </w:r>
          </w:p>
        </w:tc>
        <w:tc>
          <w:tcPr>
            <w:tcW w:w="604" w:type="dxa"/>
            <w:tcBorders>
              <w:top w:val="single" w:color="auto" w:sz="4" w:space="0"/>
              <w:left w:val="single" w:color="auto" w:sz="4" w:space="0"/>
              <w:bottom w:val="single" w:color="auto" w:sz="4" w:space="0"/>
              <w:right w:val="single" w:color="auto" w:sz="4" w:space="0"/>
            </w:tcBorders>
            <w:shd w:val="clear" w:color="auto" w:fill="auto"/>
            <w:tcMar/>
            <w:hideMark/>
          </w:tcPr>
          <w:p w:rsidR="00BF536F" w:rsidP="703BF703" w:rsidRDefault="00BF536F" w14:paraId="1AF05E09" wp14:textId="30D04D60">
            <w:pPr>
              <w:pStyle w:val="paragraph"/>
              <w:bidi w:val="0"/>
              <w:spacing w:beforeAutospacing="on" w:afterAutospacing="on"/>
              <w:ind w:left="0" w:right="0"/>
              <w:jc w:val="center"/>
            </w:pPr>
            <w:r w:rsidRPr="703BF703" w:rsidR="23492D79">
              <w:rPr>
                <w:rStyle w:val="eop"/>
                <w:rFonts w:ascii="Calibri" w:hAnsi="Calibri" w:cs="Calibri"/>
                <w:sz w:val="18"/>
                <w:szCs w:val="18"/>
              </w:rPr>
              <w:t>93.5</w:t>
            </w:r>
          </w:p>
        </w:tc>
        <w:tc>
          <w:tcPr>
            <w:tcW w:w="604" w:type="dxa"/>
            <w:tcBorders>
              <w:top w:val="single" w:color="auto" w:sz="4" w:space="0"/>
              <w:left w:val="single" w:color="auto" w:sz="4" w:space="0"/>
              <w:bottom w:val="single" w:color="auto" w:sz="4" w:space="0"/>
              <w:right w:val="single" w:color="auto" w:sz="4" w:space="0"/>
            </w:tcBorders>
            <w:shd w:val="clear" w:color="auto" w:fill="auto"/>
            <w:tcMar/>
            <w:hideMark/>
          </w:tcPr>
          <w:p w:rsidR="00BF536F" w:rsidP="703BF703" w:rsidRDefault="00BF536F" w14:paraId="6BF368CB" wp14:textId="12A11933">
            <w:pPr>
              <w:pStyle w:val="paragraph"/>
              <w:bidi w:val="0"/>
              <w:spacing w:beforeAutospacing="on" w:afterAutospacing="on"/>
              <w:ind w:left="0" w:right="0"/>
              <w:jc w:val="center"/>
            </w:pPr>
            <w:r w:rsidRPr="703BF703" w:rsidR="23492D79">
              <w:rPr>
                <w:rStyle w:val="eop"/>
                <w:rFonts w:ascii="Calibri" w:hAnsi="Calibri" w:cs="Calibri"/>
                <w:sz w:val="18"/>
                <w:szCs w:val="18"/>
              </w:rPr>
              <w:t>55.25</w:t>
            </w:r>
          </w:p>
        </w:tc>
      </w:tr>
    </w:tbl>
    <w:p w:rsidR="1B1F6FF9" w:rsidRDefault="1B1F6FF9" w14:paraId="6AE60840" w14:textId="44A10B18"/>
    <w:p xmlns:wp14="http://schemas.microsoft.com/office/word/2010/wordml" w:rsidR="00BF536F" w:rsidP="00BF536F" w:rsidRDefault="00BF536F" w14:paraId="7EE978CC" wp14:textId="77777777">
      <w:pPr>
        <w:pStyle w:val="paragraph"/>
        <w:textAlignment w:val="baseline"/>
      </w:pPr>
      <w:r>
        <w:rPr>
          <w:rStyle w:val="eop"/>
          <w:rFonts w:ascii="Calibri" w:hAnsi="Calibri" w:cs="Calibri"/>
          <w:sz w:val="22"/>
          <w:szCs w:val="22"/>
        </w:rPr>
        <w:t> </w:t>
      </w:r>
    </w:p>
    <w:p xmlns:wp14="http://schemas.microsoft.com/office/word/2010/wordml" w:rsidR="00BF536F" w:rsidP="00BF536F" w:rsidRDefault="00BF536F" w14:paraId="409AD508" wp14:textId="14A45BDC">
      <w:pPr>
        <w:pStyle w:val="paragraph"/>
        <w:textAlignment w:val="baseline"/>
      </w:pPr>
      <w:r w:rsidRPr="703BF703" w:rsidR="00BF536F">
        <w:rPr>
          <w:rStyle w:val="normaltextrun"/>
          <w:rFonts w:ascii="Calibri" w:hAnsi="Calibri" w:cs="Calibri"/>
          <w:sz w:val="22"/>
          <w:szCs w:val="22"/>
        </w:rPr>
        <w:t>En este curso se han tramitado un total de </w:t>
      </w:r>
      <w:r w:rsidRPr="703BF703" w:rsidR="10B5554D">
        <w:rPr>
          <w:rStyle w:val="normaltextrun"/>
          <w:rFonts w:ascii="Calibri" w:hAnsi="Calibri" w:cs="Calibri"/>
          <w:sz w:val="22"/>
          <w:szCs w:val="22"/>
        </w:rPr>
        <w:t>300</w:t>
      </w:r>
      <w:r w:rsidRPr="703BF703" w:rsidR="00BF536F">
        <w:rPr>
          <w:rStyle w:val="normaltextrun"/>
          <w:rFonts w:ascii="Calibri" w:hAnsi="Calibri" w:cs="Calibri"/>
          <w:sz w:val="22"/>
          <w:szCs w:val="22"/>
        </w:rPr>
        <w:t xml:space="preserve">  </w:t>
      </w:r>
      <w:r w:rsidRPr="703BF703" w:rsidR="012483E6">
        <w:rPr>
          <w:rStyle w:val="normaltextrun"/>
          <w:rFonts w:ascii="Calibri" w:hAnsi="Calibri" w:cs="Calibri"/>
          <w:sz w:val="22"/>
          <w:szCs w:val="22"/>
        </w:rPr>
        <w:t xml:space="preserve">  </w:t>
      </w:r>
      <w:r w:rsidRPr="703BF703" w:rsidR="00BF536F">
        <w:rPr>
          <w:rStyle w:val="normaltextrun"/>
          <w:rFonts w:ascii="Calibri" w:hAnsi="Calibri" w:cs="Calibri"/>
          <w:sz w:val="22"/>
          <w:szCs w:val="22"/>
        </w:rPr>
        <w:t>becas.</w:t>
      </w:r>
      <w:r w:rsidRPr="703BF703" w:rsidR="00BF536F">
        <w:rPr>
          <w:rStyle w:val="eop"/>
          <w:rFonts w:ascii="Calibri" w:hAnsi="Calibri" w:cs="Calibri"/>
          <w:sz w:val="22"/>
          <w:szCs w:val="22"/>
        </w:rPr>
        <w:t> </w:t>
      </w:r>
    </w:p>
    <w:p w:rsidR="703BF703" w:rsidP="703BF703" w:rsidRDefault="703BF703" w14:paraId="25E77BAA" w14:textId="1B184CE5">
      <w:pPr>
        <w:pStyle w:val="paragraph"/>
        <w:rPr>
          <w:rStyle w:val="eop"/>
          <w:rFonts w:ascii="Calibri" w:hAnsi="Calibri" w:cs="Calibri"/>
          <w:sz w:val="22"/>
          <w:szCs w:val="22"/>
        </w:rPr>
      </w:pPr>
    </w:p>
    <w:p w:rsidR="703BF703" w:rsidP="703BF703" w:rsidRDefault="703BF703" w14:paraId="4253289F" w14:textId="75B94701">
      <w:pPr>
        <w:pStyle w:val="paragraph"/>
        <w:rPr>
          <w:rStyle w:val="eop"/>
          <w:rFonts w:ascii="Calibri" w:hAnsi="Calibri" w:cs="Calibri"/>
          <w:sz w:val="22"/>
          <w:szCs w:val="22"/>
        </w:rPr>
      </w:pPr>
    </w:p>
    <w:p w:rsidR="703BF703" w:rsidP="703BF703" w:rsidRDefault="703BF703" w14:paraId="4D256863" w14:textId="44A43A02">
      <w:pPr>
        <w:pStyle w:val="paragraph"/>
        <w:rPr>
          <w:rStyle w:val="eop"/>
          <w:rFonts w:ascii="Calibri" w:hAnsi="Calibri" w:cs="Calibri"/>
          <w:sz w:val="22"/>
          <w:szCs w:val="22"/>
        </w:rPr>
      </w:pPr>
    </w:p>
    <w:p xmlns:wp14="http://schemas.microsoft.com/office/word/2010/wordml" w:rsidR="00BF536F" w:rsidP="00BF536F" w:rsidRDefault="00BF536F" w14:paraId="4B9B179D" wp14:textId="77777777">
      <w:pPr>
        <w:pStyle w:val="paragraph"/>
        <w:textAlignment w:val="baseline"/>
      </w:pPr>
      <w:r>
        <w:rPr>
          <w:rStyle w:val="eop"/>
          <w:rFonts w:ascii="Calibri" w:hAnsi="Calibri" w:cs="Calibri"/>
          <w:sz w:val="22"/>
          <w:szCs w:val="22"/>
        </w:rPr>
        <w:lastRenderedPageBreak/>
        <w:t> </w:t>
      </w:r>
    </w:p>
    <w:p xmlns:wp14="http://schemas.microsoft.com/office/word/2010/wordml" w:rsidR="00BF536F" w:rsidP="00BF536F" w:rsidRDefault="00BF536F" w14:paraId="18E18193" wp14:textId="77777777">
      <w:pPr>
        <w:pStyle w:val="paragraph"/>
        <w:textAlignment w:val="baseline"/>
      </w:pPr>
      <w:r>
        <w:rPr>
          <w:rStyle w:val="normaltextrun"/>
          <w:rFonts w:ascii="Calibri" w:hAnsi="Calibri" w:cs="Calibri"/>
          <w:b/>
          <w:bCs/>
          <w:sz w:val="22"/>
          <w:szCs w:val="22"/>
        </w:rPr>
        <w:t>7. ORGANIZACIÓN DE ACTIVIDADES</w:t>
      </w:r>
      <w:r>
        <w:rPr>
          <w:rStyle w:val="eop"/>
          <w:rFonts w:ascii="Calibri" w:hAnsi="Calibri" w:cs="Calibri"/>
          <w:sz w:val="22"/>
          <w:szCs w:val="22"/>
        </w:rPr>
        <w:t> </w:t>
      </w:r>
    </w:p>
    <w:p xmlns:wp14="http://schemas.microsoft.com/office/word/2010/wordml" w:rsidR="00BF536F" w:rsidP="00BF536F" w:rsidRDefault="00BF536F" w14:paraId="6EF5E145" wp14:textId="77777777">
      <w:pPr>
        <w:pStyle w:val="paragraph"/>
        <w:textAlignment w:val="baseline"/>
      </w:pPr>
      <w:r>
        <w:rPr>
          <w:rStyle w:val="normaltextrun"/>
          <w:rFonts w:ascii="Calibri" w:hAnsi="Calibri" w:cs="Calibri"/>
          <w:sz w:val="22"/>
          <w:szCs w:val="22"/>
        </w:rPr>
        <w:t xml:space="preserve">El comedor escolar, además de su función alimentaria, juega un papel muy importante en su tarea educadora. Las actividades se articulan en base </w:t>
      </w:r>
      <w:proofErr w:type="gramStart"/>
      <w:r>
        <w:rPr>
          <w:rStyle w:val="normaltextrun"/>
          <w:rFonts w:ascii="Calibri" w:hAnsi="Calibri" w:cs="Calibri"/>
          <w:sz w:val="22"/>
          <w:szCs w:val="22"/>
        </w:rPr>
        <w:t>a</w:t>
      </w:r>
      <w:proofErr w:type="gramEnd"/>
      <w:r>
        <w:rPr>
          <w:rStyle w:val="normaltextrun"/>
          <w:rFonts w:ascii="Calibri" w:hAnsi="Calibri" w:cs="Calibri"/>
          <w:sz w:val="22"/>
          <w:szCs w:val="22"/>
        </w:rPr>
        <w:t>:</w:t>
      </w:r>
      <w:r>
        <w:rPr>
          <w:rStyle w:val="eop"/>
          <w:rFonts w:ascii="Calibri" w:hAnsi="Calibri" w:cs="Calibri"/>
          <w:sz w:val="22"/>
          <w:szCs w:val="22"/>
        </w:rPr>
        <w:t> </w:t>
      </w:r>
    </w:p>
    <w:p xmlns:wp14="http://schemas.microsoft.com/office/word/2010/wordml" w:rsidR="00BF536F" w:rsidP="00BF536F" w:rsidRDefault="00BF536F" w14:paraId="0BE243AD" wp14:textId="02AA0D28">
      <w:pPr>
        <w:pStyle w:val="paragraph"/>
        <w:numPr>
          <w:ilvl w:val="0"/>
          <w:numId w:val="40"/>
        </w:numPr>
        <w:ind w:left="960" w:firstLine="0"/>
        <w:textAlignment w:val="baseline"/>
        <w:rPr>
          <w:rFonts w:ascii="Calibri" w:hAnsi="Calibri" w:cs="Calibri"/>
          <w:sz w:val="22"/>
          <w:szCs w:val="22"/>
        </w:rPr>
      </w:pPr>
      <w:r w:rsidRPr="1B1F6FF9" w:rsidR="00BF536F">
        <w:rPr>
          <w:rStyle w:val="normaltextrun"/>
          <w:rFonts w:ascii="Calibri" w:hAnsi="Calibri" w:cs="Calibri"/>
          <w:sz w:val="22"/>
          <w:szCs w:val="22"/>
        </w:rPr>
        <w:t xml:space="preserve">Higiene </w:t>
      </w:r>
      <w:r w:rsidRPr="1B1F6FF9" w:rsidR="00BF536F">
        <w:rPr>
          <w:rStyle w:val="normaltextrun"/>
          <w:rFonts w:ascii="Calibri" w:hAnsi="Calibri" w:cs="Calibri"/>
          <w:sz w:val="22"/>
          <w:szCs w:val="22"/>
        </w:rPr>
        <w:t>y</w:t>
      </w:r>
      <w:r w:rsidRPr="1B1F6FF9" w:rsidR="00BF536F">
        <w:rPr>
          <w:rStyle w:val="normaltextrun"/>
          <w:rFonts w:ascii="Calibri" w:hAnsi="Calibri" w:cs="Calibri"/>
          <w:sz w:val="22"/>
          <w:szCs w:val="22"/>
        </w:rPr>
        <w:t xml:space="preserve"> hábitos alimenticios</w:t>
      </w:r>
      <w:r w:rsidRPr="1B1F6FF9" w:rsidR="00BF536F">
        <w:rPr>
          <w:rStyle w:val="eop"/>
          <w:rFonts w:ascii="Calibri" w:hAnsi="Calibri" w:cs="Calibri"/>
          <w:sz w:val="22"/>
          <w:szCs w:val="22"/>
        </w:rPr>
        <w:t> </w:t>
      </w:r>
    </w:p>
    <w:p xmlns:wp14="http://schemas.microsoft.com/office/word/2010/wordml" w:rsidR="00BF536F" w:rsidP="00BF536F" w:rsidRDefault="00BF536F" w14:paraId="0E433BF7" wp14:textId="77777777">
      <w:pPr>
        <w:pStyle w:val="paragraph"/>
        <w:numPr>
          <w:ilvl w:val="0"/>
          <w:numId w:val="40"/>
        </w:numPr>
        <w:ind w:left="960" w:firstLine="0"/>
        <w:textAlignment w:val="baseline"/>
        <w:rPr>
          <w:rFonts w:ascii="Calibri" w:hAnsi="Calibri" w:cs="Calibri"/>
          <w:sz w:val="22"/>
          <w:szCs w:val="22"/>
        </w:rPr>
      </w:pPr>
      <w:r>
        <w:rPr>
          <w:rStyle w:val="normaltextrun"/>
          <w:rFonts w:ascii="Calibri" w:hAnsi="Calibri" w:cs="Calibri"/>
          <w:sz w:val="22"/>
          <w:szCs w:val="22"/>
        </w:rPr>
        <w:t>La convivencia</w:t>
      </w:r>
      <w:r>
        <w:rPr>
          <w:rStyle w:val="eop"/>
          <w:rFonts w:ascii="Calibri" w:hAnsi="Calibri" w:cs="Calibri"/>
          <w:sz w:val="22"/>
          <w:szCs w:val="22"/>
        </w:rPr>
        <w:t> </w:t>
      </w:r>
    </w:p>
    <w:p xmlns:wp14="http://schemas.microsoft.com/office/word/2010/wordml" w:rsidR="00BF536F" w:rsidP="00BF536F" w:rsidRDefault="00BF536F" w14:paraId="75169259" wp14:textId="77777777">
      <w:pPr>
        <w:pStyle w:val="paragraph"/>
        <w:numPr>
          <w:ilvl w:val="0"/>
          <w:numId w:val="40"/>
        </w:numPr>
        <w:ind w:left="960" w:firstLine="0"/>
        <w:textAlignment w:val="baseline"/>
        <w:rPr>
          <w:rFonts w:ascii="Calibri" w:hAnsi="Calibri" w:cs="Calibri"/>
          <w:sz w:val="22"/>
          <w:szCs w:val="22"/>
        </w:rPr>
      </w:pPr>
      <w:r>
        <w:rPr>
          <w:rStyle w:val="normaltextrun"/>
          <w:rFonts w:ascii="Calibri" w:hAnsi="Calibri" w:cs="Calibri"/>
          <w:sz w:val="22"/>
          <w:szCs w:val="22"/>
        </w:rPr>
        <w:t>Ocio</w:t>
      </w:r>
      <w:r>
        <w:rPr>
          <w:rStyle w:val="eop"/>
          <w:rFonts w:ascii="Calibri" w:hAnsi="Calibri" w:cs="Calibri"/>
          <w:sz w:val="22"/>
          <w:szCs w:val="22"/>
        </w:rPr>
        <w:t> </w:t>
      </w:r>
    </w:p>
    <w:p xmlns:wp14="http://schemas.microsoft.com/office/word/2010/wordml" w:rsidR="00BF536F" w:rsidP="00BF536F" w:rsidRDefault="00BF536F" w14:paraId="58E3FEC6" wp14:textId="77777777">
      <w:pPr>
        <w:pStyle w:val="paragraph"/>
        <w:numPr>
          <w:ilvl w:val="0"/>
          <w:numId w:val="40"/>
        </w:numPr>
        <w:ind w:left="960" w:firstLine="0"/>
        <w:textAlignment w:val="baseline"/>
        <w:rPr>
          <w:rStyle w:val="eop"/>
          <w:rFonts w:ascii="Calibri" w:hAnsi="Calibri" w:cs="Calibri"/>
          <w:sz w:val="22"/>
          <w:szCs w:val="22"/>
        </w:rPr>
      </w:pPr>
      <w:r>
        <w:rPr>
          <w:rStyle w:val="normaltextrun"/>
          <w:rFonts w:ascii="Calibri" w:hAnsi="Calibri" w:cs="Calibri"/>
          <w:sz w:val="22"/>
          <w:szCs w:val="22"/>
        </w:rPr>
        <w:t>Deporte</w:t>
      </w:r>
      <w:r>
        <w:rPr>
          <w:rStyle w:val="eop"/>
          <w:rFonts w:ascii="Calibri" w:hAnsi="Calibri" w:cs="Calibri"/>
          <w:sz w:val="22"/>
          <w:szCs w:val="22"/>
        </w:rPr>
        <w:t> </w:t>
      </w:r>
    </w:p>
    <w:p xmlns:wp14="http://schemas.microsoft.com/office/word/2010/wordml" w:rsidR="00BF536F" w:rsidP="00BF536F" w:rsidRDefault="00BF536F" w14:paraId="5602B540" wp14:textId="77777777">
      <w:pPr>
        <w:pStyle w:val="paragraph"/>
        <w:numPr>
          <w:ilvl w:val="0"/>
          <w:numId w:val="40"/>
        </w:numPr>
        <w:ind w:left="960" w:firstLine="0"/>
        <w:textAlignment w:val="baseline"/>
        <w:rPr>
          <w:rStyle w:val="eop"/>
          <w:rFonts w:ascii="Calibri" w:hAnsi="Calibri" w:cs="Calibri"/>
          <w:sz w:val="22"/>
          <w:szCs w:val="22"/>
        </w:rPr>
      </w:pPr>
      <w:r>
        <w:rPr>
          <w:rStyle w:val="eop"/>
          <w:rFonts w:ascii="Calibri" w:hAnsi="Calibri" w:cs="Calibri"/>
          <w:sz w:val="22"/>
          <w:szCs w:val="22"/>
        </w:rPr>
        <w:t>Coeducación</w:t>
      </w:r>
    </w:p>
    <w:p xmlns:wp14="http://schemas.microsoft.com/office/word/2010/wordml" w:rsidR="00BF536F" w:rsidP="00BF536F" w:rsidRDefault="00BF536F" w14:paraId="7D360EB7" wp14:textId="77777777">
      <w:pPr>
        <w:pStyle w:val="paragraph"/>
        <w:numPr>
          <w:ilvl w:val="0"/>
          <w:numId w:val="40"/>
        </w:numPr>
        <w:ind w:left="960" w:firstLine="0"/>
        <w:textAlignment w:val="baseline"/>
        <w:rPr>
          <w:rStyle w:val="eop"/>
          <w:rFonts w:ascii="Calibri" w:hAnsi="Calibri" w:cs="Calibri"/>
          <w:sz w:val="22"/>
          <w:szCs w:val="22"/>
        </w:rPr>
      </w:pPr>
      <w:r>
        <w:rPr>
          <w:rStyle w:val="eop"/>
          <w:rFonts w:ascii="Calibri" w:hAnsi="Calibri" w:cs="Calibri"/>
          <w:sz w:val="22"/>
          <w:szCs w:val="22"/>
        </w:rPr>
        <w:t>Educación medioambiental y reciclaje</w:t>
      </w:r>
    </w:p>
    <w:p xmlns:wp14="http://schemas.microsoft.com/office/word/2010/wordml" w:rsidR="00BF536F" w:rsidP="00BF536F" w:rsidRDefault="00BF536F" w14:paraId="1AC973DA" wp14:textId="77777777">
      <w:pPr>
        <w:pStyle w:val="paragraph"/>
        <w:numPr>
          <w:ilvl w:val="0"/>
          <w:numId w:val="40"/>
        </w:numPr>
        <w:ind w:left="960" w:firstLine="0"/>
        <w:textAlignment w:val="baseline"/>
        <w:rPr>
          <w:rFonts w:ascii="Calibri" w:hAnsi="Calibri" w:cs="Calibri"/>
          <w:sz w:val="22"/>
          <w:szCs w:val="22"/>
        </w:rPr>
      </w:pPr>
      <w:r>
        <w:rPr>
          <w:rStyle w:val="eop"/>
          <w:rFonts w:ascii="Calibri" w:hAnsi="Calibri" w:cs="Calibri"/>
          <w:sz w:val="22"/>
          <w:szCs w:val="22"/>
        </w:rPr>
        <w:t>La expresión como medio para relacionarse</w:t>
      </w:r>
    </w:p>
    <w:p xmlns:wp14="http://schemas.microsoft.com/office/word/2010/wordml" w:rsidR="00BF536F" w:rsidP="1B1F6FF9" w:rsidRDefault="00BF536F" w14:paraId="45D57CB0" wp14:textId="22225A28">
      <w:pPr>
        <w:pStyle w:val="paragraph"/>
        <w:ind w:left="240"/>
        <w:textAlignment w:val="baseline"/>
        <w:rPr>
          <w:rStyle w:val="normaltextrun"/>
          <w:rFonts w:ascii="Calibri" w:hAnsi="Calibri" w:cs="Calibri"/>
          <w:sz w:val="22"/>
          <w:szCs w:val="22"/>
        </w:rPr>
      </w:pPr>
      <w:r w:rsidRPr="1B1F6FF9" w:rsidR="00BF536F">
        <w:rPr>
          <w:rStyle w:val="normaltextrun"/>
          <w:rFonts w:ascii="Calibri" w:hAnsi="Calibri" w:cs="Calibri"/>
          <w:sz w:val="22"/>
          <w:szCs w:val="22"/>
        </w:rPr>
        <w:t xml:space="preserve">La empresa elaborará propuesta de actividades en coordinación con la dirección del centro. </w:t>
      </w:r>
    </w:p>
    <w:p xmlns:wp14="http://schemas.microsoft.com/office/word/2010/wordml" w:rsidR="00BF536F" w:rsidP="00BF536F" w:rsidRDefault="00BF536F" w14:paraId="38BC71DC" wp14:textId="77777777">
      <w:pPr>
        <w:pStyle w:val="paragraph"/>
        <w:ind w:left="480"/>
        <w:textAlignment w:val="baseline"/>
      </w:pPr>
      <w:r>
        <w:rPr>
          <w:rStyle w:val="eop"/>
          <w:rFonts w:ascii="Calibri" w:hAnsi="Calibri" w:cs="Calibri"/>
          <w:sz w:val="22"/>
          <w:szCs w:val="22"/>
        </w:rPr>
        <w:t> </w:t>
      </w:r>
    </w:p>
    <w:p xmlns:wp14="http://schemas.microsoft.com/office/word/2010/wordml" w:rsidR="00BF536F" w:rsidP="00BF536F" w:rsidRDefault="00BF536F" w14:paraId="648F04FF" wp14:textId="77777777">
      <w:pPr>
        <w:pStyle w:val="paragraph"/>
        <w:textAlignment w:val="baseline"/>
      </w:pPr>
      <w:r>
        <w:rPr>
          <w:rStyle w:val="normaltextrun"/>
          <w:rFonts w:ascii="Calibri" w:hAnsi="Calibri" w:cs="Calibri"/>
          <w:b/>
          <w:bCs/>
          <w:sz w:val="22"/>
          <w:szCs w:val="22"/>
        </w:rPr>
        <w:t>8. PERSONAL DEL COMEDOR</w:t>
      </w:r>
      <w:r>
        <w:rPr>
          <w:rStyle w:val="eop"/>
          <w:rFonts w:ascii="Calibri" w:hAnsi="Calibri" w:cs="Calibri"/>
          <w:sz w:val="22"/>
          <w:szCs w:val="22"/>
        </w:rPr>
        <w:t> </w:t>
      </w:r>
    </w:p>
    <w:p xmlns:wp14="http://schemas.microsoft.com/office/word/2010/wordml" w:rsidR="00BF536F" w:rsidP="00BF536F" w:rsidRDefault="00BF536F" w14:paraId="75549726" wp14:textId="77777777">
      <w:pPr>
        <w:pStyle w:val="paragraph"/>
        <w:textAlignment w:val="baseline"/>
      </w:pPr>
      <w:r>
        <w:rPr>
          <w:rStyle w:val="normaltextrun"/>
          <w:rFonts w:ascii="Calibri" w:hAnsi="Calibri" w:cs="Calibri"/>
          <w:sz w:val="22"/>
          <w:szCs w:val="22"/>
        </w:rPr>
        <w:t xml:space="preserve">Director: José David </w:t>
      </w:r>
      <w:proofErr w:type="spellStart"/>
      <w:r>
        <w:rPr>
          <w:rStyle w:val="normaltextrun"/>
          <w:rFonts w:ascii="Calibri" w:hAnsi="Calibri" w:cs="Calibri"/>
          <w:sz w:val="22"/>
          <w:szCs w:val="22"/>
        </w:rPr>
        <w:t>Marhuenda</w:t>
      </w:r>
      <w:proofErr w:type="spellEnd"/>
      <w:r>
        <w:rPr>
          <w:rStyle w:val="normaltextrun"/>
          <w:rFonts w:ascii="Calibri" w:hAnsi="Calibri" w:cs="Calibri"/>
          <w:sz w:val="22"/>
          <w:szCs w:val="22"/>
        </w:rPr>
        <w:t xml:space="preserve"> Romero</w:t>
      </w:r>
      <w:r>
        <w:rPr>
          <w:rStyle w:val="eop"/>
          <w:rFonts w:ascii="Calibri" w:hAnsi="Calibri" w:cs="Calibri"/>
          <w:sz w:val="22"/>
          <w:szCs w:val="22"/>
        </w:rPr>
        <w:t> </w:t>
      </w:r>
    </w:p>
    <w:p xmlns:wp14="http://schemas.microsoft.com/office/word/2010/wordml" w:rsidR="00BF536F" w:rsidP="00BF536F" w:rsidRDefault="00BF536F" w14:paraId="315A0F84" wp14:textId="77777777">
      <w:pPr>
        <w:pStyle w:val="paragraph"/>
        <w:textAlignment w:val="baseline"/>
      </w:pPr>
      <w:r>
        <w:rPr>
          <w:rStyle w:val="normaltextrun"/>
          <w:rFonts w:ascii="Calibri" w:hAnsi="Calibri" w:cs="Calibri"/>
          <w:sz w:val="22"/>
          <w:szCs w:val="22"/>
        </w:rPr>
        <w:t xml:space="preserve">Secretario: Javier </w:t>
      </w:r>
      <w:proofErr w:type="spellStart"/>
      <w:r>
        <w:rPr>
          <w:rStyle w:val="normaltextrun"/>
          <w:rFonts w:ascii="Calibri" w:hAnsi="Calibri" w:cs="Calibri"/>
          <w:sz w:val="22"/>
          <w:szCs w:val="22"/>
        </w:rPr>
        <w:t>Megías</w:t>
      </w:r>
      <w:proofErr w:type="spellEnd"/>
      <w:r>
        <w:rPr>
          <w:rStyle w:val="normaltextrun"/>
          <w:rFonts w:ascii="Calibri" w:hAnsi="Calibri" w:cs="Calibri"/>
          <w:sz w:val="22"/>
          <w:szCs w:val="22"/>
        </w:rPr>
        <w:t xml:space="preserve"> Rico</w:t>
      </w:r>
      <w:r>
        <w:rPr>
          <w:rStyle w:val="eop"/>
          <w:rFonts w:ascii="Calibri" w:hAnsi="Calibri" w:cs="Calibri"/>
          <w:sz w:val="22"/>
          <w:szCs w:val="22"/>
        </w:rPr>
        <w:t> </w:t>
      </w:r>
    </w:p>
    <w:p xmlns:wp14="http://schemas.microsoft.com/office/word/2010/wordml" w:rsidR="00BF536F" w:rsidP="00BF536F" w:rsidRDefault="00BF536F" w14:paraId="5AFFCC39" wp14:textId="77777777">
      <w:pPr>
        <w:pStyle w:val="paragraph"/>
        <w:textAlignment w:val="baseline"/>
      </w:pPr>
      <w:r>
        <w:rPr>
          <w:rStyle w:val="normaltextrun"/>
          <w:rFonts w:ascii="Calibri" w:hAnsi="Calibri" w:cs="Calibri"/>
          <w:sz w:val="22"/>
          <w:szCs w:val="22"/>
        </w:rPr>
        <w:t>Encargado: Miguel Chamorro Chica</w:t>
      </w:r>
      <w:r>
        <w:rPr>
          <w:rStyle w:val="eop"/>
          <w:rFonts w:ascii="Calibri" w:hAnsi="Calibri" w:cs="Calibri"/>
          <w:sz w:val="22"/>
          <w:szCs w:val="22"/>
        </w:rPr>
        <w:t> </w:t>
      </w:r>
    </w:p>
    <w:p xmlns:wp14="http://schemas.microsoft.com/office/word/2010/wordml" w:rsidR="00BF536F" w:rsidP="00BF536F" w:rsidRDefault="00BF536F" w14:paraId="4370222F" wp14:textId="2D512D25">
      <w:pPr>
        <w:pStyle w:val="paragraph"/>
        <w:textAlignment w:val="baseline"/>
      </w:pPr>
      <w:r w:rsidRPr="3165CF7B" w:rsidR="00BF536F">
        <w:rPr>
          <w:rStyle w:val="normaltextrun"/>
          <w:rFonts w:ascii="Calibri" w:hAnsi="Calibri" w:cs="Calibri"/>
          <w:sz w:val="22"/>
          <w:szCs w:val="22"/>
        </w:rPr>
        <w:t>Monitores</w:t>
      </w:r>
      <w:r w:rsidRPr="3165CF7B" w:rsidR="0F27E669">
        <w:rPr>
          <w:rStyle w:val="normaltextrun"/>
          <w:rFonts w:ascii="Calibri" w:hAnsi="Calibri" w:cs="Calibri"/>
          <w:sz w:val="22"/>
          <w:szCs w:val="22"/>
        </w:rPr>
        <w:t>/as</w:t>
      </w:r>
      <w:r w:rsidRPr="3165CF7B" w:rsidR="00BF536F">
        <w:rPr>
          <w:rStyle w:val="normaltextrun"/>
          <w:rFonts w:ascii="Calibri" w:hAnsi="Calibri" w:cs="Calibri"/>
          <w:sz w:val="22"/>
          <w:szCs w:val="22"/>
        </w:rPr>
        <w:t>:</w:t>
      </w:r>
      <w:r w:rsidRPr="3165CF7B" w:rsidR="00BF536F">
        <w:rPr>
          <w:rStyle w:val="eop"/>
          <w:rFonts w:ascii="Calibri" w:hAnsi="Calibri" w:cs="Calibri"/>
          <w:sz w:val="22"/>
          <w:szCs w:val="22"/>
        </w:rPr>
        <w:t> </w:t>
      </w:r>
      <w:r w:rsidRPr="3165CF7B" w:rsidR="00177EA9">
        <w:rPr>
          <w:rStyle w:val="eop"/>
          <w:rFonts w:ascii="Calibri" w:hAnsi="Calibri" w:cs="Calibri"/>
          <w:sz w:val="22"/>
          <w:szCs w:val="22"/>
        </w:rPr>
        <w:t>se dispondrán de tantos como sean necesarios en virtud del número de comensales y sus características.</w:t>
      </w:r>
    </w:p>
    <w:p xmlns:wp14="http://schemas.microsoft.com/office/word/2010/wordml" w:rsidR="00BF536F" w:rsidP="00BF536F" w:rsidRDefault="00BF536F" w14:paraId="2EB9B23E" wp14:textId="77777777">
      <w:pPr>
        <w:pStyle w:val="paragraph"/>
        <w:textAlignment w:val="baseline"/>
      </w:pPr>
      <w:r>
        <w:rPr>
          <w:rStyle w:val="normaltextrun"/>
          <w:rFonts w:ascii="Calibri" w:hAnsi="Calibri" w:cs="Calibri"/>
          <w:b/>
          <w:bCs/>
          <w:sz w:val="22"/>
          <w:szCs w:val="22"/>
        </w:rPr>
        <w:t>9. PAUTAS DE HIGIENE, SEGURIDAD Y ORGANIZACIÓN</w:t>
      </w:r>
      <w:r>
        <w:rPr>
          <w:rStyle w:val="eop"/>
          <w:rFonts w:ascii="Calibri" w:hAnsi="Calibri" w:cs="Calibri"/>
          <w:sz w:val="22"/>
          <w:szCs w:val="22"/>
        </w:rPr>
        <w:t> </w:t>
      </w:r>
    </w:p>
    <w:p xmlns:wp14="http://schemas.microsoft.com/office/word/2010/wordml" w:rsidR="00BF536F" w:rsidP="00177EA9" w:rsidRDefault="00BF536F" w14:paraId="074118EB" wp14:textId="77777777">
      <w:pPr>
        <w:pStyle w:val="paragraph"/>
        <w:jc w:val="both"/>
        <w:textAlignment w:val="baseline"/>
      </w:pPr>
      <w:r>
        <w:rPr>
          <w:rStyle w:val="normaltextrun"/>
          <w:rFonts w:ascii="Calibri" w:hAnsi="Calibri" w:cs="Calibri"/>
          <w:sz w:val="22"/>
          <w:szCs w:val="22"/>
        </w:rPr>
        <w:t>Siguiendo el protocolo de protección e higiene se plantean las siguientes medidas de protección y prevención:</w:t>
      </w:r>
      <w:r>
        <w:rPr>
          <w:rStyle w:val="eop"/>
          <w:rFonts w:ascii="Calibri" w:hAnsi="Calibri" w:cs="Calibri"/>
          <w:sz w:val="22"/>
          <w:szCs w:val="22"/>
        </w:rPr>
        <w:t> </w:t>
      </w:r>
    </w:p>
    <w:p xmlns:wp14="http://schemas.microsoft.com/office/word/2010/wordml" w:rsidR="00177EA9" w:rsidP="00BF536F" w:rsidRDefault="00177EA9" w14:paraId="603BCDB7" wp14:textId="77777777">
      <w:pPr>
        <w:pStyle w:val="paragraph"/>
        <w:numPr>
          <w:ilvl w:val="0"/>
          <w:numId w:val="42"/>
        </w:numPr>
        <w:ind w:left="990" w:firstLine="0"/>
        <w:jc w:val="both"/>
        <w:textAlignment w:val="baseline"/>
        <w:rPr>
          <w:rStyle w:val="normaltextrun"/>
          <w:rFonts w:ascii="Calibri" w:hAnsi="Calibri" w:cs="Calibri"/>
          <w:sz w:val="22"/>
          <w:szCs w:val="22"/>
        </w:rPr>
      </w:pPr>
      <w:r>
        <w:rPr>
          <w:rStyle w:val="normaltextrun"/>
          <w:rFonts w:ascii="Calibri" w:hAnsi="Calibri" w:cs="Calibri"/>
          <w:sz w:val="22"/>
          <w:szCs w:val="22"/>
        </w:rPr>
        <w:t>Antes de proceder a la comida se debe realizar un correcto lavado de manos con agua y jabón. Esta maniobra se deberá repetir a la finalización de la comida.</w:t>
      </w:r>
      <w:r>
        <w:rPr>
          <w:rStyle w:val="eop"/>
          <w:rFonts w:ascii="Calibri" w:hAnsi="Calibri" w:cs="Calibri"/>
          <w:sz w:val="22"/>
          <w:szCs w:val="22"/>
        </w:rPr>
        <w:t> </w:t>
      </w:r>
    </w:p>
    <w:p xmlns:wp14="http://schemas.microsoft.com/office/word/2010/wordml" w:rsidR="00BF536F" w:rsidP="00BF536F" w:rsidRDefault="00BF536F" w14:paraId="067954F8" wp14:textId="77777777">
      <w:pPr>
        <w:pStyle w:val="paragraph"/>
        <w:numPr>
          <w:ilvl w:val="0"/>
          <w:numId w:val="42"/>
        </w:numPr>
        <w:ind w:left="990" w:firstLine="0"/>
        <w:jc w:val="both"/>
        <w:textAlignment w:val="baseline"/>
        <w:rPr>
          <w:rFonts w:ascii="Calibri" w:hAnsi="Calibri" w:cs="Calibri"/>
          <w:sz w:val="22"/>
          <w:szCs w:val="22"/>
        </w:rPr>
      </w:pPr>
      <w:r>
        <w:rPr>
          <w:rStyle w:val="normaltextrun"/>
          <w:rFonts w:ascii="Calibri" w:hAnsi="Calibri" w:cs="Calibri"/>
          <w:sz w:val="22"/>
          <w:szCs w:val="22"/>
        </w:rPr>
        <w:t>No compartiremos alimentos, enseres, ni bebidas.</w:t>
      </w:r>
      <w:r>
        <w:rPr>
          <w:rStyle w:val="eop"/>
          <w:rFonts w:ascii="Calibri" w:hAnsi="Calibri" w:cs="Calibri"/>
          <w:sz w:val="22"/>
          <w:szCs w:val="22"/>
        </w:rPr>
        <w:t> </w:t>
      </w:r>
    </w:p>
    <w:p xmlns:wp14="http://schemas.microsoft.com/office/word/2010/wordml" w:rsidR="00BF536F" w:rsidP="00BF536F" w:rsidRDefault="00BF536F" w14:paraId="75D0F3B8" wp14:textId="77777777">
      <w:pPr>
        <w:pStyle w:val="paragraph"/>
        <w:numPr>
          <w:ilvl w:val="0"/>
          <w:numId w:val="42"/>
        </w:numPr>
        <w:ind w:left="960" w:firstLine="0"/>
        <w:jc w:val="both"/>
        <w:textAlignment w:val="baseline"/>
        <w:rPr>
          <w:rFonts w:ascii="Calibri" w:hAnsi="Calibri" w:cs="Calibri"/>
          <w:sz w:val="22"/>
          <w:szCs w:val="22"/>
        </w:rPr>
      </w:pPr>
      <w:r>
        <w:rPr>
          <w:rStyle w:val="normaltextrun"/>
          <w:rFonts w:ascii="Calibri" w:hAnsi="Calibri" w:cs="Calibri"/>
          <w:sz w:val="22"/>
          <w:szCs w:val="22"/>
        </w:rPr>
        <w:t>En el comedor habrá carteles informativos sobre las normas para los usuarios y recordatorios de medidas de higiene personal.</w:t>
      </w:r>
      <w:r>
        <w:rPr>
          <w:rStyle w:val="eop"/>
          <w:rFonts w:ascii="Calibri" w:hAnsi="Calibri" w:cs="Calibri"/>
          <w:sz w:val="22"/>
          <w:szCs w:val="22"/>
        </w:rPr>
        <w:t> </w:t>
      </w:r>
    </w:p>
    <w:p xmlns:wp14="http://schemas.microsoft.com/office/word/2010/wordml" w:rsidRPr="00177EA9" w:rsidR="00BF536F" w:rsidP="00BF536F" w:rsidRDefault="00BF536F" w14:paraId="61F377A8" wp14:textId="77777777">
      <w:pPr>
        <w:pStyle w:val="paragraph"/>
        <w:numPr>
          <w:ilvl w:val="0"/>
          <w:numId w:val="42"/>
        </w:numPr>
        <w:ind w:left="960" w:firstLine="0"/>
        <w:jc w:val="both"/>
        <w:textAlignment w:val="baseline"/>
        <w:rPr>
          <w:rStyle w:val="eop"/>
        </w:rPr>
      </w:pPr>
      <w:r w:rsidRPr="00177EA9">
        <w:rPr>
          <w:rStyle w:val="normaltextrun"/>
          <w:rFonts w:ascii="Calibri" w:hAnsi="Calibri" w:cs="Calibri"/>
          <w:sz w:val="22"/>
          <w:szCs w:val="22"/>
        </w:rPr>
        <w:t>Se organizará el espacio del comedor y los horarios de tal forma que se posibilite que</w:t>
      </w:r>
      <w:r w:rsidRPr="00177EA9">
        <w:rPr>
          <w:rStyle w:val="eop"/>
          <w:rFonts w:ascii="Calibri" w:hAnsi="Calibri" w:cs="Calibri"/>
          <w:sz w:val="22"/>
          <w:szCs w:val="22"/>
        </w:rPr>
        <w:t> </w:t>
      </w:r>
      <w:r w:rsidRPr="00177EA9">
        <w:rPr>
          <w:rStyle w:val="normaltextrun"/>
          <w:rFonts w:ascii="Calibri" w:hAnsi="Calibri" w:cs="Calibri"/>
          <w:sz w:val="22"/>
          <w:szCs w:val="22"/>
        </w:rPr>
        <w:t>todo el alumnado disponga de tiempo suficiente para comer.</w:t>
      </w:r>
      <w:r w:rsidRPr="00177EA9">
        <w:rPr>
          <w:rStyle w:val="eop"/>
          <w:rFonts w:ascii="Calibri" w:hAnsi="Calibri" w:cs="Calibri"/>
          <w:sz w:val="22"/>
          <w:szCs w:val="22"/>
        </w:rPr>
        <w:t> </w:t>
      </w:r>
    </w:p>
    <w:p xmlns:wp14="http://schemas.microsoft.com/office/word/2010/wordml" w:rsidR="00BF536F" w:rsidP="703BF703" w:rsidRDefault="00BF536F" w14:paraId="0C4FE87C" wp14:textId="5EAF0F4F">
      <w:pPr>
        <w:pStyle w:val="paragraph"/>
        <w:numPr>
          <w:ilvl w:val="0"/>
          <w:numId w:val="42"/>
        </w:numPr>
        <w:ind w:left="960" w:firstLine="0"/>
        <w:jc w:val="both"/>
        <w:textAlignment w:val="baseline"/>
        <w:rPr/>
      </w:pPr>
      <w:r w:rsidRPr="703BF703" w:rsidR="00177EA9">
        <w:rPr>
          <w:rStyle w:val="eop"/>
          <w:rFonts w:ascii="Calibri" w:hAnsi="Calibri" w:cs="Calibri"/>
          <w:sz w:val="22"/>
          <w:szCs w:val="22"/>
        </w:rPr>
        <w:t>Se realizará limpieza y desinfección diaria.</w:t>
      </w:r>
    </w:p>
    <w:p xmlns:wp14="http://schemas.microsoft.com/office/word/2010/wordml" w:rsidR="00BF536F" w:rsidP="703BF703" w:rsidRDefault="00BF536F" w14:paraId="55077FE8" wp14:textId="738B30B6">
      <w:pPr>
        <w:pStyle w:val="paragraph"/>
        <w:textAlignment w:val="baseline"/>
        <w:rPr>
          <w:rStyle w:val="normaltextrun"/>
          <w:rFonts w:ascii="Calibri" w:hAnsi="Calibri" w:cs="Calibri"/>
          <w:sz w:val="22"/>
          <w:szCs w:val="22"/>
        </w:rPr>
      </w:pPr>
      <w:r w:rsidRPr="703BF703" w:rsidR="32CAF590">
        <w:rPr>
          <w:rStyle w:val="normaltextrun"/>
          <w:rFonts w:ascii="Calibri" w:hAnsi="Calibri" w:cs="Calibri"/>
          <w:sz w:val="22"/>
          <w:szCs w:val="22"/>
        </w:rPr>
        <w:t xml:space="preserve">                 </w:t>
      </w:r>
    </w:p>
    <w:p xmlns:wp14="http://schemas.microsoft.com/office/word/2010/wordml" w:rsidR="00BF536F" w:rsidP="00BF536F" w:rsidRDefault="00BF536F" w14:paraId="5F11E8D2" wp14:textId="77777777">
      <w:pPr>
        <w:pStyle w:val="paragraph"/>
        <w:textAlignment w:val="baseline"/>
      </w:pPr>
      <w:r>
        <w:rPr>
          <w:rStyle w:val="eop"/>
          <w:rFonts w:ascii="Calibri" w:hAnsi="Calibri" w:cs="Calibri"/>
          <w:sz w:val="22"/>
          <w:szCs w:val="22"/>
        </w:rPr>
        <w:t> </w:t>
      </w:r>
    </w:p>
    <w:p xmlns:wp14="http://schemas.microsoft.com/office/word/2010/wordml" w:rsidR="00BF536F" w:rsidP="1B1F6FF9" w:rsidRDefault="00BF536F" w14:paraId="3F4F3CFA" wp14:textId="7A1F2387">
      <w:pPr>
        <w:pStyle w:val="paragraph"/>
        <w:textAlignment w:val="baseline"/>
        <w:rPr>
          <w:rStyle w:val="normaltextrun"/>
          <w:rFonts w:ascii="Calibri" w:hAnsi="Calibri" w:cs="Calibri"/>
          <w:sz w:val="22"/>
          <w:szCs w:val="22"/>
        </w:rPr>
      </w:pPr>
    </w:p>
    <w:p xmlns:wp14="http://schemas.microsoft.com/office/word/2010/wordml" w:rsidR="008A008B" w:rsidP="008A008B" w:rsidRDefault="00B3002A" w14:paraId="29D6B04F" wp14:textId="77777777">
      <w:pPr>
        <w:tabs>
          <w:tab w:val="left" w:pos="5400"/>
        </w:tabs>
        <w:rPr>
          <w:rFonts w:ascii="Verdana" w:hAnsi="Verdana"/>
        </w:rPr>
      </w:pPr>
      <w:r>
        <w:rPr>
          <w:rFonts w:ascii="Verdana" w:hAnsi="Verdana"/>
        </w:rPr>
        <w:t xml:space="preserve"> </w:t>
      </w:r>
    </w:p>
    <w:p xmlns:wp14="http://schemas.microsoft.com/office/word/2010/wordml" w:rsidR="000F1C86" w:rsidP="000F1C86" w:rsidRDefault="00F17333" w14:paraId="0A6959E7" wp14:textId="77777777">
      <w:pPr>
        <w:tabs>
          <w:tab w:val="left" w:pos="5400"/>
        </w:tabs>
        <w:rPr>
          <w:rFonts w:ascii="Verdana" w:hAnsi="Verdana" w:cs="Tahoma"/>
          <w:iCs/>
          <w:sz w:val="18"/>
          <w:szCs w:val="18"/>
        </w:rPr>
      </w:pPr>
      <w:r>
        <w:rPr>
          <w:rFonts w:ascii="Verdana" w:hAnsi="Verdana"/>
        </w:rPr>
        <w:t xml:space="preserve"> </w:t>
      </w:r>
      <w:r w:rsidR="008A008B">
        <w:rPr>
          <w:rFonts w:ascii="Verdana" w:hAnsi="Verdana"/>
        </w:rPr>
        <w:tab/>
      </w:r>
    </w:p>
    <w:sectPr w:rsidR="000F1C86" w:rsidSect="000F1C86">
      <w:headerReference w:type="default" r:id="rId8"/>
      <w:pgSz w:w="11906" w:h="16838" w:orient="portrait"/>
      <w:pgMar w:top="1354" w:right="566" w:bottom="540" w:left="1582" w:header="265" w:footer="708" w:gutter="0"/>
      <w:cols w:space="708"/>
      <w:docGrid w:linePitch="360"/>
    </w:sectPr>
  </w:body>
</w:document>
</file>

<file path=word/endnotes.xml><?xml version="1.0" encoding="utf-8"?>
<w:endnotes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endnote w:type="separator" w:id="-1">
    <w:p xmlns:wp14="http://schemas.microsoft.com/office/word/2010/wordml" w:rsidR="00FC1607" w:rsidP="008676CB" w:rsidRDefault="00FC1607" w14:paraId="0D0B940D" wp14:textId="77777777">
      <w:r>
        <w:separator/>
      </w:r>
    </w:p>
  </w:endnote>
  <w:endnote w:type="continuationSeparator" w:id="0">
    <w:p xmlns:wp14="http://schemas.microsoft.com/office/word/2010/wordml" w:rsidR="00FC1607" w:rsidP="008676CB" w:rsidRDefault="00FC1607" w14:paraId="0E27B00A" wp14:textId="7777777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footnote w:type="separator" w:id="-1">
    <w:p xmlns:wp14="http://schemas.microsoft.com/office/word/2010/wordml" w:rsidR="00FC1607" w:rsidP="008676CB" w:rsidRDefault="00FC1607" w14:paraId="60061E4C" wp14:textId="77777777">
      <w:r>
        <w:separator/>
      </w:r>
    </w:p>
  </w:footnote>
  <w:footnote w:type="continuationSeparator" w:id="0">
    <w:p xmlns:wp14="http://schemas.microsoft.com/office/word/2010/wordml" w:rsidR="00FC1607" w:rsidP="008676CB" w:rsidRDefault="00FC1607" w14:paraId="44EAFD9C" wp14:textId="77777777">
      <w:r>
        <w:continuationSeparator/>
      </w:r>
    </w:p>
  </w:footnote>
</w:footnotes>
</file>

<file path=word/header1.xml><?xml version="1.0" encoding="utf-8"?>
<w:hd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xmlns:a="http://schemas.openxmlformats.org/drawingml/2006/main" xmlns:pic="http://schemas.openxmlformats.org/drawingml/2006/picture" xmlns:a14="http://schemas.microsoft.com/office/drawing/2010/main" mc:Ignorable="w14 wp14">
  <w:p xmlns:wp14="http://schemas.microsoft.com/office/word/2010/wordml" w:rsidRPr="00BB0257" w:rsidR="00BB0257" w:rsidP="00BB0257" w:rsidRDefault="00CE049A" w14:paraId="689D919B" wp14:textId="77777777">
    <w:pPr>
      <w:pStyle w:val="NormalWeb"/>
      <w:spacing w:before="0" w:beforeAutospacing="0" w:after="0" w:afterAutospacing="0"/>
      <w:rPr>
        <w:rFonts w:ascii="Comic Sans MS" w:hAnsi="Comic Sans MS"/>
        <w:b/>
        <w:bCs/>
        <w:color w:val="FF0000"/>
        <w:lang w:eastAsia="es-ES_tradnl"/>
      </w:rPr>
    </w:pPr>
    <w:r>
      <w:rPr>
        <w:rFonts w:ascii="Verdana" w:hAnsi="Verdana" w:cs="Tahoma"/>
        <w:iCs/>
        <w:noProof/>
        <w:sz w:val="18"/>
        <w:szCs w:val="18"/>
      </w:rPr>
      <w:drawing>
        <wp:anchor xmlns:wp14="http://schemas.microsoft.com/office/word/2010/wordprocessingDrawing" distT="0" distB="0" distL="114300" distR="114300" simplePos="0" relativeHeight="251664896" behindDoc="1" locked="0" layoutInCell="1" allowOverlap="1" wp14:anchorId="13816264" wp14:editId="7777777">
          <wp:simplePos x="0" y="0"/>
          <wp:positionH relativeFrom="column">
            <wp:posOffset>274320</wp:posOffset>
          </wp:positionH>
          <wp:positionV relativeFrom="paragraph">
            <wp:posOffset>-218244</wp:posOffset>
          </wp:positionV>
          <wp:extent cx="647114" cy="915352"/>
          <wp:effectExtent l="0" t="0" r="0" b="0"/>
          <wp:wrapNone/>
          <wp:docPr id="11" name="Imagen 11" descr="Una caricatura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Una caricatura de una persona&#10;&#10;Descripción generada automáticamente con confianza media"/>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7114" cy="915352"/>
                  </a:xfrm>
                  <a:prstGeom prst="rect">
                    <a:avLst/>
                  </a:prstGeom>
                </pic:spPr>
              </pic:pic>
            </a:graphicData>
          </a:graphic>
        </wp:anchor>
      </w:drawing>
    </w:r>
    <w:r w:rsidR="000F1C86">
      <w:rPr>
        <w:rFonts w:ascii="Verdana" w:hAnsi="Verdana"/>
        <w:noProof/>
        <w:sz w:val="20"/>
      </w:rPr>
      <w:drawing>
        <wp:anchor xmlns:wp14="http://schemas.microsoft.com/office/word/2010/wordprocessingDrawing" distT="0" distB="0" distL="114300" distR="114300" simplePos="0" relativeHeight="251660288" behindDoc="1" locked="0" layoutInCell="1" allowOverlap="1" wp14:anchorId="3AA55D68" wp14:editId="7777777">
          <wp:simplePos x="0" y="0"/>
          <wp:positionH relativeFrom="column">
            <wp:posOffset>-843915</wp:posOffset>
          </wp:positionH>
          <wp:positionV relativeFrom="paragraph">
            <wp:posOffset>-20320</wp:posOffset>
          </wp:positionV>
          <wp:extent cx="1028700" cy="807085"/>
          <wp:effectExtent l="0" t="0" r="0" b="0"/>
          <wp:wrapNone/>
          <wp:docPr id="14" name="Imagen 1" descr="Logotip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ogotipo&#10;&#10;Descripción generada automáticamente"/>
                  <pic:cNvPicPr>
                    <a:picLocks/>
                  </pic:cNvPicPr>
                </pic:nvPicPr>
                <pic:blipFill>
                  <a:blip r:embed="rId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8700" cy="807085"/>
                  </a:xfrm>
                  <a:prstGeom prst="rect">
                    <a:avLst/>
                  </a:prstGeom>
                  <a:noFill/>
                  <a:ln>
                    <a:noFill/>
                  </a:ln>
                </pic:spPr>
              </pic:pic>
            </a:graphicData>
          </a:graphic>
        </wp:anchor>
      </w:drawing>
    </w:r>
    <w:r w:rsidR="00BB0257">
      <w:rPr>
        <w:noProof/>
        <w:sz w:val="20"/>
        <w:szCs w:val="20"/>
      </w:rPr>
      <w:drawing>
        <wp:anchor xmlns:wp14="http://schemas.microsoft.com/office/word/2010/wordprocessingDrawing" distT="0" distB="0" distL="114300" distR="114300" simplePos="0" relativeHeight="251656704" behindDoc="1" locked="0" layoutInCell="1" allowOverlap="1" wp14:anchorId="59DAD934" wp14:editId="7777777">
          <wp:simplePos x="0" y="0"/>
          <wp:positionH relativeFrom="column">
            <wp:posOffset>4592955</wp:posOffset>
          </wp:positionH>
          <wp:positionV relativeFrom="paragraph">
            <wp:posOffset>78202</wp:posOffset>
          </wp:positionV>
          <wp:extent cx="1695156" cy="618490"/>
          <wp:effectExtent l="0" t="0" r="0" b="0"/>
          <wp:wrapNone/>
          <wp:docPr id="13" name="Imagen 1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Texto&#10;&#10;Descripción generada automáticamente"/>
                  <pic:cNvPicPr/>
                </pic:nvPicPr>
                <pic:blipFill>
                  <a:blip r:embed="rId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95156" cy="618490"/>
                  </a:xfrm>
                  <a:prstGeom prst="rect">
                    <a:avLst/>
                  </a:prstGeom>
                </pic:spPr>
              </pic:pic>
            </a:graphicData>
          </a:graphic>
        </wp:anchor>
      </w:drawing>
    </w:r>
    <w:r>
      <w:t xml:space="preserve"> </w:t>
    </w:r>
    <w:r w:rsidR="00BB0257">
      <w:t xml:space="preserve">                                            </w:t>
    </w:r>
    <w:r w:rsidRPr="00BB0257" w:rsidR="00BB0257">
      <w:rPr>
        <w:rFonts w:ascii="Comic Sans MS" w:hAnsi="Comic Sans MS"/>
        <w:b/>
        <w:bCs/>
        <w:color w:val="FF0000"/>
      </w:rPr>
      <w:t>CEIP ANTONIO MACHADO</w:t>
    </w:r>
  </w:p>
  <w:p xmlns:wp14="http://schemas.microsoft.com/office/word/2010/wordml" w:rsidRPr="00BB0257" w:rsidR="00BB0257" w:rsidP="00BB0257" w:rsidRDefault="00BB0257" w14:paraId="41B13F0E" wp14:textId="77777777">
    <w:pPr>
      <w:pStyle w:val="NormalWeb"/>
      <w:spacing w:before="0" w:beforeAutospacing="0" w:after="0" w:afterAutospacing="0"/>
      <w:ind w:left="708" w:firstLine="708"/>
      <w:rPr>
        <w:lang w:eastAsia="es-ES_tradnl"/>
      </w:rPr>
    </w:pPr>
    <w:r>
      <w:rPr>
        <w:lang w:eastAsia="es-ES_tradnl"/>
      </w:rPr>
      <w:t xml:space="preserve">        </w:t>
    </w:r>
    <w:r w:rsidRPr="00BB0257">
      <w:rPr>
        <w:sz w:val="20"/>
        <w:szCs w:val="20"/>
      </w:rPr>
      <w:t xml:space="preserve">Barrio El </w:t>
    </w:r>
    <w:proofErr w:type="spellStart"/>
    <w:r w:rsidRPr="00BB0257">
      <w:rPr>
        <w:sz w:val="20"/>
        <w:szCs w:val="20"/>
      </w:rPr>
      <w:t>Melic</w:t>
    </w:r>
    <w:proofErr w:type="spellEnd"/>
    <w:r w:rsidRPr="00BB0257">
      <w:rPr>
        <w:sz w:val="20"/>
        <w:szCs w:val="20"/>
      </w:rPr>
      <w:t xml:space="preserve">, s/nº </w:t>
    </w:r>
    <w:r>
      <w:rPr>
        <w:sz w:val="20"/>
        <w:szCs w:val="20"/>
      </w:rPr>
      <w:t xml:space="preserve">               </w:t>
    </w:r>
    <w:r w:rsidRPr="00BB0257">
      <w:rPr>
        <w:sz w:val="20"/>
        <w:szCs w:val="20"/>
      </w:rPr>
      <w:t xml:space="preserve">Teléfono: 966957410  </w:t>
    </w:r>
  </w:p>
  <w:p xmlns:wp14="http://schemas.microsoft.com/office/word/2010/wordml" w:rsidR="00BB0257" w:rsidP="00BB0257" w:rsidRDefault="00BB0257" w14:paraId="2A0A4397" wp14:textId="77777777">
    <w:pPr>
      <w:pStyle w:val="NormalWeb"/>
      <w:spacing w:before="0" w:beforeAutospacing="0" w:after="0" w:afterAutospacing="0"/>
      <w:rPr>
        <w:sz w:val="20"/>
        <w:szCs w:val="20"/>
      </w:rPr>
    </w:pPr>
    <w:r>
      <w:rPr>
        <w:sz w:val="20"/>
        <w:szCs w:val="20"/>
      </w:rPr>
      <w:t xml:space="preserve">                                     Aptdo. </w:t>
    </w:r>
    <w:r w:rsidRPr="00BB0257">
      <w:rPr>
        <w:sz w:val="20"/>
        <w:szCs w:val="20"/>
      </w:rPr>
      <w:t xml:space="preserve">Correos 418 </w:t>
    </w:r>
    <w:r>
      <w:rPr>
        <w:sz w:val="20"/>
        <w:szCs w:val="20"/>
      </w:rPr>
      <w:t xml:space="preserve">                  </w:t>
    </w:r>
    <w:r w:rsidRPr="00BB0257">
      <w:rPr>
        <w:sz w:val="20"/>
        <w:szCs w:val="20"/>
      </w:rPr>
      <w:t>03600 Elda (Alicante)</w:t>
    </w:r>
    <w:r>
      <w:rPr>
        <w:sz w:val="20"/>
        <w:szCs w:val="20"/>
      </w:rPr>
      <w:t xml:space="preserve">      </w:t>
    </w:r>
  </w:p>
  <w:p xmlns:wp14="http://schemas.microsoft.com/office/word/2010/wordml" w:rsidRPr="00C60E4E" w:rsidR="00BB0257" w:rsidP="000F1C86" w:rsidRDefault="00BB0257" w14:paraId="0DE3FC5D" wp14:textId="77777777">
    <w:pPr>
      <w:pStyle w:val="NormalWeb"/>
      <w:spacing w:before="0" w:beforeAutospacing="0" w:after="0" w:afterAutospacing="0"/>
      <w:rPr>
        <w:b/>
        <w:bCs/>
        <w:color w:val="4472C4" w:themeColor="accent1"/>
        <w:sz w:val="20"/>
        <w:szCs w:val="20"/>
      </w:rPr>
    </w:pPr>
    <w:r>
      <w:rPr>
        <w:sz w:val="20"/>
        <w:szCs w:val="20"/>
      </w:rPr>
      <w:t xml:space="preserve">                                     </w:t>
    </w:r>
    <w:hyperlink w:history="1" r:id="rId4">
      <w:r w:rsidRPr="00C60E4E">
        <w:rPr>
          <w:rStyle w:val="Hipervnculo"/>
          <w:b/>
          <w:bCs/>
          <w:color w:val="4472C4" w:themeColor="accent1"/>
          <w:sz w:val="20"/>
          <w:szCs w:val="20"/>
          <w:u w:val="none"/>
        </w:rPr>
        <w:t>03010326@edu.gva.es</w:t>
      </w:r>
    </w:hyperlink>
    <w:r w:rsidRPr="00C60E4E">
      <w:rPr>
        <w:b/>
        <w:bCs/>
        <w:color w:val="4472C4" w:themeColor="accent1"/>
        <w:sz w:val="20"/>
        <w:szCs w:val="20"/>
      </w:rPr>
      <w:t xml:space="preserve">  </w:t>
    </w:r>
    <w:r w:rsidRPr="00C60E4E">
      <w:rPr>
        <w:sz w:val="20"/>
        <w:szCs w:val="20"/>
      </w:rPr>
      <w:t xml:space="preserve">      </w:t>
    </w:r>
    <w:r w:rsidRPr="00C60E4E">
      <w:rPr>
        <w:b/>
        <w:bCs/>
        <w:sz w:val="20"/>
        <w:szCs w:val="20"/>
      </w:rPr>
      <w:t xml:space="preserve">  </w:t>
    </w:r>
    <w:hyperlink w:history="1" r:id="rId5">
      <w:r w:rsidRPr="00C60E4E" w:rsidR="000F1C86">
        <w:rPr>
          <w:rStyle w:val="Hipervnculo"/>
          <w:b/>
          <w:bCs/>
          <w:sz w:val="20"/>
          <w:szCs w:val="20"/>
          <w:u w:val="none"/>
        </w:rPr>
        <w:t>https://portal.edu.gva.es/03010326</w:t>
      </w:r>
    </w:hyperlink>
  </w:p>
  <w:p xmlns:wp14="http://schemas.microsoft.com/office/word/2010/wordml" w:rsidRPr="000F1C86" w:rsidR="000F1C86" w:rsidP="000F1C86" w:rsidRDefault="000F1C86" w14:paraId="71BD3EAD" wp14:textId="77777777">
    <w:pPr>
      <w:pStyle w:val="NormalWeb"/>
      <w:spacing w:before="0" w:beforeAutospacing="0" w:after="0" w:afterAutospacing="0"/>
      <w:ind w:left="-1276" w:right="-448" w:hanging="142"/>
      <w:rPr>
        <w:sz w:val="20"/>
        <w:szCs w:val="20"/>
      </w:rPr>
    </w:pPr>
    <w:r>
      <w:rPr>
        <w:b/>
        <w:bCs/>
        <w:color w:val="4472C4" w:themeColor="accent1"/>
        <w:sz w:val="20"/>
        <w:szCs w:val="20"/>
      </w:rPr>
      <w:t>____________________________________________________________________________________________________________________</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C6958"/>
    <w:multiLevelType w:val="multilevel"/>
    <w:tmpl w:val="26DC274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nsid w:val="11187536"/>
    <w:multiLevelType w:val="multilevel"/>
    <w:tmpl w:val="D786B8A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5A75F1C"/>
    <w:multiLevelType w:val="multilevel"/>
    <w:tmpl w:val="EE7A804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nsid w:val="1BCC17E7"/>
    <w:multiLevelType w:val="hybridMultilevel"/>
    <w:tmpl w:val="5C92BF5C"/>
    <w:lvl w:ilvl="0" w:tplc="0C0A0001">
      <w:start w:val="1"/>
      <w:numFmt w:val="bullet"/>
      <w:lvlText w:val=""/>
      <w:lvlJc w:val="left"/>
      <w:pPr>
        <w:tabs>
          <w:tab w:val="num" w:pos="720"/>
        </w:tabs>
        <w:ind w:left="720" w:hanging="360"/>
      </w:pPr>
      <w:rPr>
        <w:rFonts w:hint="default" w:ascii="Symbol" w:hAnsi="Symbol"/>
      </w:rPr>
    </w:lvl>
    <w:lvl w:ilvl="1" w:tplc="0C0A0003" w:tentative="1">
      <w:start w:val="1"/>
      <w:numFmt w:val="bullet"/>
      <w:lvlText w:val="o"/>
      <w:lvlJc w:val="left"/>
      <w:pPr>
        <w:tabs>
          <w:tab w:val="num" w:pos="1440"/>
        </w:tabs>
        <w:ind w:left="1440" w:hanging="360"/>
      </w:pPr>
      <w:rPr>
        <w:rFonts w:hint="default" w:ascii="Courier New" w:hAnsi="Courier New" w:cs="Courier New"/>
      </w:rPr>
    </w:lvl>
    <w:lvl w:ilvl="2" w:tplc="0C0A0005" w:tentative="1">
      <w:start w:val="1"/>
      <w:numFmt w:val="bullet"/>
      <w:lvlText w:val=""/>
      <w:lvlJc w:val="left"/>
      <w:pPr>
        <w:tabs>
          <w:tab w:val="num" w:pos="2160"/>
        </w:tabs>
        <w:ind w:left="2160" w:hanging="360"/>
      </w:pPr>
      <w:rPr>
        <w:rFonts w:hint="default" w:ascii="Wingdings" w:hAnsi="Wingdings"/>
      </w:rPr>
    </w:lvl>
    <w:lvl w:ilvl="3" w:tplc="0C0A0001" w:tentative="1">
      <w:start w:val="1"/>
      <w:numFmt w:val="bullet"/>
      <w:lvlText w:val=""/>
      <w:lvlJc w:val="left"/>
      <w:pPr>
        <w:tabs>
          <w:tab w:val="num" w:pos="2880"/>
        </w:tabs>
        <w:ind w:left="2880" w:hanging="360"/>
      </w:pPr>
      <w:rPr>
        <w:rFonts w:hint="default" w:ascii="Symbol" w:hAnsi="Symbol"/>
      </w:rPr>
    </w:lvl>
    <w:lvl w:ilvl="4" w:tplc="0C0A0003" w:tentative="1">
      <w:start w:val="1"/>
      <w:numFmt w:val="bullet"/>
      <w:lvlText w:val="o"/>
      <w:lvlJc w:val="left"/>
      <w:pPr>
        <w:tabs>
          <w:tab w:val="num" w:pos="3600"/>
        </w:tabs>
        <w:ind w:left="3600" w:hanging="360"/>
      </w:pPr>
      <w:rPr>
        <w:rFonts w:hint="default" w:ascii="Courier New" w:hAnsi="Courier New" w:cs="Courier New"/>
      </w:rPr>
    </w:lvl>
    <w:lvl w:ilvl="5" w:tplc="0C0A0005" w:tentative="1">
      <w:start w:val="1"/>
      <w:numFmt w:val="bullet"/>
      <w:lvlText w:val=""/>
      <w:lvlJc w:val="left"/>
      <w:pPr>
        <w:tabs>
          <w:tab w:val="num" w:pos="4320"/>
        </w:tabs>
        <w:ind w:left="4320" w:hanging="360"/>
      </w:pPr>
      <w:rPr>
        <w:rFonts w:hint="default" w:ascii="Wingdings" w:hAnsi="Wingdings"/>
      </w:rPr>
    </w:lvl>
    <w:lvl w:ilvl="6" w:tplc="0C0A0001" w:tentative="1">
      <w:start w:val="1"/>
      <w:numFmt w:val="bullet"/>
      <w:lvlText w:val=""/>
      <w:lvlJc w:val="left"/>
      <w:pPr>
        <w:tabs>
          <w:tab w:val="num" w:pos="5040"/>
        </w:tabs>
        <w:ind w:left="5040" w:hanging="360"/>
      </w:pPr>
      <w:rPr>
        <w:rFonts w:hint="default" w:ascii="Symbol" w:hAnsi="Symbol"/>
      </w:rPr>
    </w:lvl>
    <w:lvl w:ilvl="7" w:tplc="0C0A0003" w:tentative="1">
      <w:start w:val="1"/>
      <w:numFmt w:val="bullet"/>
      <w:lvlText w:val="o"/>
      <w:lvlJc w:val="left"/>
      <w:pPr>
        <w:tabs>
          <w:tab w:val="num" w:pos="5760"/>
        </w:tabs>
        <w:ind w:left="5760" w:hanging="360"/>
      </w:pPr>
      <w:rPr>
        <w:rFonts w:hint="default" w:ascii="Courier New" w:hAnsi="Courier New" w:cs="Courier New"/>
      </w:rPr>
    </w:lvl>
    <w:lvl w:ilvl="8" w:tplc="0C0A0005" w:tentative="1">
      <w:start w:val="1"/>
      <w:numFmt w:val="bullet"/>
      <w:lvlText w:val=""/>
      <w:lvlJc w:val="left"/>
      <w:pPr>
        <w:tabs>
          <w:tab w:val="num" w:pos="6480"/>
        </w:tabs>
        <w:ind w:left="6480" w:hanging="360"/>
      </w:pPr>
      <w:rPr>
        <w:rFonts w:hint="default" w:ascii="Wingdings" w:hAnsi="Wingdings"/>
      </w:rPr>
    </w:lvl>
  </w:abstractNum>
  <w:abstractNum w:abstractNumId="4">
    <w:nsid w:val="1C790E16"/>
    <w:multiLevelType w:val="multilevel"/>
    <w:tmpl w:val="07ACB09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nsid w:val="1D4A5B69"/>
    <w:multiLevelType w:val="multilevel"/>
    <w:tmpl w:val="1350513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2DE62A3"/>
    <w:multiLevelType w:val="multilevel"/>
    <w:tmpl w:val="C03895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nsid w:val="23873942"/>
    <w:multiLevelType w:val="multilevel"/>
    <w:tmpl w:val="A79A518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3D15419"/>
    <w:multiLevelType w:val="multilevel"/>
    <w:tmpl w:val="19BA58A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nsid w:val="2418545E"/>
    <w:multiLevelType w:val="multilevel"/>
    <w:tmpl w:val="AF24963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4324674"/>
    <w:multiLevelType w:val="multilevel"/>
    <w:tmpl w:val="24AE9C4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579457B"/>
    <w:multiLevelType w:val="hybridMultilevel"/>
    <w:tmpl w:val="878699C2"/>
    <w:lvl w:ilvl="0" w:tplc="0C0A0001">
      <w:start w:val="1"/>
      <w:numFmt w:val="bullet"/>
      <w:lvlText w:val=""/>
      <w:lvlJc w:val="left"/>
      <w:pPr>
        <w:tabs>
          <w:tab w:val="num" w:pos="720"/>
        </w:tabs>
        <w:ind w:left="720" w:hanging="360"/>
      </w:pPr>
      <w:rPr>
        <w:rFonts w:hint="default" w:ascii="Symbol" w:hAnsi="Symbol"/>
      </w:rPr>
    </w:lvl>
    <w:lvl w:ilvl="1" w:tplc="0C0A0003" w:tentative="1">
      <w:start w:val="1"/>
      <w:numFmt w:val="bullet"/>
      <w:lvlText w:val="o"/>
      <w:lvlJc w:val="left"/>
      <w:pPr>
        <w:tabs>
          <w:tab w:val="num" w:pos="1440"/>
        </w:tabs>
        <w:ind w:left="1440" w:hanging="360"/>
      </w:pPr>
      <w:rPr>
        <w:rFonts w:hint="default" w:ascii="Courier New" w:hAnsi="Courier New" w:cs="Courier New"/>
      </w:rPr>
    </w:lvl>
    <w:lvl w:ilvl="2" w:tplc="0C0A0005" w:tentative="1">
      <w:start w:val="1"/>
      <w:numFmt w:val="bullet"/>
      <w:lvlText w:val=""/>
      <w:lvlJc w:val="left"/>
      <w:pPr>
        <w:tabs>
          <w:tab w:val="num" w:pos="2160"/>
        </w:tabs>
        <w:ind w:left="2160" w:hanging="360"/>
      </w:pPr>
      <w:rPr>
        <w:rFonts w:hint="default" w:ascii="Wingdings" w:hAnsi="Wingdings"/>
      </w:rPr>
    </w:lvl>
    <w:lvl w:ilvl="3" w:tplc="0C0A0001" w:tentative="1">
      <w:start w:val="1"/>
      <w:numFmt w:val="bullet"/>
      <w:lvlText w:val=""/>
      <w:lvlJc w:val="left"/>
      <w:pPr>
        <w:tabs>
          <w:tab w:val="num" w:pos="2880"/>
        </w:tabs>
        <w:ind w:left="2880" w:hanging="360"/>
      </w:pPr>
      <w:rPr>
        <w:rFonts w:hint="default" w:ascii="Symbol" w:hAnsi="Symbol"/>
      </w:rPr>
    </w:lvl>
    <w:lvl w:ilvl="4" w:tplc="0C0A0003" w:tentative="1">
      <w:start w:val="1"/>
      <w:numFmt w:val="bullet"/>
      <w:lvlText w:val="o"/>
      <w:lvlJc w:val="left"/>
      <w:pPr>
        <w:tabs>
          <w:tab w:val="num" w:pos="3600"/>
        </w:tabs>
        <w:ind w:left="3600" w:hanging="360"/>
      </w:pPr>
      <w:rPr>
        <w:rFonts w:hint="default" w:ascii="Courier New" w:hAnsi="Courier New" w:cs="Courier New"/>
      </w:rPr>
    </w:lvl>
    <w:lvl w:ilvl="5" w:tplc="0C0A0005" w:tentative="1">
      <w:start w:val="1"/>
      <w:numFmt w:val="bullet"/>
      <w:lvlText w:val=""/>
      <w:lvlJc w:val="left"/>
      <w:pPr>
        <w:tabs>
          <w:tab w:val="num" w:pos="4320"/>
        </w:tabs>
        <w:ind w:left="4320" w:hanging="360"/>
      </w:pPr>
      <w:rPr>
        <w:rFonts w:hint="default" w:ascii="Wingdings" w:hAnsi="Wingdings"/>
      </w:rPr>
    </w:lvl>
    <w:lvl w:ilvl="6" w:tplc="0C0A0001" w:tentative="1">
      <w:start w:val="1"/>
      <w:numFmt w:val="bullet"/>
      <w:lvlText w:val=""/>
      <w:lvlJc w:val="left"/>
      <w:pPr>
        <w:tabs>
          <w:tab w:val="num" w:pos="5040"/>
        </w:tabs>
        <w:ind w:left="5040" w:hanging="360"/>
      </w:pPr>
      <w:rPr>
        <w:rFonts w:hint="default" w:ascii="Symbol" w:hAnsi="Symbol"/>
      </w:rPr>
    </w:lvl>
    <w:lvl w:ilvl="7" w:tplc="0C0A0003" w:tentative="1">
      <w:start w:val="1"/>
      <w:numFmt w:val="bullet"/>
      <w:lvlText w:val="o"/>
      <w:lvlJc w:val="left"/>
      <w:pPr>
        <w:tabs>
          <w:tab w:val="num" w:pos="5760"/>
        </w:tabs>
        <w:ind w:left="5760" w:hanging="360"/>
      </w:pPr>
      <w:rPr>
        <w:rFonts w:hint="default" w:ascii="Courier New" w:hAnsi="Courier New" w:cs="Courier New"/>
      </w:rPr>
    </w:lvl>
    <w:lvl w:ilvl="8" w:tplc="0C0A0005" w:tentative="1">
      <w:start w:val="1"/>
      <w:numFmt w:val="bullet"/>
      <w:lvlText w:val=""/>
      <w:lvlJc w:val="left"/>
      <w:pPr>
        <w:tabs>
          <w:tab w:val="num" w:pos="6480"/>
        </w:tabs>
        <w:ind w:left="6480" w:hanging="360"/>
      </w:pPr>
      <w:rPr>
        <w:rFonts w:hint="default" w:ascii="Wingdings" w:hAnsi="Wingdings"/>
      </w:rPr>
    </w:lvl>
  </w:abstractNum>
  <w:abstractNum w:abstractNumId="12">
    <w:nsid w:val="26F84507"/>
    <w:multiLevelType w:val="hybridMultilevel"/>
    <w:tmpl w:val="EADC8096"/>
    <w:lvl w:ilvl="0" w:tplc="0C0A0001">
      <w:start w:val="1"/>
      <w:numFmt w:val="bullet"/>
      <w:lvlText w:val=""/>
      <w:lvlJc w:val="left"/>
      <w:pPr>
        <w:tabs>
          <w:tab w:val="num" w:pos="720"/>
        </w:tabs>
        <w:ind w:left="720" w:hanging="360"/>
      </w:pPr>
      <w:rPr>
        <w:rFonts w:hint="default" w:ascii="Symbol" w:hAnsi="Symbol"/>
      </w:rPr>
    </w:lvl>
    <w:lvl w:ilvl="1" w:tplc="0C0A0003" w:tentative="1">
      <w:start w:val="1"/>
      <w:numFmt w:val="bullet"/>
      <w:lvlText w:val="o"/>
      <w:lvlJc w:val="left"/>
      <w:pPr>
        <w:tabs>
          <w:tab w:val="num" w:pos="1440"/>
        </w:tabs>
        <w:ind w:left="1440" w:hanging="360"/>
      </w:pPr>
      <w:rPr>
        <w:rFonts w:hint="default" w:ascii="Courier New" w:hAnsi="Courier New" w:cs="Courier New"/>
      </w:rPr>
    </w:lvl>
    <w:lvl w:ilvl="2" w:tplc="0C0A0005" w:tentative="1">
      <w:start w:val="1"/>
      <w:numFmt w:val="bullet"/>
      <w:lvlText w:val=""/>
      <w:lvlJc w:val="left"/>
      <w:pPr>
        <w:tabs>
          <w:tab w:val="num" w:pos="2160"/>
        </w:tabs>
        <w:ind w:left="2160" w:hanging="360"/>
      </w:pPr>
      <w:rPr>
        <w:rFonts w:hint="default" w:ascii="Wingdings" w:hAnsi="Wingdings"/>
      </w:rPr>
    </w:lvl>
    <w:lvl w:ilvl="3" w:tplc="0C0A0001" w:tentative="1">
      <w:start w:val="1"/>
      <w:numFmt w:val="bullet"/>
      <w:lvlText w:val=""/>
      <w:lvlJc w:val="left"/>
      <w:pPr>
        <w:tabs>
          <w:tab w:val="num" w:pos="2880"/>
        </w:tabs>
        <w:ind w:left="2880" w:hanging="360"/>
      </w:pPr>
      <w:rPr>
        <w:rFonts w:hint="default" w:ascii="Symbol" w:hAnsi="Symbol"/>
      </w:rPr>
    </w:lvl>
    <w:lvl w:ilvl="4" w:tplc="0C0A0003" w:tentative="1">
      <w:start w:val="1"/>
      <w:numFmt w:val="bullet"/>
      <w:lvlText w:val="o"/>
      <w:lvlJc w:val="left"/>
      <w:pPr>
        <w:tabs>
          <w:tab w:val="num" w:pos="3600"/>
        </w:tabs>
        <w:ind w:left="3600" w:hanging="360"/>
      </w:pPr>
      <w:rPr>
        <w:rFonts w:hint="default" w:ascii="Courier New" w:hAnsi="Courier New" w:cs="Courier New"/>
      </w:rPr>
    </w:lvl>
    <w:lvl w:ilvl="5" w:tplc="0C0A0005" w:tentative="1">
      <w:start w:val="1"/>
      <w:numFmt w:val="bullet"/>
      <w:lvlText w:val=""/>
      <w:lvlJc w:val="left"/>
      <w:pPr>
        <w:tabs>
          <w:tab w:val="num" w:pos="4320"/>
        </w:tabs>
        <w:ind w:left="4320" w:hanging="360"/>
      </w:pPr>
      <w:rPr>
        <w:rFonts w:hint="default" w:ascii="Wingdings" w:hAnsi="Wingdings"/>
      </w:rPr>
    </w:lvl>
    <w:lvl w:ilvl="6" w:tplc="0C0A0001" w:tentative="1">
      <w:start w:val="1"/>
      <w:numFmt w:val="bullet"/>
      <w:lvlText w:val=""/>
      <w:lvlJc w:val="left"/>
      <w:pPr>
        <w:tabs>
          <w:tab w:val="num" w:pos="5040"/>
        </w:tabs>
        <w:ind w:left="5040" w:hanging="360"/>
      </w:pPr>
      <w:rPr>
        <w:rFonts w:hint="default" w:ascii="Symbol" w:hAnsi="Symbol"/>
      </w:rPr>
    </w:lvl>
    <w:lvl w:ilvl="7" w:tplc="0C0A0003" w:tentative="1">
      <w:start w:val="1"/>
      <w:numFmt w:val="bullet"/>
      <w:lvlText w:val="o"/>
      <w:lvlJc w:val="left"/>
      <w:pPr>
        <w:tabs>
          <w:tab w:val="num" w:pos="5760"/>
        </w:tabs>
        <w:ind w:left="5760" w:hanging="360"/>
      </w:pPr>
      <w:rPr>
        <w:rFonts w:hint="default" w:ascii="Courier New" w:hAnsi="Courier New" w:cs="Courier New"/>
      </w:rPr>
    </w:lvl>
    <w:lvl w:ilvl="8" w:tplc="0C0A0005" w:tentative="1">
      <w:start w:val="1"/>
      <w:numFmt w:val="bullet"/>
      <w:lvlText w:val=""/>
      <w:lvlJc w:val="left"/>
      <w:pPr>
        <w:tabs>
          <w:tab w:val="num" w:pos="6480"/>
        </w:tabs>
        <w:ind w:left="6480" w:hanging="360"/>
      </w:pPr>
      <w:rPr>
        <w:rFonts w:hint="default" w:ascii="Wingdings" w:hAnsi="Wingdings"/>
      </w:rPr>
    </w:lvl>
  </w:abstractNum>
  <w:abstractNum w:abstractNumId="13">
    <w:nsid w:val="2E9074CE"/>
    <w:multiLevelType w:val="hybridMultilevel"/>
    <w:tmpl w:val="C090EB8A"/>
    <w:lvl w:ilvl="0" w:tplc="0C0A0001">
      <w:start w:val="1"/>
      <w:numFmt w:val="bullet"/>
      <w:lvlText w:val=""/>
      <w:lvlJc w:val="left"/>
      <w:pPr>
        <w:tabs>
          <w:tab w:val="num" w:pos="1068"/>
        </w:tabs>
        <w:ind w:left="1068" w:hanging="360"/>
      </w:pPr>
      <w:rPr>
        <w:rFonts w:hint="default" w:ascii="Symbol" w:hAnsi="Symbol"/>
      </w:rPr>
    </w:lvl>
    <w:lvl w:ilvl="1" w:tplc="0C0A0003" w:tentative="1">
      <w:start w:val="1"/>
      <w:numFmt w:val="bullet"/>
      <w:lvlText w:val="o"/>
      <w:lvlJc w:val="left"/>
      <w:pPr>
        <w:tabs>
          <w:tab w:val="num" w:pos="1788"/>
        </w:tabs>
        <w:ind w:left="1788" w:hanging="360"/>
      </w:pPr>
      <w:rPr>
        <w:rFonts w:hint="default" w:ascii="Courier New" w:hAnsi="Courier New" w:cs="Courier New"/>
      </w:rPr>
    </w:lvl>
    <w:lvl w:ilvl="2" w:tplc="0C0A0005" w:tentative="1">
      <w:start w:val="1"/>
      <w:numFmt w:val="bullet"/>
      <w:lvlText w:val=""/>
      <w:lvlJc w:val="left"/>
      <w:pPr>
        <w:tabs>
          <w:tab w:val="num" w:pos="2508"/>
        </w:tabs>
        <w:ind w:left="2508" w:hanging="360"/>
      </w:pPr>
      <w:rPr>
        <w:rFonts w:hint="default" w:ascii="Wingdings" w:hAnsi="Wingdings"/>
      </w:rPr>
    </w:lvl>
    <w:lvl w:ilvl="3" w:tplc="0C0A0001" w:tentative="1">
      <w:start w:val="1"/>
      <w:numFmt w:val="bullet"/>
      <w:lvlText w:val=""/>
      <w:lvlJc w:val="left"/>
      <w:pPr>
        <w:tabs>
          <w:tab w:val="num" w:pos="3228"/>
        </w:tabs>
        <w:ind w:left="3228" w:hanging="360"/>
      </w:pPr>
      <w:rPr>
        <w:rFonts w:hint="default" w:ascii="Symbol" w:hAnsi="Symbol"/>
      </w:rPr>
    </w:lvl>
    <w:lvl w:ilvl="4" w:tplc="0C0A0003" w:tentative="1">
      <w:start w:val="1"/>
      <w:numFmt w:val="bullet"/>
      <w:lvlText w:val="o"/>
      <w:lvlJc w:val="left"/>
      <w:pPr>
        <w:tabs>
          <w:tab w:val="num" w:pos="3948"/>
        </w:tabs>
        <w:ind w:left="3948" w:hanging="360"/>
      </w:pPr>
      <w:rPr>
        <w:rFonts w:hint="default" w:ascii="Courier New" w:hAnsi="Courier New" w:cs="Courier New"/>
      </w:rPr>
    </w:lvl>
    <w:lvl w:ilvl="5" w:tplc="0C0A0005" w:tentative="1">
      <w:start w:val="1"/>
      <w:numFmt w:val="bullet"/>
      <w:lvlText w:val=""/>
      <w:lvlJc w:val="left"/>
      <w:pPr>
        <w:tabs>
          <w:tab w:val="num" w:pos="4668"/>
        </w:tabs>
        <w:ind w:left="4668" w:hanging="360"/>
      </w:pPr>
      <w:rPr>
        <w:rFonts w:hint="default" w:ascii="Wingdings" w:hAnsi="Wingdings"/>
      </w:rPr>
    </w:lvl>
    <w:lvl w:ilvl="6" w:tplc="0C0A0001" w:tentative="1">
      <w:start w:val="1"/>
      <w:numFmt w:val="bullet"/>
      <w:lvlText w:val=""/>
      <w:lvlJc w:val="left"/>
      <w:pPr>
        <w:tabs>
          <w:tab w:val="num" w:pos="5388"/>
        </w:tabs>
        <w:ind w:left="5388" w:hanging="360"/>
      </w:pPr>
      <w:rPr>
        <w:rFonts w:hint="default" w:ascii="Symbol" w:hAnsi="Symbol"/>
      </w:rPr>
    </w:lvl>
    <w:lvl w:ilvl="7" w:tplc="0C0A0003" w:tentative="1">
      <w:start w:val="1"/>
      <w:numFmt w:val="bullet"/>
      <w:lvlText w:val="o"/>
      <w:lvlJc w:val="left"/>
      <w:pPr>
        <w:tabs>
          <w:tab w:val="num" w:pos="6108"/>
        </w:tabs>
        <w:ind w:left="6108" w:hanging="360"/>
      </w:pPr>
      <w:rPr>
        <w:rFonts w:hint="default" w:ascii="Courier New" w:hAnsi="Courier New" w:cs="Courier New"/>
      </w:rPr>
    </w:lvl>
    <w:lvl w:ilvl="8" w:tplc="0C0A0005" w:tentative="1">
      <w:start w:val="1"/>
      <w:numFmt w:val="bullet"/>
      <w:lvlText w:val=""/>
      <w:lvlJc w:val="left"/>
      <w:pPr>
        <w:tabs>
          <w:tab w:val="num" w:pos="6828"/>
        </w:tabs>
        <w:ind w:left="6828" w:hanging="360"/>
      </w:pPr>
      <w:rPr>
        <w:rFonts w:hint="default" w:ascii="Wingdings" w:hAnsi="Wingdings"/>
      </w:rPr>
    </w:lvl>
  </w:abstractNum>
  <w:abstractNum w:abstractNumId="14">
    <w:nsid w:val="33881701"/>
    <w:multiLevelType w:val="multilevel"/>
    <w:tmpl w:val="4F281F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nsid w:val="34696303"/>
    <w:multiLevelType w:val="hybridMultilevel"/>
    <w:tmpl w:val="7B7220A2"/>
    <w:lvl w:ilvl="0" w:tplc="0C0A0001">
      <w:start w:val="1"/>
      <w:numFmt w:val="bullet"/>
      <w:lvlText w:val=""/>
      <w:lvlJc w:val="left"/>
      <w:pPr>
        <w:ind w:left="720" w:hanging="360"/>
      </w:pPr>
      <w:rPr>
        <w:rFonts w:hint="default" w:ascii="Symbol" w:hAnsi="Symbol"/>
      </w:rPr>
    </w:lvl>
    <w:lvl w:ilvl="1" w:tplc="0C0A0003">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16">
    <w:nsid w:val="38E90EBC"/>
    <w:multiLevelType w:val="multilevel"/>
    <w:tmpl w:val="E94EE51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nsid w:val="3A73099D"/>
    <w:multiLevelType w:val="hybridMultilevel"/>
    <w:tmpl w:val="0D4A55B6"/>
    <w:lvl w:ilvl="0" w:tplc="0C0A0001">
      <w:start w:val="1"/>
      <w:numFmt w:val="bullet"/>
      <w:lvlText w:val=""/>
      <w:lvlJc w:val="left"/>
      <w:pPr>
        <w:tabs>
          <w:tab w:val="num" w:pos="720"/>
        </w:tabs>
        <w:ind w:left="720" w:hanging="360"/>
      </w:pPr>
      <w:rPr>
        <w:rFonts w:hint="default" w:ascii="Symbol" w:hAnsi="Symbol"/>
      </w:rPr>
    </w:lvl>
    <w:lvl w:ilvl="1" w:tplc="0C0A0003" w:tentative="1">
      <w:start w:val="1"/>
      <w:numFmt w:val="bullet"/>
      <w:lvlText w:val="o"/>
      <w:lvlJc w:val="left"/>
      <w:pPr>
        <w:tabs>
          <w:tab w:val="num" w:pos="1440"/>
        </w:tabs>
        <w:ind w:left="1440" w:hanging="360"/>
      </w:pPr>
      <w:rPr>
        <w:rFonts w:hint="default" w:ascii="Courier New" w:hAnsi="Courier New" w:cs="Courier New"/>
      </w:rPr>
    </w:lvl>
    <w:lvl w:ilvl="2" w:tplc="0C0A0005" w:tentative="1">
      <w:start w:val="1"/>
      <w:numFmt w:val="bullet"/>
      <w:lvlText w:val=""/>
      <w:lvlJc w:val="left"/>
      <w:pPr>
        <w:tabs>
          <w:tab w:val="num" w:pos="2160"/>
        </w:tabs>
        <w:ind w:left="2160" w:hanging="360"/>
      </w:pPr>
      <w:rPr>
        <w:rFonts w:hint="default" w:ascii="Wingdings" w:hAnsi="Wingdings"/>
      </w:rPr>
    </w:lvl>
    <w:lvl w:ilvl="3" w:tplc="0C0A0001" w:tentative="1">
      <w:start w:val="1"/>
      <w:numFmt w:val="bullet"/>
      <w:lvlText w:val=""/>
      <w:lvlJc w:val="left"/>
      <w:pPr>
        <w:tabs>
          <w:tab w:val="num" w:pos="2880"/>
        </w:tabs>
        <w:ind w:left="2880" w:hanging="360"/>
      </w:pPr>
      <w:rPr>
        <w:rFonts w:hint="default" w:ascii="Symbol" w:hAnsi="Symbol"/>
      </w:rPr>
    </w:lvl>
    <w:lvl w:ilvl="4" w:tplc="0C0A0003" w:tentative="1">
      <w:start w:val="1"/>
      <w:numFmt w:val="bullet"/>
      <w:lvlText w:val="o"/>
      <w:lvlJc w:val="left"/>
      <w:pPr>
        <w:tabs>
          <w:tab w:val="num" w:pos="3600"/>
        </w:tabs>
        <w:ind w:left="3600" w:hanging="360"/>
      </w:pPr>
      <w:rPr>
        <w:rFonts w:hint="default" w:ascii="Courier New" w:hAnsi="Courier New" w:cs="Courier New"/>
      </w:rPr>
    </w:lvl>
    <w:lvl w:ilvl="5" w:tplc="0C0A0005" w:tentative="1">
      <w:start w:val="1"/>
      <w:numFmt w:val="bullet"/>
      <w:lvlText w:val=""/>
      <w:lvlJc w:val="left"/>
      <w:pPr>
        <w:tabs>
          <w:tab w:val="num" w:pos="4320"/>
        </w:tabs>
        <w:ind w:left="4320" w:hanging="360"/>
      </w:pPr>
      <w:rPr>
        <w:rFonts w:hint="default" w:ascii="Wingdings" w:hAnsi="Wingdings"/>
      </w:rPr>
    </w:lvl>
    <w:lvl w:ilvl="6" w:tplc="0C0A0001" w:tentative="1">
      <w:start w:val="1"/>
      <w:numFmt w:val="bullet"/>
      <w:lvlText w:val=""/>
      <w:lvlJc w:val="left"/>
      <w:pPr>
        <w:tabs>
          <w:tab w:val="num" w:pos="5040"/>
        </w:tabs>
        <w:ind w:left="5040" w:hanging="360"/>
      </w:pPr>
      <w:rPr>
        <w:rFonts w:hint="default" w:ascii="Symbol" w:hAnsi="Symbol"/>
      </w:rPr>
    </w:lvl>
    <w:lvl w:ilvl="7" w:tplc="0C0A0003" w:tentative="1">
      <w:start w:val="1"/>
      <w:numFmt w:val="bullet"/>
      <w:lvlText w:val="o"/>
      <w:lvlJc w:val="left"/>
      <w:pPr>
        <w:tabs>
          <w:tab w:val="num" w:pos="5760"/>
        </w:tabs>
        <w:ind w:left="5760" w:hanging="360"/>
      </w:pPr>
      <w:rPr>
        <w:rFonts w:hint="default" w:ascii="Courier New" w:hAnsi="Courier New" w:cs="Courier New"/>
      </w:rPr>
    </w:lvl>
    <w:lvl w:ilvl="8" w:tplc="0C0A0005" w:tentative="1">
      <w:start w:val="1"/>
      <w:numFmt w:val="bullet"/>
      <w:lvlText w:val=""/>
      <w:lvlJc w:val="left"/>
      <w:pPr>
        <w:tabs>
          <w:tab w:val="num" w:pos="6480"/>
        </w:tabs>
        <w:ind w:left="6480" w:hanging="360"/>
      </w:pPr>
      <w:rPr>
        <w:rFonts w:hint="default" w:ascii="Wingdings" w:hAnsi="Wingdings"/>
      </w:rPr>
    </w:lvl>
  </w:abstractNum>
  <w:abstractNum w:abstractNumId="18">
    <w:nsid w:val="3AA4645A"/>
    <w:multiLevelType w:val="multilevel"/>
    <w:tmpl w:val="1EAACF5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DD25159"/>
    <w:multiLevelType w:val="multilevel"/>
    <w:tmpl w:val="12B4EB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E672ED0"/>
    <w:multiLevelType w:val="multilevel"/>
    <w:tmpl w:val="1AA471B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FB95B97"/>
    <w:multiLevelType w:val="multilevel"/>
    <w:tmpl w:val="032042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
    <w:nsid w:val="40FD66FD"/>
    <w:multiLevelType w:val="multilevel"/>
    <w:tmpl w:val="AB3230D2"/>
    <w:lvl w:ilvl="0">
      <w:start w:val="1"/>
      <w:numFmt w:val="bullet"/>
      <w:lvlText w:val=""/>
      <w:lvlJc w:val="left"/>
      <w:pPr>
        <w:tabs>
          <w:tab w:val="num" w:pos="-972"/>
        </w:tabs>
        <w:ind w:left="-972" w:hanging="360"/>
      </w:pPr>
      <w:rPr>
        <w:rFonts w:hint="default" w:ascii="Symbol" w:hAnsi="Symbol"/>
        <w:sz w:val="20"/>
      </w:rPr>
    </w:lvl>
    <w:lvl w:ilvl="1" w:tentative="1">
      <w:start w:val="1"/>
      <w:numFmt w:val="bullet"/>
      <w:lvlText w:val="o"/>
      <w:lvlJc w:val="left"/>
      <w:pPr>
        <w:tabs>
          <w:tab w:val="num" w:pos="-252"/>
        </w:tabs>
        <w:ind w:left="-252" w:hanging="360"/>
      </w:pPr>
      <w:rPr>
        <w:rFonts w:hint="default" w:ascii="Courier New" w:hAnsi="Courier New"/>
        <w:sz w:val="20"/>
      </w:rPr>
    </w:lvl>
    <w:lvl w:ilvl="2" w:tentative="1">
      <w:start w:val="1"/>
      <w:numFmt w:val="bullet"/>
      <w:lvlText w:val=""/>
      <w:lvlJc w:val="left"/>
      <w:pPr>
        <w:tabs>
          <w:tab w:val="num" w:pos="468"/>
        </w:tabs>
        <w:ind w:left="468" w:hanging="360"/>
      </w:pPr>
      <w:rPr>
        <w:rFonts w:hint="default" w:ascii="Wingdings" w:hAnsi="Wingdings"/>
        <w:sz w:val="20"/>
      </w:rPr>
    </w:lvl>
    <w:lvl w:ilvl="3" w:tentative="1">
      <w:start w:val="1"/>
      <w:numFmt w:val="bullet"/>
      <w:lvlText w:val=""/>
      <w:lvlJc w:val="left"/>
      <w:pPr>
        <w:tabs>
          <w:tab w:val="num" w:pos="1188"/>
        </w:tabs>
        <w:ind w:left="1188" w:hanging="360"/>
      </w:pPr>
      <w:rPr>
        <w:rFonts w:hint="default" w:ascii="Wingdings" w:hAnsi="Wingdings"/>
        <w:sz w:val="20"/>
      </w:rPr>
    </w:lvl>
    <w:lvl w:ilvl="4" w:tentative="1">
      <w:start w:val="1"/>
      <w:numFmt w:val="bullet"/>
      <w:lvlText w:val=""/>
      <w:lvlJc w:val="left"/>
      <w:pPr>
        <w:tabs>
          <w:tab w:val="num" w:pos="1908"/>
        </w:tabs>
        <w:ind w:left="1908" w:hanging="360"/>
      </w:pPr>
      <w:rPr>
        <w:rFonts w:hint="default" w:ascii="Wingdings" w:hAnsi="Wingdings"/>
        <w:sz w:val="20"/>
      </w:rPr>
    </w:lvl>
    <w:lvl w:ilvl="5" w:tentative="1">
      <w:start w:val="1"/>
      <w:numFmt w:val="bullet"/>
      <w:lvlText w:val=""/>
      <w:lvlJc w:val="left"/>
      <w:pPr>
        <w:tabs>
          <w:tab w:val="num" w:pos="2628"/>
        </w:tabs>
        <w:ind w:left="2628" w:hanging="360"/>
      </w:pPr>
      <w:rPr>
        <w:rFonts w:hint="default" w:ascii="Wingdings" w:hAnsi="Wingdings"/>
        <w:sz w:val="20"/>
      </w:rPr>
    </w:lvl>
    <w:lvl w:ilvl="6" w:tentative="1">
      <w:start w:val="1"/>
      <w:numFmt w:val="bullet"/>
      <w:lvlText w:val=""/>
      <w:lvlJc w:val="left"/>
      <w:pPr>
        <w:tabs>
          <w:tab w:val="num" w:pos="3348"/>
        </w:tabs>
        <w:ind w:left="3348" w:hanging="360"/>
      </w:pPr>
      <w:rPr>
        <w:rFonts w:hint="default" w:ascii="Wingdings" w:hAnsi="Wingdings"/>
        <w:sz w:val="20"/>
      </w:rPr>
    </w:lvl>
    <w:lvl w:ilvl="7" w:tentative="1">
      <w:start w:val="1"/>
      <w:numFmt w:val="bullet"/>
      <w:lvlText w:val=""/>
      <w:lvlJc w:val="left"/>
      <w:pPr>
        <w:tabs>
          <w:tab w:val="num" w:pos="4068"/>
        </w:tabs>
        <w:ind w:left="4068" w:hanging="360"/>
      </w:pPr>
      <w:rPr>
        <w:rFonts w:hint="default" w:ascii="Wingdings" w:hAnsi="Wingdings"/>
        <w:sz w:val="20"/>
      </w:rPr>
    </w:lvl>
    <w:lvl w:ilvl="8" w:tentative="1">
      <w:start w:val="1"/>
      <w:numFmt w:val="bullet"/>
      <w:lvlText w:val=""/>
      <w:lvlJc w:val="left"/>
      <w:pPr>
        <w:tabs>
          <w:tab w:val="num" w:pos="4788"/>
        </w:tabs>
        <w:ind w:left="4788" w:hanging="360"/>
      </w:pPr>
      <w:rPr>
        <w:rFonts w:hint="default" w:ascii="Wingdings" w:hAnsi="Wingdings"/>
        <w:sz w:val="20"/>
      </w:rPr>
    </w:lvl>
  </w:abstractNum>
  <w:abstractNum w:abstractNumId="23">
    <w:nsid w:val="41691D5C"/>
    <w:multiLevelType w:val="multilevel"/>
    <w:tmpl w:val="2AD44C3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3F370B3"/>
    <w:multiLevelType w:val="multilevel"/>
    <w:tmpl w:val="BB52AD2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5">
    <w:nsid w:val="47B123BB"/>
    <w:multiLevelType w:val="hybridMultilevel"/>
    <w:tmpl w:val="CD8C0AC4"/>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26">
    <w:nsid w:val="48355573"/>
    <w:multiLevelType w:val="multilevel"/>
    <w:tmpl w:val="CA8030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E7823B0"/>
    <w:multiLevelType w:val="multilevel"/>
    <w:tmpl w:val="BCDCB2A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8">
    <w:nsid w:val="51FC6B05"/>
    <w:multiLevelType w:val="multilevel"/>
    <w:tmpl w:val="DCE613B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9">
    <w:nsid w:val="53825CD8"/>
    <w:multiLevelType w:val="multilevel"/>
    <w:tmpl w:val="27A2BC0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4050925"/>
    <w:multiLevelType w:val="multilevel"/>
    <w:tmpl w:val="E9029B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8F03DE7"/>
    <w:multiLevelType w:val="multilevel"/>
    <w:tmpl w:val="E96671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E5C31E1"/>
    <w:multiLevelType w:val="hybridMultilevel"/>
    <w:tmpl w:val="6C0689EE"/>
    <w:lvl w:ilvl="0" w:tplc="0C0A0001">
      <w:start w:val="1"/>
      <w:numFmt w:val="bullet"/>
      <w:lvlText w:val=""/>
      <w:lvlJc w:val="left"/>
      <w:pPr>
        <w:tabs>
          <w:tab w:val="num" w:pos="720"/>
        </w:tabs>
        <w:ind w:left="720" w:hanging="360"/>
      </w:pPr>
      <w:rPr>
        <w:rFonts w:hint="default" w:ascii="Symbol" w:hAnsi="Symbol"/>
      </w:rPr>
    </w:lvl>
    <w:lvl w:ilvl="1" w:tplc="0C0A0003" w:tentative="1">
      <w:start w:val="1"/>
      <w:numFmt w:val="bullet"/>
      <w:lvlText w:val="o"/>
      <w:lvlJc w:val="left"/>
      <w:pPr>
        <w:tabs>
          <w:tab w:val="num" w:pos="1440"/>
        </w:tabs>
        <w:ind w:left="1440" w:hanging="360"/>
      </w:pPr>
      <w:rPr>
        <w:rFonts w:hint="default" w:ascii="Courier New" w:hAnsi="Courier New" w:cs="Courier New"/>
      </w:rPr>
    </w:lvl>
    <w:lvl w:ilvl="2" w:tplc="0C0A0005" w:tentative="1">
      <w:start w:val="1"/>
      <w:numFmt w:val="bullet"/>
      <w:lvlText w:val=""/>
      <w:lvlJc w:val="left"/>
      <w:pPr>
        <w:tabs>
          <w:tab w:val="num" w:pos="2160"/>
        </w:tabs>
        <w:ind w:left="2160" w:hanging="360"/>
      </w:pPr>
      <w:rPr>
        <w:rFonts w:hint="default" w:ascii="Wingdings" w:hAnsi="Wingdings"/>
      </w:rPr>
    </w:lvl>
    <w:lvl w:ilvl="3" w:tplc="0C0A0001" w:tentative="1">
      <w:start w:val="1"/>
      <w:numFmt w:val="bullet"/>
      <w:lvlText w:val=""/>
      <w:lvlJc w:val="left"/>
      <w:pPr>
        <w:tabs>
          <w:tab w:val="num" w:pos="2880"/>
        </w:tabs>
        <w:ind w:left="2880" w:hanging="360"/>
      </w:pPr>
      <w:rPr>
        <w:rFonts w:hint="default" w:ascii="Symbol" w:hAnsi="Symbol"/>
      </w:rPr>
    </w:lvl>
    <w:lvl w:ilvl="4" w:tplc="0C0A0003" w:tentative="1">
      <w:start w:val="1"/>
      <w:numFmt w:val="bullet"/>
      <w:lvlText w:val="o"/>
      <w:lvlJc w:val="left"/>
      <w:pPr>
        <w:tabs>
          <w:tab w:val="num" w:pos="3600"/>
        </w:tabs>
        <w:ind w:left="3600" w:hanging="360"/>
      </w:pPr>
      <w:rPr>
        <w:rFonts w:hint="default" w:ascii="Courier New" w:hAnsi="Courier New" w:cs="Courier New"/>
      </w:rPr>
    </w:lvl>
    <w:lvl w:ilvl="5" w:tplc="0C0A0005" w:tentative="1">
      <w:start w:val="1"/>
      <w:numFmt w:val="bullet"/>
      <w:lvlText w:val=""/>
      <w:lvlJc w:val="left"/>
      <w:pPr>
        <w:tabs>
          <w:tab w:val="num" w:pos="4320"/>
        </w:tabs>
        <w:ind w:left="4320" w:hanging="360"/>
      </w:pPr>
      <w:rPr>
        <w:rFonts w:hint="default" w:ascii="Wingdings" w:hAnsi="Wingdings"/>
      </w:rPr>
    </w:lvl>
    <w:lvl w:ilvl="6" w:tplc="0C0A0001" w:tentative="1">
      <w:start w:val="1"/>
      <w:numFmt w:val="bullet"/>
      <w:lvlText w:val=""/>
      <w:lvlJc w:val="left"/>
      <w:pPr>
        <w:tabs>
          <w:tab w:val="num" w:pos="5040"/>
        </w:tabs>
        <w:ind w:left="5040" w:hanging="360"/>
      </w:pPr>
      <w:rPr>
        <w:rFonts w:hint="default" w:ascii="Symbol" w:hAnsi="Symbol"/>
      </w:rPr>
    </w:lvl>
    <w:lvl w:ilvl="7" w:tplc="0C0A0003" w:tentative="1">
      <w:start w:val="1"/>
      <w:numFmt w:val="bullet"/>
      <w:lvlText w:val="o"/>
      <w:lvlJc w:val="left"/>
      <w:pPr>
        <w:tabs>
          <w:tab w:val="num" w:pos="5760"/>
        </w:tabs>
        <w:ind w:left="5760" w:hanging="360"/>
      </w:pPr>
      <w:rPr>
        <w:rFonts w:hint="default" w:ascii="Courier New" w:hAnsi="Courier New" w:cs="Courier New"/>
      </w:rPr>
    </w:lvl>
    <w:lvl w:ilvl="8" w:tplc="0C0A0005" w:tentative="1">
      <w:start w:val="1"/>
      <w:numFmt w:val="bullet"/>
      <w:lvlText w:val=""/>
      <w:lvlJc w:val="left"/>
      <w:pPr>
        <w:tabs>
          <w:tab w:val="num" w:pos="6480"/>
        </w:tabs>
        <w:ind w:left="6480" w:hanging="360"/>
      </w:pPr>
      <w:rPr>
        <w:rFonts w:hint="default" w:ascii="Wingdings" w:hAnsi="Wingdings"/>
      </w:rPr>
    </w:lvl>
  </w:abstractNum>
  <w:abstractNum w:abstractNumId="33">
    <w:nsid w:val="5EA77667"/>
    <w:multiLevelType w:val="multilevel"/>
    <w:tmpl w:val="1D48C41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4">
    <w:nsid w:val="66FE7638"/>
    <w:multiLevelType w:val="multilevel"/>
    <w:tmpl w:val="1D14D07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5">
    <w:nsid w:val="697753F6"/>
    <w:multiLevelType w:val="multilevel"/>
    <w:tmpl w:val="748EFE6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6">
    <w:nsid w:val="6B7111E4"/>
    <w:multiLevelType w:val="hybridMultilevel"/>
    <w:tmpl w:val="FD3A61A0"/>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37">
    <w:nsid w:val="6F183F10"/>
    <w:multiLevelType w:val="multilevel"/>
    <w:tmpl w:val="2F901D5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65A3F75"/>
    <w:multiLevelType w:val="multilevel"/>
    <w:tmpl w:val="40881E7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9">
    <w:nsid w:val="76AF65D6"/>
    <w:multiLevelType w:val="multilevel"/>
    <w:tmpl w:val="1716FF1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0">
    <w:nsid w:val="7AA272B7"/>
    <w:multiLevelType w:val="hybridMultilevel"/>
    <w:tmpl w:val="6A6E68E2"/>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41">
    <w:nsid w:val="7D697744"/>
    <w:multiLevelType w:val="hybridMultilevel"/>
    <w:tmpl w:val="6F5EE882"/>
    <w:lvl w:ilvl="0" w:tplc="0C0A0001">
      <w:start w:val="1"/>
      <w:numFmt w:val="bullet"/>
      <w:lvlText w:val=""/>
      <w:lvlJc w:val="left"/>
      <w:pPr>
        <w:tabs>
          <w:tab w:val="num" w:pos="720"/>
        </w:tabs>
        <w:ind w:left="720" w:hanging="360"/>
      </w:pPr>
      <w:rPr>
        <w:rFonts w:hint="default" w:ascii="Symbol" w:hAnsi="Symbol"/>
      </w:rPr>
    </w:lvl>
    <w:lvl w:ilvl="1" w:tplc="0C0A0003" w:tentative="1">
      <w:start w:val="1"/>
      <w:numFmt w:val="bullet"/>
      <w:lvlText w:val="o"/>
      <w:lvlJc w:val="left"/>
      <w:pPr>
        <w:tabs>
          <w:tab w:val="num" w:pos="1440"/>
        </w:tabs>
        <w:ind w:left="1440" w:hanging="360"/>
      </w:pPr>
      <w:rPr>
        <w:rFonts w:hint="default" w:ascii="Courier New" w:hAnsi="Courier New" w:cs="Courier New"/>
      </w:rPr>
    </w:lvl>
    <w:lvl w:ilvl="2" w:tplc="0C0A0005" w:tentative="1">
      <w:start w:val="1"/>
      <w:numFmt w:val="bullet"/>
      <w:lvlText w:val=""/>
      <w:lvlJc w:val="left"/>
      <w:pPr>
        <w:tabs>
          <w:tab w:val="num" w:pos="2160"/>
        </w:tabs>
        <w:ind w:left="2160" w:hanging="360"/>
      </w:pPr>
      <w:rPr>
        <w:rFonts w:hint="default" w:ascii="Wingdings" w:hAnsi="Wingdings"/>
      </w:rPr>
    </w:lvl>
    <w:lvl w:ilvl="3" w:tplc="0C0A0001" w:tentative="1">
      <w:start w:val="1"/>
      <w:numFmt w:val="bullet"/>
      <w:lvlText w:val=""/>
      <w:lvlJc w:val="left"/>
      <w:pPr>
        <w:tabs>
          <w:tab w:val="num" w:pos="2880"/>
        </w:tabs>
        <w:ind w:left="2880" w:hanging="360"/>
      </w:pPr>
      <w:rPr>
        <w:rFonts w:hint="default" w:ascii="Symbol" w:hAnsi="Symbol"/>
      </w:rPr>
    </w:lvl>
    <w:lvl w:ilvl="4" w:tplc="0C0A0003" w:tentative="1">
      <w:start w:val="1"/>
      <w:numFmt w:val="bullet"/>
      <w:lvlText w:val="o"/>
      <w:lvlJc w:val="left"/>
      <w:pPr>
        <w:tabs>
          <w:tab w:val="num" w:pos="3600"/>
        </w:tabs>
        <w:ind w:left="3600" w:hanging="360"/>
      </w:pPr>
      <w:rPr>
        <w:rFonts w:hint="default" w:ascii="Courier New" w:hAnsi="Courier New" w:cs="Courier New"/>
      </w:rPr>
    </w:lvl>
    <w:lvl w:ilvl="5" w:tplc="0C0A0005" w:tentative="1">
      <w:start w:val="1"/>
      <w:numFmt w:val="bullet"/>
      <w:lvlText w:val=""/>
      <w:lvlJc w:val="left"/>
      <w:pPr>
        <w:tabs>
          <w:tab w:val="num" w:pos="4320"/>
        </w:tabs>
        <w:ind w:left="4320" w:hanging="360"/>
      </w:pPr>
      <w:rPr>
        <w:rFonts w:hint="default" w:ascii="Wingdings" w:hAnsi="Wingdings"/>
      </w:rPr>
    </w:lvl>
    <w:lvl w:ilvl="6" w:tplc="0C0A0001" w:tentative="1">
      <w:start w:val="1"/>
      <w:numFmt w:val="bullet"/>
      <w:lvlText w:val=""/>
      <w:lvlJc w:val="left"/>
      <w:pPr>
        <w:tabs>
          <w:tab w:val="num" w:pos="5040"/>
        </w:tabs>
        <w:ind w:left="5040" w:hanging="360"/>
      </w:pPr>
      <w:rPr>
        <w:rFonts w:hint="default" w:ascii="Symbol" w:hAnsi="Symbol"/>
      </w:rPr>
    </w:lvl>
    <w:lvl w:ilvl="7" w:tplc="0C0A0003" w:tentative="1">
      <w:start w:val="1"/>
      <w:numFmt w:val="bullet"/>
      <w:lvlText w:val="o"/>
      <w:lvlJc w:val="left"/>
      <w:pPr>
        <w:tabs>
          <w:tab w:val="num" w:pos="5760"/>
        </w:tabs>
        <w:ind w:left="5760" w:hanging="360"/>
      </w:pPr>
      <w:rPr>
        <w:rFonts w:hint="default" w:ascii="Courier New" w:hAnsi="Courier New" w:cs="Courier New"/>
      </w:rPr>
    </w:lvl>
    <w:lvl w:ilvl="8" w:tplc="0C0A0005" w:tentative="1">
      <w:start w:val="1"/>
      <w:numFmt w:val="bullet"/>
      <w:lvlText w:val=""/>
      <w:lvlJc w:val="left"/>
      <w:pPr>
        <w:tabs>
          <w:tab w:val="num" w:pos="6480"/>
        </w:tabs>
        <w:ind w:left="6480" w:hanging="360"/>
      </w:pPr>
      <w:rPr>
        <w:rFonts w:hint="default" w:ascii="Wingdings" w:hAnsi="Wingdings"/>
      </w:rPr>
    </w:lvl>
  </w:abstractNum>
  <w:num w:numId="1">
    <w:abstractNumId w:val="32"/>
  </w:num>
  <w:num w:numId="2">
    <w:abstractNumId w:val="13"/>
  </w:num>
  <w:num w:numId="3">
    <w:abstractNumId w:val="12"/>
  </w:num>
  <w:num w:numId="4">
    <w:abstractNumId w:val="17"/>
  </w:num>
  <w:num w:numId="5">
    <w:abstractNumId w:val="11"/>
  </w:num>
  <w:num w:numId="6">
    <w:abstractNumId w:val="3"/>
  </w:num>
  <w:num w:numId="7">
    <w:abstractNumId w:val="41"/>
  </w:num>
  <w:num w:numId="8">
    <w:abstractNumId w:val="15"/>
  </w:num>
  <w:num w:numId="9">
    <w:abstractNumId w:val="25"/>
  </w:num>
  <w:num w:numId="10">
    <w:abstractNumId w:val="40"/>
  </w:num>
  <w:num w:numId="11">
    <w:abstractNumId w:val="36"/>
  </w:num>
  <w:num w:numId="12">
    <w:abstractNumId w:val="33"/>
  </w:num>
  <w:num w:numId="13">
    <w:abstractNumId w:val="2"/>
  </w:num>
  <w:num w:numId="14">
    <w:abstractNumId w:val="34"/>
  </w:num>
  <w:num w:numId="15">
    <w:abstractNumId w:val="16"/>
  </w:num>
  <w:num w:numId="16">
    <w:abstractNumId w:val="14"/>
  </w:num>
  <w:num w:numId="17">
    <w:abstractNumId w:val="38"/>
  </w:num>
  <w:num w:numId="18">
    <w:abstractNumId w:val="21"/>
  </w:num>
  <w:num w:numId="19">
    <w:abstractNumId w:val="39"/>
  </w:num>
  <w:num w:numId="20">
    <w:abstractNumId w:val="28"/>
  </w:num>
  <w:num w:numId="21">
    <w:abstractNumId w:val="35"/>
  </w:num>
  <w:num w:numId="22">
    <w:abstractNumId w:val="0"/>
  </w:num>
  <w:num w:numId="23">
    <w:abstractNumId w:val="8"/>
  </w:num>
  <w:num w:numId="24">
    <w:abstractNumId w:val="24"/>
  </w:num>
  <w:num w:numId="25">
    <w:abstractNumId w:val="30"/>
  </w:num>
  <w:num w:numId="26">
    <w:abstractNumId w:val="19"/>
  </w:num>
  <w:num w:numId="27">
    <w:abstractNumId w:val="31"/>
  </w:num>
  <w:num w:numId="28">
    <w:abstractNumId w:val="26"/>
  </w:num>
  <w:num w:numId="29">
    <w:abstractNumId w:val="1"/>
  </w:num>
  <w:num w:numId="30">
    <w:abstractNumId w:val="10"/>
  </w:num>
  <w:num w:numId="31">
    <w:abstractNumId w:val="37"/>
  </w:num>
  <w:num w:numId="32">
    <w:abstractNumId w:val="23"/>
  </w:num>
  <w:num w:numId="33">
    <w:abstractNumId w:val="29"/>
  </w:num>
  <w:num w:numId="34">
    <w:abstractNumId w:val="7"/>
  </w:num>
  <w:num w:numId="35">
    <w:abstractNumId w:val="20"/>
  </w:num>
  <w:num w:numId="36">
    <w:abstractNumId w:val="9"/>
  </w:num>
  <w:num w:numId="37">
    <w:abstractNumId w:val="5"/>
  </w:num>
  <w:num w:numId="38">
    <w:abstractNumId w:val="18"/>
  </w:num>
  <w:num w:numId="39">
    <w:abstractNumId w:val="27"/>
  </w:num>
  <w:num w:numId="40">
    <w:abstractNumId w:val="6"/>
  </w:num>
  <w:num w:numId="41">
    <w:abstractNumId w:val="4"/>
  </w:num>
  <w:num w:numId="42">
    <w:abstractNumId w:val="22"/>
  </w:num>
</w:numbering>
</file>

<file path=word/settings.xml><?xml version="1.0" encoding="utf-8"?>
<w:settings xmlns:w14="http://schemas.microsoft.com/office/word/2010/wordml" xmlns:wp14="http://schemas.microsoft.com/office/word/2010/wordprocessingDrawing"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xmlns:mc="http://schemas.openxmlformats.org/markup-compatibility/2006" xmlns:w15="http://schemas.microsoft.com/office/word/2012/wordml" mc:Ignorable="w14 wp14 w15">
  <w:zoom w:percent="130"/>
  <w:attachedTemplate r:id="rId1"/>
  <w:stylePaneFormatFilter w:val="3F01"/>
  <w:trackRevisions w:val="false"/>
  <w:defaultTabStop w:val="708"/>
  <w:hyphenationZone w:val="425"/>
  <w:noPunctuationKerning/>
  <w:characterSpacingControl w:val="doNotCompress"/>
  <w:hdrShapeDefaults>
    <o:shapedefaults v:ext="edit" spidmax="6146"/>
  </w:hdrShapeDefaults>
  <w:footnotePr>
    <w:footnote w:id="-1"/>
    <w:footnote w:id="0"/>
  </w:footnotePr>
  <w:endnotePr>
    <w:endnote w:id="-1"/>
    <w:endnote w:id="0"/>
  </w:endnotePr>
  <w:compat/>
  <w:rsids>
    <w:rsidRoot w:val="00EB4279"/>
    <w:rsid w:val="00000BDD"/>
    <w:rsid w:val="00023655"/>
    <w:rsid w:val="00033277"/>
    <w:rsid w:val="00041AF2"/>
    <w:rsid w:val="00042396"/>
    <w:rsid w:val="000544BC"/>
    <w:rsid w:val="00064507"/>
    <w:rsid w:val="000665AC"/>
    <w:rsid w:val="000704AA"/>
    <w:rsid w:val="00077F3F"/>
    <w:rsid w:val="0009217B"/>
    <w:rsid w:val="000929B8"/>
    <w:rsid w:val="000A3A68"/>
    <w:rsid w:val="000A6F8A"/>
    <w:rsid w:val="000A77E6"/>
    <w:rsid w:val="000B537D"/>
    <w:rsid w:val="000B5A8C"/>
    <w:rsid w:val="000B6E64"/>
    <w:rsid w:val="000C42D3"/>
    <w:rsid w:val="000D2985"/>
    <w:rsid w:val="000D4F45"/>
    <w:rsid w:val="000D7D52"/>
    <w:rsid w:val="000F1C86"/>
    <w:rsid w:val="000F4B70"/>
    <w:rsid w:val="00102D23"/>
    <w:rsid w:val="00115610"/>
    <w:rsid w:val="00121128"/>
    <w:rsid w:val="00126248"/>
    <w:rsid w:val="00142E41"/>
    <w:rsid w:val="00150381"/>
    <w:rsid w:val="00156505"/>
    <w:rsid w:val="00160089"/>
    <w:rsid w:val="00160585"/>
    <w:rsid w:val="00164C16"/>
    <w:rsid w:val="00177EA9"/>
    <w:rsid w:val="00185C35"/>
    <w:rsid w:val="001932B1"/>
    <w:rsid w:val="00197709"/>
    <w:rsid w:val="001A53BF"/>
    <w:rsid w:val="001B762C"/>
    <w:rsid w:val="001C0B75"/>
    <w:rsid w:val="001C7143"/>
    <w:rsid w:val="001D09F0"/>
    <w:rsid w:val="001D2E94"/>
    <w:rsid w:val="001D40F5"/>
    <w:rsid w:val="001E3823"/>
    <w:rsid w:val="001E6888"/>
    <w:rsid w:val="001F1AE8"/>
    <w:rsid w:val="00213BB2"/>
    <w:rsid w:val="002178B4"/>
    <w:rsid w:val="00223161"/>
    <w:rsid w:val="00224392"/>
    <w:rsid w:val="00232839"/>
    <w:rsid w:val="002444FC"/>
    <w:rsid w:val="0024763E"/>
    <w:rsid w:val="00264CC3"/>
    <w:rsid w:val="00290665"/>
    <w:rsid w:val="00291385"/>
    <w:rsid w:val="002957DD"/>
    <w:rsid w:val="002A0B75"/>
    <w:rsid w:val="002A7FD6"/>
    <w:rsid w:val="002B3B46"/>
    <w:rsid w:val="002C7AF5"/>
    <w:rsid w:val="002D6DA1"/>
    <w:rsid w:val="002E3B2B"/>
    <w:rsid w:val="002F0B40"/>
    <w:rsid w:val="0031410C"/>
    <w:rsid w:val="0033196D"/>
    <w:rsid w:val="00336BAA"/>
    <w:rsid w:val="00337961"/>
    <w:rsid w:val="003401AC"/>
    <w:rsid w:val="00342B1F"/>
    <w:rsid w:val="00365273"/>
    <w:rsid w:val="003664A1"/>
    <w:rsid w:val="00372BBA"/>
    <w:rsid w:val="00374B7C"/>
    <w:rsid w:val="00377A2B"/>
    <w:rsid w:val="00385B81"/>
    <w:rsid w:val="0038615F"/>
    <w:rsid w:val="00386FD5"/>
    <w:rsid w:val="00387930"/>
    <w:rsid w:val="00391516"/>
    <w:rsid w:val="00397552"/>
    <w:rsid w:val="003A29FF"/>
    <w:rsid w:val="003B1F80"/>
    <w:rsid w:val="003B3154"/>
    <w:rsid w:val="003B5191"/>
    <w:rsid w:val="003B599C"/>
    <w:rsid w:val="003C06EE"/>
    <w:rsid w:val="003C4DB8"/>
    <w:rsid w:val="003C5145"/>
    <w:rsid w:val="003C73CD"/>
    <w:rsid w:val="003D4BE9"/>
    <w:rsid w:val="003E1358"/>
    <w:rsid w:val="003E46CD"/>
    <w:rsid w:val="003E54C2"/>
    <w:rsid w:val="003F0DEE"/>
    <w:rsid w:val="003F2129"/>
    <w:rsid w:val="003F33A7"/>
    <w:rsid w:val="003F62C7"/>
    <w:rsid w:val="003F7130"/>
    <w:rsid w:val="00403976"/>
    <w:rsid w:val="004047BE"/>
    <w:rsid w:val="00405DC6"/>
    <w:rsid w:val="00406898"/>
    <w:rsid w:val="00413EDF"/>
    <w:rsid w:val="00415E93"/>
    <w:rsid w:val="004221AC"/>
    <w:rsid w:val="00424B21"/>
    <w:rsid w:val="00436CC7"/>
    <w:rsid w:val="0044067C"/>
    <w:rsid w:val="00441E9E"/>
    <w:rsid w:val="004438D6"/>
    <w:rsid w:val="00446486"/>
    <w:rsid w:val="004465E4"/>
    <w:rsid w:val="0045397A"/>
    <w:rsid w:val="00455288"/>
    <w:rsid w:val="00466CA2"/>
    <w:rsid w:val="00475E9B"/>
    <w:rsid w:val="004765B6"/>
    <w:rsid w:val="00484EB6"/>
    <w:rsid w:val="00484ECF"/>
    <w:rsid w:val="00494144"/>
    <w:rsid w:val="004A2AAE"/>
    <w:rsid w:val="004A710F"/>
    <w:rsid w:val="004B76E5"/>
    <w:rsid w:val="004D1B85"/>
    <w:rsid w:val="004E03B7"/>
    <w:rsid w:val="004E6D2D"/>
    <w:rsid w:val="004F012B"/>
    <w:rsid w:val="004F0ED1"/>
    <w:rsid w:val="004F364F"/>
    <w:rsid w:val="004F42FD"/>
    <w:rsid w:val="00503D47"/>
    <w:rsid w:val="00504E49"/>
    <w:rsid w:val="005058A1"/>
    <w:rsid w:val="00506C56"/>
    <w:rsid w:val="0051069E"/>
    <w:rsid w:val="00513080"/>
    <w:rsid w:val="005248F9"/>
    <w:rsid w:val="00526E80"/>
    <w:rsid w:val="0052731E"/>
    <w:rsid w:val="005274BF"/>
    <w:rsid w:val="00530CBD"/>
    <w:rsid w:val="00534753"/>
    <w:rsid w:val="005428A4"/>
    <w:rsid w:val="005510B4"/>
    <w:rsid w:val="00556793"/>
    <w:rsid w:val="00565DF2"/>
    <w:rsid w:val="00566FFF"/>
    <w:rsid w:val="005675B6"/>
    <w:rsid w:val="005700EA"/>
    <w:rsid w:val="00573AD7"/>
    <w:rsid w:val="00594751"/>
    <w:rsid w:val="005955C0"/>
    <w:rsid w:val="005A0189"/>
    <w:rsid w:val="005A40DC"/>
    <w:rsid w:val="005A79A6"/>
    <w:rsid w:val="005A7D88"/>
    <w:rsid w:val="005B3AB0"/>
    <w:rsid w:val="005B646D"/>
    <w:rsid w:val="005C20C7"/>
    <w:rsid w:val="005D78D4"/>
    <w:rsid w:val="005E60B8"/>
    <w:rsid w:val="005F1D50"/>
    <w:rsid w:val="00603415"/>
    <w:rsid w:val="00604CCC"/>
    <w:rsid w:val="0061511B"/>
    <w:rsid w:val="006167C3"/>
    <w:rsid w:val="006234AE"/>
    <w:rsid w:val="00623923"/>
    <w:rsid w:val="0063532D"/>
    <w:rsid w:val="006359B2"/>
    <w:rsid w:val="0065292F"/>
    <w:rsid w:val="00674AC5"/>
    <w:rsid w:val="0068417E"/>
    <w:rsid w:val="006868B0"/>
    <w:rsid w:val="006920D0"/>
    <w:rsid w:val="006A567A"/>
    <w:rsid w:val="006A5BF9"/>
    <w:rsid w:val="006B30EF"/>
    <w:rsid w:val="006B67D1"/>
    <w:rsid w:val="006C5BE7"/>
    <w:rsid w:val="006D6032"/>
    <w:rsid w:val="006E0B04"/>
    <w:rsid w:val="006E45F2"/>
    <w:rsid w:val="006F7976"/>
    <w:rsid w:val="007127A4"/>
    <w:rsid w:val="00712DFB"/>
    <w:rsid w:val="00724D0C"/>
    <w:rsid w:val="00732BB8"/>
    <w:rsid w:val="00740D5C"/>
    <w:rsid w:val="0074741E"/>
    <w:rsid w:val="00754102"/>
    <w:rsid w:val="00765D1A"/>
    <w:rsid w:val="0078107B"/>
    <w:rsid w:val="00782197"/>
    <w:rsid w:val="00782A13"/>
    <w:rsid w:val="00783FFB"/>
    <w:rsid w:val="00791BBC"/>
    <w:rsid w:val="00793DFC"/>
    <w:rsid w:val="007A00DB"/>
    <w:rsid w:val="007A0F17"/>
    <w:rsid w:val="007A1477"/>
    <w:rsid w:val="007A6626"/>
    <w:rsid w:val="007B42A1"/>
    <w:rsid w:val="007B524A"/>
    <w:rsid w:val="007C1EA3"/>
    <w:rsid w:val="007E3A25"/>
    <w:rsid w:val="007F1148"/>
    <w:rsid w:val="007F5DB9"/>
    <w:rsid w:val="007F6101"/>
    <w:rsid w:val="00816DAA"/>
    <w:rsid w:val="00817D71"/>
    <w:rsid w:val="00824D64"/>
    <w:rsid w:val="0083002A"/>
    <w:rsid w:val="0083555F"/>
    <w:rsid w:val="00862A27"/>
    <w:rsid w:val="008666DF"/>
    <w:rsid w:val="008676CB"/>
    <w:rsid w:val="00880C68"/>
    <w:rsid w:val="00887E0A"/>
    <w:rsid w:val="00887FA4"/>
    <w:rsid w:val="008A008B"/>
    <w:rsid w:val="008A433B"/>
    <w:rsid w:val="008A6CF8"/>
    <w:rsid w:val="008B0D65"/>
    <w:rsid w:val="008B73D0"/>
    <w:rsid w:val="008C4C55"/>
    <w:rsid w:val="008E0BD5"/>
    <w:rsid w:val="008F142A"/>
    <w:rsid w:val="008F2B39"/>
    <w:rsid w:val="008F4453"/>
    <w:rsid w:val="008F4538"/>
    <w:rsid w:val="008F4DE3"/>
    <w:rsid w:val="009005B9"/>
    <w:rsid w:val="00912111"/>
    <w:rsid w:val="00914EBA"/>
    <w:rsid w:val="0091598D"/>
    <w:rsid w:val="00945417"/>
    <w:rsid w:val="00954F75"/>
    <w:rsid w:val="009718F0"/>
    <w:rsid w:val="0098682C"/>
    <w:rsid w:val="0099352D"/>
    <w:rsid w:val="009C1ED6"/>
    <w:rsid w:val="009D3909"/>
    <w:rsid w:val="009D40D5"/>
    <w:rsid w:val="009E1D73"/>
    <w:rsid w:val="009E1D90"/>
    <w:rsid w:val="009E37E6"/>
    <w:rsid w:val="009F743E"/>
    <w:rsid w:val="00A04D0D"/>
    <w:rsid w:val="00A13E1A"/>
    <w:rsid w:val="00A16F9B"/>
    <w:rsid w:val="00A246DB"/>
    <w:rsid w:val="00A2697C"/>
    <w:rsid w:val="00A32599"/>
    <w:rsid w:val="00A33DC3"/>
    <w:rsid w:val="00A36747"/>
    <w:rsid w:val="00A3696D"/>
    <w:rsid w:val="00A37FCA"/>
    <w:rsid w:val="00A43152"/>
    <w:rsid w:val="00A50100"/>
    <w:rsid w:val="00A56DDA"/>
    <w:rsid w:val="00A60D37"/>
    <w:rsid w:val="00A62F18"/>
    <w:rsid w:val="00A6405D"/>
    <w:rsid w:val="00A70DF9"/>
    <w:rsid w:val="00A72FFC"/>
    <w:rsid w:val="00A74C4C"/>
    <w:rsid w:val="00A83699"/>
    <w:rsid w:val="00A85B5F"/>
    <w:rsid w:val="00A9079D"/>
    <w:rsid w:val="00A93B2B"/>
    <w:rsid w:val="00A968C4"/>
    <w:rsid w:val="00AA17C1"/>
    <w:rsid w:val="00AA50D7"/>
    <w:rsid w:val="00AC637D"/>
    <w:rsid w:val="00AE0046"/>
    <w:rsid w:val="00AF1AF4"/>
    <w:rsid w:val="00B07204"/>
    <w:rsid w:val="00B2347D"/>
    <w:rsid w:val="00B23E61"/>
    <w:rsid w:val="00B3002A"/>
    <w:rsid w:val="00B31DCD"/>
    <w:rsid w:val="00B33D6B"/>
    <w:rsid w:val="00B37EFC"/>
    <w:rsid w:val="00B61D44"/>
    <w:rsid w:val="00B620FF"/>
    <w:rsid w:val="00B66583"/>
    <w:rsid w:val="00B66C02"/>
    <w:rsid w:val="00B7160C"/>
    <w:rsid w:val="00B809EA"/>
    <w:rsid w:val="00B94714"/>
    <w:rsid w:val="00BB0257"/>
    <w:rsid w:val="00BB293F"/>
    <w:rsid w:val="00BC64FF"/>
    <w:rsid w:val="00BD1193"/>
    <w:rsid w:val="00BF05D9"/>
    <w:rsid w:val="00BF536F"/>
    <w:rsid w:val="00C00909"/>
    <w:rsid w:val="00C0663B"/>
    <w:rsid w:val="00C1036E"/>
    <w:rsid w:val="00C11262"/>
    <w:rsid w:val="00C112B7"/>
    <w:rsid w:val="00C1210F"/>
    <w:rsid w:val="00C26B76"/>
    <w:rsid w:val="00C301D3"/>
    <w:rsid w:val="00C32F92"/>
    <w:rsid w:val="00C34EC4"/>
    <w:rsid w:val="00C37870"/>
    <w:rsid w:val="00C419DB"/>
    <w:rsid w:val="00C439EF"/>
    <w:rsid w:val="00C47289"/>
    <w:rsid w:val="00C50AAC"/>
    <w:rsid w:val="00C5606C"/>
    <w:rsid w:val="00C577B6"/>
    <w:rsid w:val="00C57FE7"/>
    <w:rsid w:val="00C60E4E"/>
    <w:rsid w:val="00C6618A"/>
    <w:rsid w:val="00C670C6"/>
    <w:rsid w:val="00C67236"/>
    <w:rsid w:val="00C75337"/>
    <w:rsid w:val="00C76951"/>
    <w:rsid w:val="00C8338B"/>
    <w:rsid w:val="00C854AC"/>
    <w:rsid w:val="00C95BDB"/>
    <w:rsid w:val="00CA1AAF"/>
    <w:rsid w:val="00CA2652"/>
    <w:rsid w:val="00CA32B0"/>
    <w:rsid w:val="00CA7327"/>
    <w:rsid w:val="00CA7A02"/>
    <w:rsid w:val="00CB021D"/>
    <w:rsid w:val="00CB06AB"/>
    <w:rsid w:val="00CC08AC"/>
    <w:rsid w:val="00CC29CB"/>
    <w:rsid w:val="00CD4641"/>
    <w:rsid w:val="00CD6DF2"/>
    <w:rsid w:val="00CE049A"/>
    <w:rsid w:val="00CE0B12"/>
    <w:rsid w:val="00CE42D5"/>
    <w:rsid w:val="00CE6578"/>
    <w:rsid w:val="00CE7D90"/>
    <w:rsid w:val="00CF633E"/>
    <w:rsid w:val="00CF6878"/>
    <w:rsid w:val="00D04DFE"/>
    <w:rsid w:val="00D06649"/>
    <w:rsid w:val="00D06BB5"/>
    <w:rsid w:val="00D244FB"/>
    <w:rsid w:val="00D40416"/>
    <w:rsid w:val="00D473E8"/>
    <w:rsid w:val="00D63C60"/>
    <w:rsid w:val="00D64B45"/>
    <w:rsid w:val="00D66D02"/>
    <w:rsid w:val="00D70E26"/>
    <w:rsid w:val="00D722AA"/>
    <w:rsid w:val="00D73206"/>
    <w:rsid w:val="00D80189"/>
    <w:rsid w:val="00D8094A"/>
    <w:rsid w:val="00D8281E"/>
    <w:rsid w:val="00D84896"/>
    <w:rsid w:val="00D973AE"/>
    <w:rsid w:val="00DA0DD9"/>
    <w:rsid w:val="00DA35A4"/>
    <w:rsid w:val="00DC1FC0"/>
    <w:rsid w:val="00DD1C5D"/>
    <w:rsid w:val="00DD5D1E"/>
    <w:rsid w:val="00DD72E5"/>
    <w:rsid w:val="00DF049F"/>
    <w:rsid w:val="00E03A6B"/>
    <w:rsid w:val="00E1241E"/>
    <w:rsid w:val="00E23956"/>
    <w:rsid w:val="00E27F31"/>
    <w:rsid w:val="00E34293"/>
    <w:rsid w:val="00E3627B"/>
    <w:rsid w:val="00E43F47"/>
    <w:rsid w:val="00E54D78"/>
    <w:rsid w:val="00E619E8"/>
    <w:rsid w:val="00E630DB"/>
    <w:rsid w:val="00E66FDE"/>
    <w:rsid w:val="00E74C48"/>
    <w:rsid w:val="00E848EB"/>
    <w:rsid w:val="00E86E00"/>
    <w:rsid w:val="00EA14A6"/>
    <w:rsid w:val="00EA2CB4"/>
    <w:rsid w:val="00EA48FF"/>
    <w:rsid w:val="00EA5644"/>
    <w:rsid w:val="00EA7F25"/>
    <w:rsid w:val="00EB2D45"/>
    <w:rsid w:val="00EB4279"/>
    <w:rsid w:val="00EB4FFE"/>
    <w:rsid w:val="00EB5D5D"/>
    <w:rsid w:val="00EB7A02"/>
    <w:rsid w:val="00EC1A16"/>
    <w:rsid w:val="00EC2158"/>
    <w:rsid w:val="00EC3C3C"/>
    <w:rsid w:val="00EC6289"/>
    <w:rsid w:val="00ED5998"/>
    <w:rsid w:val="00EE08A2"/>
    <w:rsid w:val="00EE32D9"/>
    <w:rsid w:val="00EE563E"/>
    <w:rsid w:val="00EE5E55"/>
    <w:rsid w:val="00EF0C52"/>
    <w:rsid w:val="00EF1C5A"/>
    <w:rsid w:val="00EF709E"/>
    <w:rsid w:val="00F17333"/>
    <w:rsid w:val="00F17BDE"/>
    <w:rsid w:val="00F228AA"/>
    <w:rsid w:val="00F26121"/>
    <w:rsid w:val="00F27F64"/>
    <w:rsid w:val="00F31818"/>
    <w:rsid w:val="00F320F9"/>
    <w:rsid w:val="00F4751C"/>
    <w:rsid w:val="00F5024F"/>
    <w:rsid w:val="00F51090"/>
    <w:rsid w:val="00F53EC3"/>
    <w:rsid w:val="00F6146A"/>
    <w:rsid w:val="00F6695A"/>
    <w:rsid w:val="00F8605E"/>
    <w:rsid w:val="00F97CAA"/>
    <w:rsid w:val="00FA6873"/>
    <w:rsid w:val="00FA6B69"/>
    <w:rsid w:val="00FB3CB4"/>
    <w:rsid w:val="00FB6BF2"/>
    <w:rsid w:val="00FC1607"/>
    <w:rsid w:val="00FC64F4"/>
    <w:rsid w:val="00FD0DEB"/>
    <w:rsid w:val="00FD1D47"/>
    <w:rsid w:val="00FD2645"/>
    <w:rsid w:val="00FE5FCB"/>
    <w:rsid w:val="00FE66B2"/>
    <w:rsid w:val="00FF4E87"/>
    <w:rsid w:val="012483E6"/>
    <w:rsid w:val="01F2E9D5"/>
    <w:rsid w:val="0551D5AF"/>
    <w:rsid w:val="088831F7"/>
    <w:rsid w:val="0A4EBEE9"/>
    <w:rsid w:val="0A9D245B"/>
    <w:rsid w:val="0ABE40E9"/>
    <w:rsid w:val="0B3B7481"/>
    <w:rsid w:val="0BC09C36"/>
    <w:rsid w:val="0C8A92F9"/>
    <w:rsid w:val="0D5BA31A"/>
    <w:rsid w:val="0E495FBD"/>
    <w:rsid w:val="0E5B80D9"/>
    <w:rsid w:val="0F27E669"/>
    <w:rsid w:val="0F8D6DA0"/>
    <w:rsid w:val="0F9BC10B"/>
    <w:rsid w:val="10B5554D"/>
    <w:rsid w:val="1124D74D"/>
    <w:rsid w:val="12D307D4"/>
    <w:rsid w:val="12F4833D"/>
    <w:rsid w:val="14E256C7"/>
    <w:rsid w:val="19399E38"/>
    <w:rsid w:val="1978F057"/>
    <w:rsid w:val="1A0B3AB7"/>
    <w:rsid w:val="1B1F6FF9"/>
    <w:rsid w:val="1C8856EB"/>
    <w:rsid w:val="1E13C593"/>
    <w:rsid w:val="1F40246D"/>
    <w:rsid w:val="1F63D3A3"/>
    <w:rsid w:val="1FF5F01C"/>
    <w:rsid w:val="20251DF3"/>
    <w:rsid w:val="20C74CAE"/>
    <w:rsid w:val="21D556F1"/>
    <w:rsid w:val="22CC0413"/>
    <w:rsid w:val="23492D79"/>
    <w:rsid w:val="236497B6"/>
    <w:rsid w:val="25006817"/>
    <w:rsid w:val="261B3344"/>
    <w:rsid w:val="269C3878"/>
    <w:rsid w:val="27B703A5"/>
    <w:rsid w:val="2A30C665"/>
    <w:rsid w:val="2A548321"/>
    <w:rsid w:val="2ADC08CA"/>
    <w:rsid w:val="2AFC4C50"/>
    <w:rsid w:val="2D4D8BB0"/>
    <w:rsid w:val="2D5D877A"/>
    <w:rsid w:val="2DB2F346"/>
    <w:rsid w:val="2E1E54A8"/>
    <w:rsid w:val="3041740A"/>
    <w:rsid w:val="3165CF7B"/>
    <w:rsid w:val="32A65FFF"/>
    <w:rsid w:val="32CAF590"/>
    <w:rsid w:val="34FE9359"/>
    <w:rsid w:val="36CF4DEE"/>
    <w:rsid w:val="36EEA6B2"/>
    <w:rsid w:val="38115510"/>
    <w:rsid w:val="3C8F3C02"/>
    <w:rsid w:val="3CDA9C02"/>
    <w:rsid w:val="3CEB5C4D"/>
    <w:rsid w:val="3D81BFE8"/>
    <w:rsid w:val="3D90247C"/>
    <w:rsid w:val="3FAF8A66"/>
    <w:rsid w:val="406212F7"/>
    <w:rsid w:val="411AB0C1"/>
    <w:rsid w:val="42F5BE86"/>
    <w:rsid w:val="43D4F083"/>
    <w:rsid w:val="4573A970"/>
    <w:rsid w:val="46B28975"/>
    <w:rsid w:val="46BD67BB"/>
    <w:rsid w:val="4828BF2E"/>
    <w:rsid w:val="4B06242C"/>
    <w:rsid w:val="4BA9D9B7"/>
    <w:rsid w:val="4C39B432"/>
    <w:rsid w:val="4CA0F106"/>
    <w:rsid w:val="4F582C97"/>
    <w:rsid w:val="50A108EC"/>
    <w:rsid w:val="50F3FCF8"/>
    <w:rsid w:val="513F2EC3"/>
    <w:rsid w:val="54C6A5B8"/>
    <w:rsid w:val="55E09678"/>
    <w:rsid w:val="56025ED3"/>
    <w:rsid w:val="57D6D79C"/>
    <w:rsid w:val="58FF0EDD"/>
    <w:rsid w:val="5A0134B5"/>
    <w:rsid w:val="5B0F438F"/>
    <w:rsid w:val="5C4E373A"/>
    <w:rsid w:val="5D6F6D2A"/>
    <w:rsid w:val="5D963FE5"/>
    <w:rsid w:val="5DD28000"/>
    <w:rsid w:val="60B4580E"/>
    <w:rsid w:val="61CF8FC2"/>
    <w:rsid w:val="6399B416"/>
    <w:rsid w:val="64AA4028"/>
    <w:rsid w:val="6959C423"/>
    <w:rsid w:val="698C815F"/>
    <w:rsid w:val="6BD062B7"/>
    <w:rsid w:val="6CB8C6F3"/>
    <w:rsid w:val="6CC295CD"/>
    <w:rsid w:val="6EE45443"/>
    <w:rsid w:val="7022ACED"/>
    <w:rsid w:val="703BF703"/>
    <w:rsid w:val="704C792F"/>
    <w:rsid w:val="707749E5"/>
    <w:rsid w:val="709FFBC9"/>
    <w:rsid w:val="70A3D3DA"/>
    <w:rsid w:val="70E1322E"/>
    <w:rsid w:val="726E7842"/>
    <w:rsid w:val="72FAC4C6"/>
    <w:rsid w:val="73DB749C"/>
    <w:rsid w:val="74FCCC89"/>
    <w:rsid w:val="76A4F1D8"/>
    <w:rsid w:val="76AFEC3A"/>
    <w:rsid w:val="7A4AB620"/>
    <w:rsid w:val="7B13A5D4"/>
    <w:rsid w:val="7BA9AEEE"/>
    <w:rsid w:val="7CAF7635"/>
    <w:rsid w:val="7EDF2E8B"/>
    <w:rsid w:val="7F33D2E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2"/>
    </o:shapelayout>
  </w:shapeDefaults>
  <w:decimalSymbol w:val=","/>
  <w:listSeparator w:val=";"/>
  <w14:docId w14:val="457902EE"/>
  <w15:docId w15:val="{ACB29ED7-DC08-4A79-8ABC-DC6F8CCF78BB}"/>
</w:settings>
</file>

<file path=word/styles.xml><?xml version="1.0" encoding="utf-8"?>
<w:styles xmlns:w14="http://schemas.microsoft.com/office/word/2010/wordml" xmlns:wp14="http://schemas.microsoft.com/office/word/2010/wordprocessingDrawing" xmlns:r="http://schemas.openxmlformats.org/officeDocument/2006/relationships" xmlns:w="http://schemas.openxmlformats.org/wordprocessingml/2006/main" xmlns:mc="http://schemas.openxmlformats.org/markup-compatibility/2006" mc:Ignorable="w14 wp14">
  <w:docDefaults>
    <w:rPrDefault>
      <w:rPr>
        <w:rFonts w:ascii="Times New Roman" w:hAnsi="Times New Roman" w:eastAsia="Times New Roman" w:cs="Times New Roman"/>
        <w:lang w:val="es-ES" w:eastAsia="es-ES_tradnl" w:bidi="ar-SA"/>
      </w:rPr>
    </w:rPrDefault>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8A008B"/>
    <w:rPr>
      <w:sz w:val="24"/>
      <w:szCs w:val="24"/>
      <w:lang w:eastAsia="es-ES"/>
    </w:rPr>
  </w:style>
  <w:style w:type="paragraph" w:styleId="Ttulo2">
    <w:name w:val="heading 2"/>
    <w:basedOn w:val="Normal"/>
    <w:next w:val="Normal"/>
    <w:qFormat/>
    <w:rsid w:val="008A008B"/>
    <w:pPr>
      <w:keepNext/>
      <w:outlineLvl w:val="1"/>
    </w:pPr>
    <w:rPr>
      <w:rFonts w:ascii="Tahoma" w:hAnsi="Tahoma" w:cs="Tahoma"/>
      <w:b/>
      <w:bCs/>
      <w:sz w:val="18"/>
      <w:szCs w:val="20"/>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qFormat/>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independiente2">
    <w:name w:val="Body Text 2"/>
    <w:basedOn w:val="Normal"/>
    <w:rsid w:val="008A008B"/>
    <w:pPr>
      <w:jc w:val="center"/>
    </w:pPr>
    <w:rPr>
      <w:rFonts w:ascii="Arial Narrow" w:hAnsi="Arial Narrow" w:cs="Arial"/>
      <w:color w:val="999999"/>
      <w:sz w:val="14"/>
      <w:szCs w:val="10"/>
    </w:rPr>
  </w:style>
  <w:style w:type="paragraph" w:styleId="Textodeglobo">
    <w:name w:val="Balloon Text"/>
    <w:basedOn w:val="Normal"/>
    <w:semiHidden/>
    <w:rsid w:val="008A008B"/>
    <w:rPr>
      <w:rFonts w:ascii="Tahoma" w:hAnsi="Tahoma" w:cs="Tahoma"/>
      <w:sz w:val="16"/>
      <w:szCs w:val="16"/>
    </w:rPr>
  </w:style>
  <w:style w:type="table" w:styleId="Tablaconcuadrcula">
    <w:name w:val="Table Grid"/>
    <w:basedOn w:val="Tablanormal"/>
    <w:rsid w:val="00A9079D"/>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rmalWeb">
    <w:name w:val="Normal (Web)"/>
    <w:basedOn w:val="Normal"/>
    <w:uiPriority w:val="99"/>
    <w:unhideWhenUsed/>
    <w:rsid w:val="0083002A"/>
    <w:pPr>
      <w:spacing w:before="100" w:beforeAutospacing="1" w:after="100" w:afterAutospacing="1"/>
    </w:pPr>
  </w:style>
  <w:style w:type="character" w:styleId="apple-tab-span" w:customStyle="1">
    <w:name w:val="apple-tab-span"/>
    <w:basedOn w:val="Fuentedeprrafopredeter"/>
    <w:rsid w:val="0083002A"/>
  </w:style>
  <w:style w:type="character" w:styleId="Hipervnculo">
    <w:name w:val="Hyperlink"/>
    <w:basedOn w:val="Fuentedeprrafopredeter"/>
    <w:uiPriority w:val="99"/>
    <w:unhideWhenUsed/>
    <w:rsid w:val="003C5145"/>
    <w:rPr>
      <w:color w:val="0000FF"/>
      <w:u w:val="single"/>
    </w:rPr>
  </w:style>
  <w:style w:type="paragraph" w:styleId="Encabezado">
    <w:name w:val="header"/>
    <w:basedOn w:val="Normal"/>
    <w:link w:val="EncabezadoCar"/>
    <w:uiPriority w:val="99"/>
    <w:unhideWhenUsed/>
    <w:rsid w:val="008676CB"/>
    <w:pPr>
      <w:tabs>
        <w:tab w:val="center" w:pos="4252"/>
        <w:tab w:val="right" w:pos="8504"/>
      </w:tabs>
    </w:pPr>
  </w:style>
  <w:style w:type="character" w:styleId="EncabezadoCar" w:customStyle="1">
    <w:name w:val="Encabezado Car"/>
    <w:basedOn w:val="Fuentedeprrafopredeter"/>
    <w:link w:val="Encabezado"/>
    <w:uiPriority w:val="99"/>
    <w:rsid w:val="008676CB"/>
    <w:rPr>
      <w:sz w:val="24"/>
      <w:szCs w:val="24"/>
      <w:lang w:eastAsia="es-ES"/>
    </w:rPr>
  </w:style>
  <w:style w:type="paragraph" w:styleId="Piedepgina">
    <w:name w:val="footer"/>
    <w:basedOn w:val="Normal"/>
    <w:link w:val="PiedepginaCar"/>
    <w:uiPriority w:val="99"/>
    <w:unhideWhenUsed/>
    <w:rsid w:val="008676CB"/>
    <w:pPr>
      <w:tabs>
        <w:tab w:val="center" w:pos="4252"/>
        <w:tab w:val="right" w:pos="8504"/>
      </w:tabs>
    </w:pPr>
  </w:style>
  <w:style w:type="character" w:styleId="PiedepginaCar" w:customStyle="1">
    <w:name w:val="Pie de página Car"/>
    <w:basedOn w:val="Fuentedeprrafopredeter"/>
    <w:link w:val="Piedepgina"/>
    <w:uiPriority w:val="99"/>
    <w:rsid w:val="008676CB"/>
    <w:rPr>
      <w:sz w:val="24"/>
      <w:szCs w:val="24"/>
      <w:lang w:eastAsia="es-ES"/>
    </w:rPr>
  </w:style>
  <w:style w:type="character" w:styleId="UnresolvedMention" w:customStyle="1">
    <w:name w:val="Unresolved Mention"/>
    <w:basedOn w:val="Fuentedeprrafopredeter"/>
    <w:uiPriority w:val="99"/>
    <w:semiHidden/>
    <w:unhideWhenUsed/>
    <w:rsid w:val="00BB0257"/>
    <w:rPr>
      <w:color w:val="605E5C"/>
      <w:shd w:val="clear" w:color="auto" w:fill="E1DFDD"/>
    </w:rPr>
  </w:style>
  <w:style w:type="paragraph" w:styleId="paragraph" w:customStyle="1">
    <w:name w:val="paragraph"/>
    <w:basedOn w:val="Normal"/>
    <w:rsid w:val="00BF536F"/>
    <w:pPr>
      <w:spacing w:before="100" w:beforeAutospacing="1" w:after="100" w:afterAutospacing="1"/>
    </w:pPr>
  </w:style>
  <w:style w:type="character" w:styleId="normaltextrun" w:customStyle="1">
    <w:name w:val="normaltextrun"/>
    <w:basedOn w:val="Fuentedeprrafopredeter"/>
    <w:rsid w:val="00BF536F"/>
  </w:style>
  <w:style w:type="character" w:styleId="eop" w:customStyle="1">
    <w:name w:val="eop"/>
    <w:basedOn w:val="Fuentedeprrafopredeter"/>
    <w:rsid w:val="00BF536F"/>
  </w:style>
</w:styles>
</file>

<file path=word/webSettings.xml><?xml version="1.0" encoding="utf-8"?>
<w:webSettings xmlns:r="http://schemas.openxmlformats.org/officeDocument/2006/relationships" xmlns:w="http://schemas.openxmlformats.org/wordprocessingml/2006/main">
  <w:divs>
    <w:div w:id="758909784">
      <w:bodyDiv w:val="1"/>
      <w:marLeft w:val="0"/>
      <w:marRight w:val="0"/>
      <w:marTop w:val="0"/>
      <w:marBottom w:val="0"/>
      <w:divBdr>
        <w:top w:val="none" w:sz="0" w:space="0" w:color="auto"/>
        <w:left w:val="none" w:sz="0" w:space="0" w:color="auto"/>
        <w:bottom w:val="none" w:sz="0" w:space="0" w:color="auto"/>
        <w:right w:val="none" w:sz="0" w:space="0" w:color="auto"/>
      </w:divBdr>
      <w:divsChild>
        <w:div w:id="692458618">
          <w:marLeft w:val="0"/>
          <w:marRight w:val="0"/>
          <w:marTop w:val="0"/>
          <w:marBottom w:val="0"/>
          <w:divBdr>
            <w:top w:val="none" w:sz="0" w:space="0" w:color="auto"/>
            <w:left w:val="none" w:sz="0" w:space="0" w:color="auto"/>
            <w:bottom w:val="none" w:sz="0" w:space="0" w:color="auto"/>
            <w:right w:val="none" w:sz="0" w:space="0" w:color="auto"/>
          </w:divBdr>
          <w:divsChild>
            <w:div w:id="1414669193">
              <w:marLeft w:val="0"/>
              <w:marRight w:val="0"/>
              <w:marTop w:val="0"/>
              <w:marBottom w:val="0"/>
              <w:divBdr>
                <w:top w:val="none" w:sz="0" w:space="0" w:color="auto"/>
                <w:left w:val="none" w:sz="0" w:space="0" w:color="auto"/>
                <w:bottom w:val="none" w:sz="0" w:space="0" w:color="auto"/>
                <w:right w:val="none" w:sz="0" w:space="0" w:color="auto"/>
              </w:divBdr>
              <w:divsChild>
                <w:div w:id="656300856">
                  <w:marLeft w:val="0"/>
                  <w:marRight w:val="0"/>
                  <w:marTop w:val="0"/>
                  <w:marBottom w:val="0"/>
                  <w:divBdr>
                    <w:top w:val="none" w:sz="0" w:space="0" w:color="auto"/>
                    <w:left w:val="none" w:sz="0" w:space="0" w:color="auto"/>
                    <w:bottom w:val="none" w:sz="0" w:space="0" w:color="auto"/>
                    <w:right w:val="none" w:sz="0" w:space="0" w:color="auto"/>
                  </w:divBdr>
                </w:div>
                <w:div w:id="209878457">
                  <w:marLeft w:val="0"/>
                  <w:marRight w:val="0"/>
                  <w:marTop w:val="0"/>
                  <w:marBottom w:val="0"/>
                  <w:divBdr>
                    <w:top w:val="none" w:sz="0" w:space="0" w:color="auto"/>
                    <w:left w:val="none" w:sz="0" w:space="0" w:color="auto"/>
                    <w:bottom w:val="none" w:sz="0" w:space="0" w:color="auto"/>
                    <w:right w:val="none" w:sz="0" w:space="0" w:color="auto"/>
                  </w:divBdr>
                </w:div>
                <w:div w:id="1593124181">
                  <w:marLeft w:val="0"/>
                  <w:marRight w:val="0"/>
                  <w:marTop w:val="0"/>
                  <w:marBottom w:val="0"/>
                  <w:divBdr>
                    <w:top w:val="none" w:sz="0" w:space="0" w:color="auto"/>
                    <w:left w:val="none" w:sz="0" w:space="0" w:color="auto"/>
                    <w:bottom w:val="none" w:sz="0" w:space="0" w:color="auto"/>
                    <w:right w:val="none" w:sz="0" w:space="0" w:color="auto"/>
                  </w:divBdr>
                </w:div>
                <w:div w:id="962659917">
                  <w:marLeft w:val="0"/>
                  <w:marRight w:val="0"/>
                  <w:marTop w:val="0"/>
                  <w:marBottom w:val="0"/>
                  <w:divBdr>
                    <w:top w:val="none" w:sz="0" w:space="0" w:color="auto"/>
                    <w:left w:val="none" w:sz="0" w:space="0" w:color="auto"/>
                    <w:bottom w:val="none" w:sz="0" w:space="0" w:color="auto"/>
                    <w:right w:val="none" w:sz="0" w:space="0" w:color="auto"/>
                  </w:divBdr>
                </w:div>
                <w:div w:id="1666131232">
                  <w:marLeft w:val="0"/>
                  <w:marRight w:val="0"/>
                  <w:marTop w:val="0"/>
                  <w:marBottom w:val="0"/>
                  <w:divBdr>
                    <w:top w:val="none" w:sz="0" w:space="0" w:color="auto"/>
                    <w:left w:val="none" w:sz="0" w:space="0" w:color="auto"/>
                    <w:bottom w:val="none" w:sz="0" w:space="0" w:color="auto"/>
                    <w:right w:val="none" w:sz="0" w:space="0" w:color="auto"/>
                  </w:divBdr>
                </w:div>
              </w:divsChild>
            </w:div>
            <w:div w:id="877855065">
              <w:marLeft w:val="0"/>
              <w:marRight w:val="0"/>
              <w:marTop w:val="0"/>
              <w:marBottom w:val="0"/>
              <w:divBdr>
                <w:top w:val="none" w:sz="0" w:space="0" w:color="auto"/>
                <w:left w:val="none" w:sz="0" w:space="0" w:color="auto"/>
                <w:bottom w:val="none" w:sz="0" w:space="0" w:color="auto"/>
                <w:right w:val="none" w:sz="0" w:space="0" w:color="auto"/>
              </w:divBdr>
              <w:divsChild>
                <w:div w:id="710418119">
                  <w:marLeft w:val="0"/>
                  <w:marRight w:val="0"/>
                  <w:marTop w:val="0"/>
                  <w:marBottom w:val="0"/>
                  <w:divBdr>
                    <w:top w:val="none" w:sz="0" w:space="0" w:color="auto"/>
                    <w:left w:val="none" w:sz="0" w:space="0" w:color="auto"/>
                    <w:bottom w:val="none" w:sz="0" w:space="0" w:color="auto"/>
                    <w:right w:val="none" w:sz="0" w:space="0" w:color="auto"/>
                  </w:divBdr>
                </w:div>
                <w:div w:id="126435326">
                  <w:marLeft w:val="0"/>
                  <w:marRight w:val="0"/>
                  <w:marTop w:val="0"/>
                  <w:marBottom w:val="0"/>
                  <w:divBdr>
                    <w:top w:val="none" w:sz="0" w:space="0" w:color="auto"/>
                    <w:left w:val="none" w:sz="0" w:space="0" w:color="auto"/>
                    <w:bottom w:val="none" w:sz="0" w:space="0" w:color="auto"/>
                    <w:right w:val="none" w:sz="0" w:space="0" w:color="auto"/>
                  </w:divBdr>
                </w:div>
                <w:div w:id="733504580">
                  <w:marLeft w:val="0"/>
                  <w:marRight w:val="0"/>
                  <w:marTop w:val="0"/>
                  <w:marBottom w:val="0"/>
                  <w:divBdr>
                    <w:top w:val="none" w:sz="0" w:space="0" w:color="auto"/>
                    <w:left w:val="none" w:sz="0" w:space="0" w:color="auto"/>
                    <w:bottom w:val="none" w:sz="0" w:space="0" w:color="auto"/>
                    <w:right w:val="none" w:sz="0" w:space="0" w:color="auto"/>
                  </w:divBdr>
                </w:div>
                <w:div w:id="1458646379">
                  <w:marLeft w:val="0"/>
                  <w:marRight w:val="0"/>
                  <w:marTop w:val="0"/>
                  <w:marBottom w:val="0"/>
                  <w:divBdr>
                    <w:top w:val="none" w:sz="0" w:space="0" w:color="auto"/>
                    <w:left w:val="none" w:sz="0" w:space="0" w:color="auto"/>
                    <w:bottom w:val="none" w:sz="0" w:space="0" w:color="auto"/>
                    <w:right w:val="none" w:sz="0" w:space="0" w:color="auto"/>
                  </w:divBdr>
                </w:div>
                <w:div w:id="1126314346">
                  <w:marLeft w:val="0"/>
                  <w:marRight w:val="0"/>
                  <w:marTop w:val="0"/>
                  <w:marBottom w:val="0"/>
                  <w:divBdr>
                    <w:top w:val="none" w:sz="0" w:space="0" w:color="auto"/>
                    <w:left w:val="none" w:sz="0" w:space="0" w:color="auto"/>
                    <w:bottom w:val="none" w:sz="0" w:space="0" w:color="auto"/>
                    <w:right w:val="none" w:sz="0" w:space="0" w:color="auto"/>
                  </w:divBdr>
                </w:div>
              </w:divsChild>
            </w:div>
            <w:div w:id="1460536361">
              <w:marLeft w:val="0"/>
              <w:marRight w:val="0"/>
              <w:marTop w:val="0"/>
              <w:marBottom w:val="0"/>
              <w:divBdr>
                <w:top w:val="none" w:sz="0" w:space="0" w:color="auto"/>
                <w:left w:val="none" w:sz="0" w:space="0" w:color="auto"/>
                <w:bottom w:val="none" w:sz="0" w:space="0" w:color="auto"/>
                <w:right w:val="none" w:sz="0" w:space="0" w:color="auto"/>
              </w:divBdr>
              <w:divsChild>
                <w:div w:id="1644653301">
                  <w:marLeft w:val="0"/>
                  <w:marRight w:val="0"/>
                  <w:marTop w:val="0"/>
                  <w:marBottom w:val="0"/>
                  <w:divBdr>
                    <w:top w:val="none" w:sz="0" w:space="0" w:color="auto"/>
                    <w:left w:val="none" w:sz="0" w:space="0" w:color="auto"/>
                    <w:bottom w:val="none" w:sz="0" w:space="0" w:color="auto"/>
                    <w:right w:val="none" w:sz="0" w:space="0" w:color="auto"/>
                  </w:divBdr>
                </w:div>
                <w:div w:id="2026518873">
                  <w:marLeft w:val="0"/>
                  <w:marRight w:val="0"/>
                  <w:marTop w:val="0"/>
                  <w:marBottom w:val="0"/>
                  <w:divBdr>
                    <w:top w:val="none" w:sz="0" w:space="0" w:color="auto"/>
                    <w:left w:val="none" w:sz="0" w:space="0" w:color="auto"/>
                    <w:bottom w:val="none" w:sz="0" w:space="0" w:color="auto"/>
                    <w:right w:val="none" w:sz="0" w:space="0" w:color="auto"/>
                  </w:divBdr>
                </w:div>
                <w:div w:id="599988861">
                  <w:marLeft w:val="0"/>
                  <w:marRight w:val="0"/>
                  <w:marTop w:val="0"/>
                  <w:marBottom w:val="0"/>
                  <w:divBdr>
                    <w:top w:val="none" w:sz="0" w:space="0" w:color="auto"/>
                    <w:left w:val="none" w:sz="0" w:space="0" w:color="auto"/>
                    <w:bottom w:val="none" w:sz="0" w:space="0" w:color="auto"/>
                    <w:right w:val="none" w:sz="0" w:space="0" w:color="auto"/>
                  </w:divBdr>
                </w:div>
                <w:div w:id="815340286">
                  <w:marLeft w:val="0"/>
                  <w:marRight w:val="0"/>
                  <w:marTop w:val="0"/>
                  <w:marBottom w:val="0"/>
                  <w:divBdr>
                    <w:top w:val="none" w:sz="0" w:space="0" w:color="auto"/>
                    <w:left w:val="none" w:sz="0" w:space="0" w:color="auto"/>
                    <w:bottom w:val="none" w:sz="0" w:space="0" w:color="auto"/>
                    <w:right w:val="none" w:sz="0" w:space="0" w:color="auto"/>
                  </w:divBdr>
                </w:div>
                <w:div w:id="624970382">
                  <w:marLeft w:val="0"/>
                  <w:marRight w:val="0"/>
                  <w:marTop w:val="0"/>
                  <w:marBottom w:val="0"/>
                  <w:divBdr>
                    <w:top w:val="none" w:sz="0" w:space="0" w:color="auto"/>
                    <w:left w:val="none" w:sz="0" w:space="0" w:color="auto"/>
                    <w:bottom w:val="none" w:sz="0" w:space="0" w:color="auto"/>
                    <w:right w:val="none" w:sz="0" w:space="0" w:color="auto"/>
                  </w:divBdr>
                </w:div>
              </w:divsChild>
            </w:div>
            <w:div w:id="760225740">
              <w:marLeft w:val="0"/>
              <w:marRight w:val="0"/>
              <w:marTop w:val="0"/>
              <w:marBottom w:val="0"/>
              <w:divBdr>
                <w:top w:val="none" w:sz="0" w:space="0" w:color="auto"/>
                <w:left w:val="none" w:sz="0" w:space="0" w:color="auto"/>
                <w:bottom w:val="none" w:sz="0" w:space="0" w:color="auto"/>
                <w:right w:val="none" w:sz="0" w:space="0" w:color="auto"/>
              </w:divBdr>
              <w:divsChild>
                <w:div w:id="626131406">
                  <w:marLeft w:val="0"/>
                  <w:marRight w:val="0"/>
                  <w:marTop w:val="0"/>
                  <w:marBottom w:val="0"/>
                  <w:divBdr>
                    <w:top w:val="none" w:sz="0" w:space="0" w:color="auto"/>
                    <w:left w:val="none" w:sz="0" w:space="0" w:color="auto"/>
                    <w:bottom w:val="none" w:sz="0" w:space="0" w:color="auto"/>
                    <w:right w:val="none" w:sz="0" w:space="0" w:color="auto"/>
                  </w:divBdr>
                </w:div>
                <w:div w:id="505559241">
                  <w:marLeft w:val="0"/>
                  <w:marRight w:val="0"/>
                  <w:marTop w:val="0"/>
                  <w:marBottom w:val="0"/>
                  <w:divBdr>
                    <w:top w:val="none" w:sz="0" w:space="0" w:color="auto"/>
                    <w:left w:val="none" w:sz="0" w:space="0" w:color="auto"/>
                    <w:bottom w:val="none" w:sz="0" w:space="0" w:color="auto"/>
                    <w:right w:val="none" w:sz="0" w:space="0" w:color="auto"/>
                  </w:divBdr>
                </w:div>
                <w:div w:id="470294789">
                  <w:marLeft w:val="0"/>
                  <w:marRight w:val="0"/>
                  <w:marTop w:val="0"/>
                  <w:marBottom w:val="0"/>
                  <w:divBdr>
                    <w:top w:val="none" w:sz="0" w:space="0" w:color="auto"/>
                    <w:left w:val="none" w:sz="0" w:space="0" w:color="auto"/>
                    <w:bottom w:val="none" w:sz="0" w:space="0" w:color="auto"/>
                    <w:right w:val="none" w:sz="0" w:space="0" w:color="auto"/>
                  </w:divBdr>
                </w:div>
                <w:div w:id="1276138529">
                  <w:marLeft w:val="0"/>
                  <w:marRight w:val="0"/>
                  <w:marTop w:val="0"/>
                  <w:marBottom w:val="0"/>
                  <w:divBdr>
                    <w:top w:val="none" w:sz="0" w:space="0" w:color="auto"/>
                    <w:left w:val="none" w:sz="0" w:space="0" w:color="auto"/>
                    <w:bottom w:val="none" w:sz="0" w:space="0" w:color="auto"/>
                    <w:right w:val="none" w:sz="0" w:space="0" w:color="auto"/>
                  </w:divBdr>
                </w:div>
                <w:div w:id="259678703">
                  <w:marLeft w:val="0"/>
                  <w:marRight w:val="0"/>
                  <w:marTop w:val="0"/>
                  <w:marBottom w:val="0"/>
                  <w:divBdr>
                    <w:top w:val="none" w:sz="0" w:space="0" w:color="auto"/>
                    <w:left w:val="none" w:sz="0" w:space="0" w:color="auto"/>
                    <w:bottom w:val="none" w:sz="0" w:space="0" w:color="auto"/>
                    <w:right w:val="none" w:sz="0" w:space="0" w:color="auto"/>
                  </w:divBdr>
                </w:div>
              </w:divsChild>
            </w:div>
            <w:div w:id="1982613891">
              <w:marLeft w:val="0"/>
              <w:marRight w:val="0"/>
              <w:marTop w:val="0"/>
              <w:marBottom w:val="0"/>
              <w:divBdr>
                <w:top w:val="none" w:sz="0" w:space="0" w:color="auto"/>
                <w:left w:val="none" w:sz="0" w:space="0" w:color="auto"/>
                <w:bottom w:val="none" w:sz="0" w:space="0" w:color="auto"/>
                <w:right w:val="none" w:sz="0" w:space="0" w:color="auto"/>
              </w:divBdr>
            </w:div>
            <w:div w:id="1030566181">
              <w:marLeft w:val="0"/>
              <w:marRight w:val="0"/>
              <w:marTop w:val="0"/>
              <w:marBottom w:val="0"/>
              <w:divBdr>
                <w:top w:val="none" w:sz="0" w:space="0" w:color="auto"/>
                <w:left w:val="none" w:sz="0" w:space="0" w:color="auto"/>
                <w:bottom w:val="none" w:sz="0" w:space="0" w:color="auto"/>
                <w:right w:val="none" w:sz="0" w:space="0" w:color="auto"/>
              </w:divBdr>
            </w:div>
            <w:div w:id="1715352994">
              <w:marLeft w:val="0"/>
              <w:marRight w:val="0"/>
              <w:marTop w:val="0"/>
              <w:marBottom w:val="0"/>
              <w:divBdr>
                <w:top w:val="none" w:sz="0" w:space="0" w:color="auto"/>
                <w:left w:val="none" w:sz="0" w:space="0" w:color="auto"/>
                <w:bottom w:val="none" w:sz="0" w:space="0" w:color="auto"/>
                <w:right w:val="none" w:sz="0" w:space="0" w:color="auto"/>
              </w:divBdr>
            </w:div>
            <w:div w:id="403381331">
              <w:marLeft w:val="0"/>
              <w:marRight w:val="0"/>
              <w:marTop w:val="0"/>
              <w:marBottom w:val="0"/>
              <w:divBdr>
                <w:top w:val="none" w:sz="0" w:space="0" w:color="auto"/>
                <w:left w:val="none" w:sz="0" w:space="0" w:color="auto"/>
                <w:bottom w:val="none" w:sz="0" w:space="0" w:color="auto"/>
                <w:right w:val="none" w:sz="0" w:space="0" w:color="auto"/>
              </w:divBdr>
            </w:div>
            <w:div w:id="631864997">
              <w:marLeft w:val="0"/>
              <w:marRight w:val="0"/>
              <w:marTop w:val="0"/>
              <w:marBottom w:val="0"/>
              <w:divBdr>
                <w:top w:val="none" w:sz="0" w:space="0" w:color="auto"/>
                <w:left w:val="none" w:sz="0" w:space="0" w:color="auto"/>
                <w:bottom w:val="none" w:sz="0" w:space="0" w:color="auto"/>
                <w:right w:val="none" w:sz="0" w:space="0" w:color="auto"/>
              </w:divBdr>
            </w:div>
            <w:div w:id="873806617">
              <w:marLeft w:val="0"/>
              <w:marRight w:val="0"/>
              <w:marTop w:val="0"/>
              <w:marBottom w:val="0"/>
              <w:divBdr>
                <w:top w:val="none" w:sz="0" w:space="0" w:color="auto"/>
                <w:left w:val="none" w:sz="0" w:space="0" w:color="auto"/>
                <w:bottom w:val="none" w:sz="0" w:space="0" w:color="auto"/>
                <w:right w:val="none" w:sz="0" w:space="0" w:color="auto"/>
              </w:divBdr>
            </w:div>
            <w:div w:id="1411386490">
              <w:marLeft w:val="0"/>
              <w:marRight w:val="0"/>
              <w:marTop w:val="0"/>
              <w:marBottom w:val="0"/>
              <w:divBdr>
                <w:top w:val="none" w:sz="0" w:space="0" w:color="auto"/>
                <w:left w:val="none" w:sz="0" w:space="0" w:color="auto"/>
                <w:bottom w:val="none" w:sz="0" w:space="0" w:color="auto"/>
                <w:right w:val="none" w:sz="0" w:space="0" w:color="auto"/>
              </w:divBdr>
            </w:div>
            <w:div w:id="1073695150">
              <w:marLeft w:val="0"/>
              <w:marRight w:val="0"/>
              <w:marTop w:val="0"/>
              <w:marBottom w:val="0"/>
              <w:divBdr>
                <w:top w:val="none" w:sz="0" w:space="0" w:color="auto"/>
                <w:left w:val="none" w:sz="0" w:space="0" w:color="auto"/>
                <w:bottom w:val="none" w:sz="0" w:space="0" w:color="auto"/>
                <w:right w:val="none" w:sz="0" w:space="0" w:color="auto"/>
              </w:divBdr>
            </w:div>
            <w:div w:id="946348313">
              <w:marLeft w:val="0"/>
              <w:marRight w:val="0"/>
              <w:marTop w:val="0"/>
              <w:marBottom w:val="0"/>
              <w:divBdr>
                <w:top w:val="none" w:sz="0" w:space="0" w:color="auto"/>
                <w:left w:val="none" w:sz="0" w:space="0" w:color="auto"/>
                <w:bottom w:val="none" w:sz="0" w:space="0" w:color="auto"/>
                <w:right w:val="none" w:sz="0" w:space="0" w:color="auto"/>
              </w:divBdr>
            </w:div>
            <w:div w:id="1307583470">
              <w:marLeft w:val="0"/>
              <w:marRight w:val="0"/>
              <w:marTop w:val="0"/>
              <w:marBottom w:val="0"/>
              <w:divBdr>
                <w:top w:val="none" w:sz="0" w:space="0" w:color="auto"/>
                <w:left w:val="none" w:sz="0" w:space="0" w:color="auto"/>
                <w:bottom w:val="none" w:sz="0" w:space="0" w:color="auto"/>
                <w:right w:val="none" w:sz="0" w:space="0" w:color="auto"/>
              </w:divBdr>
            </w:div>
            <w:div w:id="1844320293">
              <w:marLeft w:val="0"/>
              <w:marRight w:val="0"/>
              <w:marTop w:val="0"/>
              <w:marBottom w:val="0"/>
              <w:divBdr>
                <w:top w:val="none" w:sz="0" w:space="0" w:color="auto"/>
                <w:left w:val="none" w:sz="0" w:space="0" w:color="auto"/>
                <w:bottom w:val="none" w:sz="0" w:space="0" w:color="auto"/>
                <w:right w:val="none" w:sz="0" w:space="0" w:color="auto"/>
              </w:divBdr>
            </w:div>
            <w:div w:id="1608077715">
              <w:marLeft w:val="0"/>
              <w:marRight w:val="0"/>
              <w:marTop w:val="0"/>
              <w:marBottom w:val="0"/>
              <w:divBdr>
                <w:top w:val="none" w:sz="0" w:space="0" w:color="auto"/>
                <w:left w:val="none" w:sz="0" w:space="0" w:color="auto"/>
                <w:bottom w:val="none" w:sz="0" w:space="0" w:color="auto"/>
                <w:right w:val="none" w:sz="0" w:space="0" w:color="auto"/>
              </w:divBdr>
            </w:div>
            <w:div w:id="318313105">
              <w:marLeft w:val="0"/>
              <w:marRight w:val="0"/>
              <w:marTop w:val="0"/>
              <w:marBottom w:val="0"/>
              <w:divBdr>
                <w:top w:val="none" w:sz="0" w:space="0" w:color="auto"/>
                <w:left w:val="none" w:sz="0" w:space="0" w:color="auto"/>
                <w:bottom w:val="none" w:sz="0" w:space="0" w:color="auto"/>
                <w:right w:val="none" w:sz="0" w:space="0" w:color="auto"/>
              </w:divBdr>
            </w:div>
            <w:div w:id="1241596305">
              <w:marLeft w:val="0"/>
              <w:marRight w:val="0"/>
              <w:marTop w:val="0"/>
              <w:marBottom w:val="0"/>
              <w:divBdr>
                <w:top w:val="none" w:sz="0" w:space="0" w:color="auto"/>
                <w:left w:val="none" w:sz="0" w:space="0" w:color="auto"/>
                <w:bottom w:val="none" w:sz="0" w:space="0" w:color="auto"/>
                <w:right w:val="none" w:sz="0" w:space="0" w:color="auto"/>
              </w:divBdr>
            </w:div>
            <w:div w:id="1613436785">
              <w:marLeft w:val="0"/>
              <w:marRight w:val="0"/>
              <w:marTop w:val="0"/>
              <w:marBottom w:val="0"/>
              <w:divBdr>
                <w:top w:val="none" w:sz="0" w:space="0" w:color="auto"/>
                <w:left w:val="none" w:sz="0" w:space="0" w:color="auto"/>
                <w:bottom w:val="none" w:sz="0" w:space="0" w:color="auto"/>
                <w:right w:val="none" w:sz="0" w:space="0" w:color="auto"/>
              </w:divBdr>
            </w:div>
            <w:div w:id="1466007507">
              <w:marLeft w:val="0"/>
              <w:marRight w:val="0"/>
              <w:marTop w:val="0"/>
              <w:marBottom w:val="0"/>
              <w:divBdr>
                <w:top w:val="none" w:sz="0" w:space="0" w:color="auto"/>
                <w:left w:val="none" w:sz="0" w:space="0" w:color="auto"/>
                <w:bottom w:val="none" w:sz="0" w:space="0" w:color="auto"/>
                <w:right w:val="none" w:sz="0" w:space="0" w:color="auto"/>
              </w:divBdr>
            </w:div>
            <w:div w:id="1961258854">
              <w:marLeft w:val="0"/>
              <w:marRight w:val="0"/>
              <w:marTop w:val="0"/>
              <w:marBottom w:val="0"/>
              <w:divBdr>
                <w:top w:val="none" w:sz="0" w:space="0" w:color="auto"/>
                <w:left w:val="none" w:sz="0" w:space="0" w:color="auto"/>
                <w:bottom w:val="none" w:sz="0" w:space="0" w:color="auto"/>
                <w:right w:val="none" w:sz="0" w:space="0" w:color="auto"/>
              </w:divBdr>
            </w:div>
            <w:div w:id="1241718970">
              <w:marLeft w:val="0"/>
              <w:marRight w:val="0"/>
              <w:marTop w:val="0"/>
              <w:marBottom w:val="0"/>
              <w:divBdr>
                <w:top w:val="none" w:sz="0" w:space="0" w:color="auto"/>
                <w:left w:val="none" w:sz="0" w:space="0" w:color="auto"/>
                <w:bottom w:val="none" w:sz="0" w:space="0" w:color="auto"/>
                <w:right w:val="none" w:sz="0" w:space="0" w:color="auto"/>
              </w:divBdr>
            </w:div>
            <w:div w:id="356468436">
              <w:marLeft w:val="0"/>
              <w:marRight w:val="0"/>
              <w:marTop w:val="0"/>
              <w:marBottom w:val="0"/>
              <w:divBdr>
                <w:top w:val="none" w:sz="0" w:space="0" w:color="auto"/>
                <w:left w:val="none" w:sz="0" w:space="0" w:color="auto"/>
                <w:bottom w:val="none" w:sz="0" w:space="0" w:color="auto"/>
                <w:right w:val="none" w:sz="0" w:space="0" w:color="auto"/>
              </w:divBdr>
            </w:div>
            <w:div w:id="1176260924">
              <w:marLeft w:val="0"/>
              <w:marRight w:val="0"/>
              <w:marTop w:val="0"/>
              <w:marBottom w:val="0"/>
              <w:divBdr>
                <w:top w:val="none" w:sz="0" w:space="0" w:color="auto"/>
                <w:left w:val="none" w:sz="0" w:space="0" w:color="auto"/>
                <w:bottom w:val="none" w:sz="0" w:space="0" w:color="auto"/>
                <w:right w:val="none" w:sz="0" w:space="0" w:color="auto"/>
              </w:divBdr>
            </w:div>
            <w:div w:id="484204376">
              <w:marLeft w:val="0"/>
              <w:marRight w:val="0"/>
              <w:marTop w:val="0"/>
              <w:marBottom w:val="0"/>
              <w:divBdr>
                <w:top w:val="none" w:sz="0" w:space="0" w:color="auto"/>
                <w:left w:val="none" w:sz="0" w:space="0" w:color="auto"/>
                <w:bottom w:val="none" w:sz="0" w:space="0" w:color="auto"/>
                <w:right w:val="none" w:sz="0" w:space="0" w:color="auto"/>
              </w:divBdr>
            </w:div>
            <w:div w:id="1433161723">
              <w:marLeft w:val="0"/>
              <w:marRight w:val="0"/>
              <w:marTop w:val="0"/>
              <w:marBottom w:val="0"/>
              <w:divBdr>
                <w:top w:val="none" w:sz="0" w:space="0" w:color="auto"/>
                <w:left w:val="none" w:sz="0" w:space="0" w:color="auto"/>
                <w:bottom w:val="none" w:sz="0" w:space="0" w:color="auto"/>
                <w:right w:val="none" w:sz="0" w:space="0" w:color="auto"/>
              </w:divBdr>
            </w:div>
            <w:div w:id="1686907322">
              <w:marLeft w:val="0"/>
              <w:marRight w:val="0"/>
              <w:marTop w:val="0"/>
              <w:marBottom w:val="0"/>
              <w:divBdr>
                <w:top w:val="none" w:sz="0" w:space="0" w:color="auto"/>
                <w:left w:val="none" w:sz="0" w:space="0" w:color="auto"/>
                <w:bottom w:val="none" w:sz="0" w:space="0" w:color="auto"/>
                <w:right w:val="none" w:sz="0" w:space="0" w:color="auto"/>
              </w:divBdr>
            </w:div>
            <w:div w:id="1617522795">
              <w:marLeft w:val="0"/>
              <w:marRight w:val="0"/>
              <w:marTop w:val="0"/>
              <w:marBottom w:val="0"/>
              <w:divBdr>
                <w:top w:val="none" w:sz="0" w:space="0" w:color="auto"/>
                <w:left w:val="none" w:sz="0" w:space="0" w:color="auto"/>
                <w:bottom w:val="none" w:sz="0" w:space="0" w:color="auto"/>
                <w:right w:val="none" w:sz="0" w:space="0" w:color="auto"/>
              </w:divBdr>
            </w:div>
            <w:div w:id="1737623705">
              <w:marLeft w:val="0"/>
              <w:marRight w:val="0"/>
              <w:marTop w:val="0"/>
              <w:marBottom w:val="0"/>
              <w:divBdr>
                <w:top w:val="none" w:sz="0" w:space="0" w:color="auto"/>
                <w:left w:val="none" w:sz="0" w:space="0" w:color="auto"/>
                <w:bottom w:val="none" w:sz="0" w:space="0" w:color="auto"/>
                <w:right w:val="none" w:sz="0" w:space="0" w:color="auto"/>
              </w:divBdr>
            </w:div>
            <w:div w:id="1390154065">
              <w:marLeft w:val="0"/>
              <w:marRight w:val="0"/>
              <w:marTop w:val="0"/>
              <w:marBottom w:val="0"/>
              <w:divBdr>
                <w:top w:val="none" w:sz="0" w:space="0" w:color="auto"/>
                <w:left w:val="none" w:sz="0" w:space="0" w:color="auto"/>
                <w:bottom w:val="none" w:sz="0" w:space="0" w:color="auto"/>
                <w:right w:val="none" w:sz="0" w:space="0" w:color="auto"/>
              </w:divBdr>
            </w:div>
            <w:div w:id="1429348775">
              <w:marLeft w:val="0"/>
              <w:marRight w:val="0"/>
              <w:marTop w:val="0"/>
              <w:marBottom w:val="0"/>
              <w:divBdr>
                <w:top w:val="none" w:sz="0" w:space="0" w:color="auto"/>
                <w:left w:val="none" w:sz="0" w:space="0" w:color="auto"/>
                <w:bottom w:val="none" w:sz="0" w:space="0" w:color="auto"/>
                <w:right w:val="none" w:sz="0" w:space="0" w:color="auto"/>
              </w:divBdr>
            </w:div>
            <w:div w:id="58987622">
              <w:marLeft w:val="0"/>
              <w:marRight w:val="0"/>
              <w:marTop w:val="0"/>
              <w:marBottom w:val="0"/>
              <w:divBdr>
                <w:top w:val="none" w:sz="0" w:space="0" w:color="auto"/>
                <w:left w:val="none" w:sz="0" w:space="0" w:color="auto"/>
                <w:bottom w:val="none" w:sz="0" w:space="0" w:color="auto"/>
                <w:right w:val="none" w:sz="0" w:space="0" w:color="auto"/>
              </w:divBdr>
            </w:div>
            <w:div w:id="275019247">
              <w:marLeft w:val="0"/>
              <w:marRight w:val="0"/>
              <w:marTop w:val="0"/>
              <w:marBottom w:val="0"/>
              <w:divBdr>
                <w:top w:val="none" w:sz="0" w:space="0" w:color="auto"/>
                <w:left w:val="none" w:sz="0" w:space="0" w:color="auto"/>
                <w:bottom w:val="none" w:sz="0" w:space="0" w:color="auto"/>
                <w:right w:val="none" w:sz="0" w:space="0" w:color="auto"/>
              </w:divBdr>
            </w:div>
            <w:div w:id="2052152130">
              <w:marLeft w:val="0"/>
              <w:marRight w:val="0"/>
              <w:marTop w:val="0"/>
              <w:marBottom w:val="0"/>
              <w:divBdr>
                <w:top w:val="none" w:sz="0" w:space="0" w:color="auto"/>
                <w:left w:val="none" w:sz="0" w:space="0" w:color="auto"/>
                <w:bottom w:val="none" w:sz="0" w:space="0" w:color="auto"/>
                <w:right w:val="none" w:sz="0" w:space="0" w:color="auto"/>
              </w:divBdr>
            </w:div>
            <w:div w:id="57822372">
              <w:marLeft w:val="0"/>
              <w:marRight w:val="0"/>
              <w:marTop w:val="0"/>
              <w:marBottom w:val="0"/>
              <w:divBdr>
                <w:top w:val="none" w:sz="0" w:space="0" w:color="auto"/>
                <w:left w:val="none" w:sz="0" w:space="0" w:color="auto"/>
                <w:bottom w:val="none" w:sz="0" w:space="0" w:color="auto"/>
                <w:right w:val="none" w:sz="0" w:space="0" w:color="auto"/>
              </w:divBdr>
            </w:div>
            <w:div w:id="1317223828">
              <w:marLeft w:val="0"/>
              <w:marRight w:val="0"/>
              <w:marTop w:val="0"/>
              <w:marBottom w:val="0"/>
              <w:divBdr>
                <w:top w:val="none" w:sz="0" w:space="0" w:color="auto"/>
                <w:left w:val="none" w:sz="0" w:space="0" w:color="auto"/>
                <w:bottom w:val="none" w:sz="0" w:space="0" w:color="auto"/>
                <w:right w:val="none" w:sz="0" w:space="0" w:color="auto"/>
              </w:divBdr>
            </w:div>
            <w:div w:id="1775439104">
              <w:marLeft w:val="0"/>
              <w:marRight w:val="0"/>
              <w:marTop w:val="0"/>
              <w:marBottom w:val="0"/>
              <w:divBdr>
                <w:top w:val="none" w:sz="0" w:space="0" w:color="auto"/>
                <w:left w:val="none" w:sz="0" w:space="0" w:color="auto"/>
                <w:bottom w:val="none" w:sz="0" w:space="0" w:color="auto"/>
                <w:right w:val="none" w:sz="0" w:space="0" w:color="auto"/>
              </w:divBdr>
            </w:div>
            <w:div w:id="1034504024">
              <w:marLeft w:val="0"/>
              <w:marRight w:val="0"/>
              <w:marTop w:val="0"/>
              <w:marBottom w:val="0"/>
              <w:divBdr>
                <w:top w:val="none" w:sz="0" w:space="0" w:color="auto"/>
                <w:left w:val="none" w:sz="0" w:space="0" w:color="auto"/>
                <w:bottom w:val="none" w:sz="0" w:space="0" w:color="auto"/>
                <w:right w:val="none" w:sz="0" w:space="0" w:color="auto"/>
              </w:divBdr>
            </w:div>
            <w:div w:id="442119530">
              <w:marLeft w:val="0"/>
              <w:marRight w:val="0"/>
              <w:marTop w:val="0"/>
              <w:marBottom w:val="0"/>
              <w:divBdr>
                <w:top w:val="none" w:sz="0" w:space="0" w:color="auto"/>
                <w:left w:val="none" w:sz="0" w:space="0" w:color="auto"/>
                <w:bottom w:val="none" w:sz="0" w:space="0" w:color="auto"/>
                <w:right w:val="none" w:sz="0" w:space="0" w:color="auto"/>
              </w:divBdr>
            </w:div>
            <w:div w:id="771511193">
              <w:marLeft w:val="0"/>
              <w:marRight w:val="0"/>
              <w:marTop w:val="0"/>
              <w:marBottom w:val="0"/>
              <w:divBdr>
                <w:top w:val="none" w:sz="0" w:space="0" w:color="auto"/>
                <w:left w:val="none" w:sz="0" w:space="0" w:color="auto"/>
                <w:bottom w:val="none" w:sz="0" w:space="0" w:color="auto"/>
                <w:right w:val="none" w:sz="0" w:space="0" w:color="auto"/>
              </w:divBdr>
              <w:divsChild>
                <w:div w:id="740256007">
                  <w:marLeft w:val="0"/>
                  <w:marRight w:val="0"/>
                  <w:marTop w:val="0"/>
                  <w:marBottom w:val="0"/>
                  <w:divBdr>
                    <w:top w:val="none" w:sz="0" w:space="0" w:color="auto"/>
                    <w:left w:val="none" w:sz="0" w:space="0" w:color="auto"/>
                    <w:bottom w:val="none" w:sz="0" w:space="0" w:color="auto"/>
                    <w:right w:val="none" w:sz="0" w:space="0" w:color="auto"/>
                  </w:divBdr>
                </w:div>
                <w:div w:id="1358659054">
                  <w:marLeft w:val="0"/>
                  <w:marRight w:val="0"/>
                  <w:marTop w:val="0"/>
                  <w:marBottom w:val="0"/>
                  <w:divBdr>
                    <w:top w:val="none" w:sz="0" w:space="0" w:color="auto"/>
                    <w:left w:val="none" w:sz="0" w:space="0" w:color="auto"/>
                    <w:bottom w:val="none" w:sz="0" w:space="0" w:color="auto"/>
                    <w:right w:val="none" w:sz="0" w:space="0" w:color="auto"/>
                  </w:divBdr>
                </w:div>
              </w:divsChild>
            </w:div>
            <w:div w:id="871724340">
              <w:marLeft w:val="0"/>
              <w:marRight w:val="0"/>
              <w:marTop w:val="0"/>
              <w:marBottom w:val="0"/>
              <w:divBdr>
                <w:top w:val="none" w:sz="0" w:space="0" w:color="auto"/>
                <w:left w:val="none" w:sz="0" w:space="0" w:color="auto"/>
                <w:bottom w:val="none" w:sz="0" w:space="0" w:color="auto"/>
                <w:right w:val="none" w:sz="0" w:space="0" w:color="auto"/>
              </w:divBdr>
            </w:div>
            <w:div w:id="2077506358">
              <w:marLeft w:val="0"/>
              <w:marRight w:val="0"/>
              <w:marTop w:val="0"/>
              <w:marBottom w:val="0"/>
              <w:divBdr>
                <w:top w:val="none" w:sz="0" w:space="0" w:color="auto"/>
                <w:left w:val="none" w:sz="0" w:space="0" w:color="auto"/>
                <w:bottom w:val="none" w:sz="0" w:space="0" w:color="auto"/>
                <w:right w:val="none" w:sz="0" w:space="0" w:color="auto"/>
              </w:divBdr>
            </w:div>
            <w:div w:id="793524493">
              <w:marLeft w:val="0"/>
              <w:marRight w:val="0"/>
              <w:marTop w:val="0"/>
              <w:marBottom w:val="0"/>
              <w:divBdr>
                <w:top w:val="none" w:sz="0" w:space="0" w:color="auto"/>
                <w:left w:val="none" w:sz="0" w:space="0" w:color="auto"/>
                <w:bottom w:val="none" w:sz="0" w:space="0" w:color="auto"/>
                <w:right w:val="none" w:sz="0" w:space="0" w:color="auto"/>
              </w:divBdr>
            </w:div>
            <w:div w:id="1019232959">
              <w:marLeft w:val="0"/>
              <w:marRight w:val="0"/>
              <w:marTop w:val="0"/>
              <w:marBottom w:val="0"/>
              <w:divBdr>
                <w:top w:val="none" w:sz="0" w:space="0" w:color="auto"/>
                <w:left w:val="none" w:sz="0" w:space="0" w:color="auto"/>
                <w:bottom w:val="none" w:sz="0" w:space="0" w:color="auto"/>
                <w:right w:val="none" w:sz="0" w:space="0" w:color="auto"/>
              </w:divBdr>
            </w:div>
            <w:div w:id="789857240">
              <w:marLeft w:val="0"/>
              <w:marRight w:val="0"/>
              <w:marTop w:val="0"/>
              <w:marBottom w:val="0"/>
              <w:divBdr>
                <w:top w:val="none" w:sz="0" w:space="0" w:color="auto"/>
                <w:left w:val="none" w:sz="0" w:space="0" w:color="auto"/>
                <w:bottom w:val="none" w:sz="0" w:space="0" w:color="auto"/>
                <w:right w:val="none" w:sz="0" w:space="0" w:color="auto"/>
              </w:divBdr>
            </w:div>
            <w:div w:id="1456951297">
              <w:marLeft w:val="0"/>
              <w:marRight w:val="0"/>
              <w:marTop w:val="0"/>
              <w:marBottom w:val="0"/>
              <w:divBdr>
                <w:top w:val="none" w:sz="0" w:space="0" w:color="auto"/>
                <w:left w:val="none" w:sz="0" w:space="0" w:color="auto"/>
                <w:bottom w:val="none" w:sz="0" w:space="0" w:color="auto"/>
                <w:right w:val="none" w:sz="0" w:space="0" w:color="auto"/>
              </w:divBdr>
            </w:div>
            <w:div w:id="1607079269">
              <w:marLeft w:val="0"/>
              <w:marRight w:val="0"/>
              <w:marTop w:val="0"/>
              <w:marBottom w:val="0"/>
              <w:divBdr>
                <w:top w:val="none" w:sz="0" w:space="0" w:color="auto"/>
                <w:left w:val="none" w:sz="0" w:space="0" w:color="auto"/>
                <w:bottom w:val="none" w:sz="0" w:space="0" w:color="auto"/>
                <w:right w:val="none" w:sz="0" w:space="0" w:color="auto"/>
              </w:divBdr>
            </w:div>
            <w:div w:id="1397898398">
              <w:marLeft w:val="0"/>
              <w:marRight w:val="0"/>
              <w:marTop w:val="0"/>
              <w:marBottom w:val="0"/>
              <w:divBdr>
                <w:top w:val="none" w:sz="0" w:space="0" w:color="auto"/>
                <w:left w:val="none" w:sz="0" w:space="0" w:color="auto"/>
                <w:bottom w:val="none" w:sz="0" w:space="0" w:color="auto"/>
                <w:right w:val="none" w:sz="0" w:space="0" w:color="auto"/>
              </w:divBdr>
            </w:div>
            <w:div w:id="329332361">
              <w:marLeft w:val="0"/>
              <w:marRight w:val="0"/>
              <w:marTop w:val="0"/>
              <w:marBottom w:val="0"/>
              <w:divBdr>
                <w:top w:val="none" w:sz="0" w:space="0" w:color="auto"/>
                <w:left w:val="none" w:sz="0" w:space="0" w:color="auto"/>
                <w:bottom w:val="none" w:sz="0" w:space="0" w:color="auto"/>
                <w:right w:val="none" w:sz="0" w:space="0" w:color="auto"/>
              </w:divBdr>
            </w:div>
            <w:div w:id="876549056">
              <w:marLeft w:val="0"/>
              <w:marRight w:val="0"/>
              <w:marTop w:val="0"/>
              <w:marBottom w:val="0"/>
              <w:divBdr>
                <w:top w:val="none" w:sz="0" w:space="0" w:color="auto"/>
                <w:left w:val="none" w:sz="0" w:space="0" w:color="auto"/>
                <w:bottom w:val="none" w:sz="0" w:space="0" w:color="auto"/>
                <w:right w:val="none" w:sz="0" w:space="0" w:color="auto"/>
              </w:divBdr>
            </w:div>
            <w:div w:id="709455804">
              <w:marLeft w:val="0"/>
              <w:marRight w:val="0"/>
              <w:marTop w:val="0"/>
              <w:marBottom w:val="0"/>
              <w:divBdr>
                <w:top w:val="none" w:sz="0" w:space="0" w:color="auto"/>
                <w:left w:val="none" w:sz="0" w:space="0" w:color="auto"/>
                <w:bottom w:val="none" w:sz="0" w:space="0" w:color="auto"/>
                <w:right w:val="none" w:sz="0" w:space="0" w:color="auto"/>
              </w:divBdr>
            </w:div>
            <w:div w:id="890187252">
              <w:marLeft w:val="0"/>
              <w:marRight w:val="0"/>
              <w:marTop w:val="0"/>
              <w:marBottom w:val="0"/>
              <w:divBdr>
                <w:top w:val="none" w:sz="0" w:space="0" w:color="auto"/>
                <w:left w:val="none" w:sz="0" w:space="0" w:color="auto"/>
                <w:bottom w:val="none" w:sz="0" w:space="0" w:color="auto"/>
                <w:right w:val="none" w:sz="0" w:space="0" w:color="auto"/>
              </w:divBdr>
            </w:div>
            <w:div w:id="192546568">
              <w:marLeft w:val="0"/>
              <w:marRight w:val="0"/>
              <w:marTop w:val="0"/>
              <w:marBottom w:val="0"/>
              <w:divBdr>
                <w:top w:val="none" w:sz="0" w:space="0" w:color="auto"/>
                <w:left w:val="none" w:sz="0" w:space="0" w:color="auto"/>
                <w:bottom w:val="none" w:sz="0" w:space="0" w:color="auto"/>
                <w:right w:val="none" w:sz="0" w:space="0" w:color="auto"/>
              </w:divBdr>
            </w:div>
            <w:div w:id="1353804698">
              <w:marLeft w:val="0"/>
              <w:marRight w:val="0"/>
              <w:marTop w:val="0"/>
              <w:marBottom w:val="0"/>
              <w:divBdr>
                <w:top w:val="none" w:sz="0" w:space="0" w:color="auto"/>
                <w:left w:val="none" w:sz="0" w:space="0" w:color="auto"/>
                <w:bottom w:val="none" w:sz="0" w:space="0" w:color="auto"/>
                <w:right w:val="none" w:sz="0" w:space="0" w:color="auto"/>
              </w:divBdr>
            </w:div>
            <w:div w:id="764573598">
              <w:marLeft w:val="0"/>
              <w:marRight w:val="0"/>
              <w:marTop w:val="0"/>
              <w:marBottom w:val="0"/>
              <w:divBdr>
                <w:top w:val="none" w:sz="0" w:space="0" w:color="auto"/>
                <w:left w:val="none" w:sz="0" w:space="0" w:color="auto"/>
                <w:bottom w:val="none" w:sz="0" w:space="0" w:color="auto"/>
                <w:right w:val="none" w:sz="0" w:space="0" w:color="auto"/>
              </w:divBdr>
            </w:div>
            <w:div w:id="195777508">
              <w:marLeft w:val="0"/>
              <w:marRight w:val="0"/>
              <w:marTop w:val="0"/>
              <w:marBottom w:val="0"/>
              <w:divBdr>
                <w:top w:val="none" w:sz="0" w:space="0" w:color="auto"/>
                <w:left w:val="none" w:sz="0" w:space="0" w:color="auto"/>
                <w:bottom w:val="none" w:sz="0" w:space="0" w:color="auto"/>
                <w:right w:val="none" w:sz="0" w:space="0" w:color="auto"/>
              </w:divBdr>
            </w:div>
            <w:div w:id="1882745163">
              <w:marLeft w:val="0"/>
              <w:marRight w:val="0"/>
              <w:marTop w:val="0"/>
              <w:marBottom w:val="0"/>
              <w:divBdr>
                <w:top w:val="none" w:sz="0" w:space="0" w:color="auto"/>
                <w:left w:val="none" w:sz="0" w:space="0" w:color="auto"/>
                <w:bottom w:val="none" w:sz="0" w:space="0" w:color="auto"/>
                <w:right w:val="none" w:sz="0" w:space="0" w:color="auto"/>
              </w:divBdr>
            </w:div>
            <w:div w:id="2042171167">
              <w:marLeft w:val="0"/>
              <w:marRight w:val="0"/>
              <w:marTop w:val="0"/>
              <w:marBottom w:val="0"/>
              <w:divBdr>
                <w:top w:val="none" w:sz="0" w:space="0" w:color="auto"/>
                <w:left w:val="none" w:sz="0" w:space="0" w:color="auto"/>
                <w:bottom w:val="none" w:sz="0" w:space="0" w:color="auto"/>
                <w:right w:val="none" w:sz="0" w:space="0" w:color="auto"/>
              </w:divBdr>
            </w:div>
            <w:div w:id="864293472">
              <w:marLeft w:val="0"/>
              <w:marRight w:val="0"/>
              <w:marTop w:val="0"/>
              <w:marBottom w:val="0"/>
              <w:divBdr>
                <w:top w:val="none" w:sz="0" w:space="0" w:color="auto"/>
                <w:left w:val="none" w:sz="0" w:space="0" w:color="auto"/>
                <w:bottom w:val="none" w:sz="0" w:space="0" w:color="auto"/>
                <w:right w:val="none" w:sz="0" w:space="0" w:color="auto"/>
              </w:divBdr>
            </w:div>
            <w:div w:id="161749492">
              <w:marLeft w:val="0"/>
              <w:marRight w:val="0"/>
              <w:marTop w:val="0"/>
              <w:marBottom w:val="0"/>
              <w:divBdr>
                <w:top w:val="none" w:sz="0" w:space="0" w:color="auto"/>
                <w:left w:val="none" w:sz="0" w:space="0" w:color="auto"/>
                <w:bottom w:val="none" w:sz="0" w:space="0" w:color="auto"/>
                <w:right w:val="none" w:sz="0" w:space="0" w:color="auto"/>
              </w:divBdr>
            </w:div>
            <w:div w:id="920677220">
              <w:marLeft w:val="0"/>
              <w:marRight w:val="0"/>
              <w:marTop w:val="0"/>
              <w:marBottom w:val="0"/>
              <w:divBdr>
                <w:top w:val="none" w:sz="0" w:space="0" w:color="auto"/>
                <w:left w:val="none" w:sz="0" w:space="0" w:color="auto"/>
                <w:bottom w:val="none" w:sz="0" w:space="0" w:color="auto"/>
                <w:right w:val="none" w:sz="0" w:space="0" w:color="auto"/>
              </w:divBdr>
              <w:divsChild>
                <w:div w:id="197083309">
                  <w:marLeft w:val="0"/>
                  <w:marRight w:val="0"/>
                  <w:marTop w:val="0"/>
                  <w:marBottom w:val="0"/>
                  <w:divBdr>
                    <w:top w:val="none" w:sz="0" w:space="0" w:color="auto"/>
                    <w:left w:val="none" w:sz="0" w:space="0" w:color="auto"/>
                    <w:bottom w:val="none" w:sz="0" w:space="0" w:color="auto"/>
                    <w:right w:val="none" w:sz="0" w:space="0" w:color="auto"/>
                  </w:divBdr>
                  <w:divsChild>
                    <w:div w:id="1977835595">
                      <w:marLeft w:val="0"/>
                      <w:marRight w:val="0"/>
                      <w:marTop w:val="0"/>
                      <w:marBottom w:val="0"/>
                      <w:divBdr>
                        <w:top w:val="none" w:sz="0" w:space="0" w:color="auto"/>
                        <w:left w:val="none" w:sz="0" w:space="0" w:color="auto"/>
                        <w:bottom w:val="none" w:sz="0" w:space="0" w:color="auto"/>
                        <w:right w:val="none" w:sz="0" w:space="0" w:color="auto"/>
                      </w:divBdr>
                      <w:divsChild>
                        <w:div w:id="1038092839">
                          <w:marLeft w:val="0"/>
                          <w:marRight w:val="0"/>
                          <w:marTop w:val="0"/>
                          <w:marBottom w:val="0"/>
                          <w:divBdr>
                            <w:top w:val="none" w:sz="0" w:space="0" w:color="auto"/>
                            <w:left w:val="none" w:sz="0" w:space="0" w:color="auto"/>
                            <w:bottom w:val="none" w:sz="0" w:space="0" w:color="auto"/>
                            <w:right w:val="none" w:sz="0" w:space="0" w:color="auto"/>
                          </w:divBdr>
                        </w:div>
                      </w:divsChild>
                    </w:div>
                    <w:div w:id="1136483457">
                      <w:marLeft w:val="0"/>
                      <w:marRight w:val="0"/>
                      <w:marTop w:val="0"/>
                      <w:marBottom w:val="0"/>
                      <w:divBdr>
                        <w:top w:val="none" w:sz="0" w:space="0" w:color="auto"/>
                        <w:left w:val="none" w:sz="0" w:space="0" w:color="auto"/>
                        <w:bottom w:val="none" w:sz="0" w:space="0" w:color="auto"/>
                        <w:right w:val="none" w:sz="0" w:space="0" w:color="auto"/>
                      </w:divBdr>
                      <w:divsChild>
                        <w:div w:id="1074428392">
                          <w:marLeft w:val="0"/>
                          <w:marRight w:val="0"/>
                          <w:marTop w:val="0"/>
                          <w:marBottom w:val="0"/>
                          <w:divBdr>
                            <w:top w:val="none" w:sz="0" w:space="0" w:color="auto"/>
                            <w:left w:val="none" w:sz="0" w:space="0" w:color="auto"/>
                            <w:bottom w:val="none" w:sz="0" w:space="0" w:color="auto"/>
                            <w:right w:val="none" w:sz="0" w:space="0" w:color="auto"/>
                          </w:divBdr>
                        </w:div>
                        <w:div w:id="1598513924">
                          <w:marLeft w:val="0"/>
                          <w:marRight w:val="0"/>
                          <w:marTop w:val="0"/>
                          <w:marBottom w:val="0"/>
                          <w:divBdr>
                            <w:top w:val="none" w:sz="0" w:space="0" w:color="auto"/>
                            <w:left w:val="none" w:sz="0" w:space="0" w:color="auto"/>
                            <w:bottom w:val="none" w:sz="0" w:space="0" w:color="auto"/>
                            <w:right w:val="none" w:sz="0" w:space="0" w:color="auto"/>
                          </w:divBdr>
                        </w:div>
                      </w:divsChild>
                    </w:div>
                    <w:div w:id="2038702157">
                      <w:marLeft w:val="0"/>
                      <w:marRight w:val="0"/>
                      <w:marTop w:val="0"/>
                      <w:marBottom w:val="0"/>
                      <w:divBdr>
                        <w:top w:val="none" w:sz="0" w:space="0" w:color="auto"/>
                        <w:left w:val="none" w:sz="0" w:space="0" w:color="auto"/>
                        <w:bottom w:val="none" w:sz="0" w:space="0" w:color="auto"/>
                        <w:right w:val="none" w:sz="0" w:space="0" w:color="auto"/>
                      </w:divBdr>
                      <w:divsChild>
                        <w:div w:id="1762406957">
                          <w:marLeft w:val="0"/>
                          <w:marRight w:val="0"/>
                          <w:marTop w:val="0"/>
                          <w:marBottom w:val="0"/>
                          <w:divBdr>
                            <w:top w:val="none" w:sz="0" w:space="0" w:color="auto"/>
                            <w:left w:val="none" w:sz="0" w:space="0" w:color="auto"/>
                            <w:bottom w:val="none" w:sz="0" w:space="0" w:color="auto"/>
                            <w:right w:val="none" w:sz="0" w:space="0" w:color="auto"/>
                          </w:divBdr>
                        </w:div>
                      </w:divsChild>
                    </w:div>
                    <w:div w:id="118303493">
                      <w:marLeft w:val="0"/>
                      <w:marRight w:val="0"/>
                      <w:marTop w:val="0"/>
                      <w:marBottom w:val="0"/>
                      <w:divBdr>
                        <w:top w:val="none" w:sz="0" w:space="0" w:color="auto"/>
                        <w:left w:val="none" w:sz="0" w:space="0" w:color="auto"/>
                        <w:bottom w:val="none" w:sz="0" w:space="0" w:color="auto"/>
                        <w:right w:val="none" w:sz="0" w:space="0" w:color="auto"/>
                      </w:divBdr>
                      <w:divsChild>
                        <w:div w:id="838353423">
                          <w:marLeft w:val="0"/>
                          <w:marRight w:val="0"/>
                          <w:marTop w:val="0"/>
                          <w:marBottom w:val="0"/>
                          <w:divBdr>
                            <w:top w:val="none" w:sz="0" w:space="0" w:color="auto"/>
                            <w:left w:val="none" w:sz="0" w:space="0" w:color="auto"/>
                            <w:bottom w:val="none" w:sz="0" w:space="0" w:color="auto"/>
                            <w:right w:val="none" w:sz="0" w:space="0" w:color="auto"/>
                          </w:divBdr>
                        </w:div>
                        <w:div w:id="1329021539">
                          <w:marLeft w:val="0"/>
                          <w:marRight w:val="0"/>
                          <w:marTop w:val="0"/>
                          <w:marBottom w:val="0"/>
                          <w:divBdr>
                            <w:top w:val="none" w:sz="0" w:space="0" w:color="auto"/>
                            <w:left w:val="none" w:sz="0" w:space="0" w:color="auto"/>
                            <w:bottom w:val="none" w:sz="0" w:space="0" w:color="auto"/>
                            <w:right w:val="none" w:sz="0" w:space="0" w:color="auto"/>
                          </w:divBdr>
                        </w:div>
                        <w:div w:id="1917011587">
                          <w:marLeft w:val="0"/>
                          <w:marRight w:val="0"/>
                          <w:marTop w:val="0"/>
                          <w:marBottom w:val="0"/>
                          <w:divBdr>
                            <w:top w:val="none" w:sz="0" w:space="0" w:color="auto"/>
                            <w:left w:val="none" w:sz="0" w:space="0" w:color="auto"/>
                            <w:bottom w:val="none" w:sz="0" w:space="0" w:color="auto"/>
                            <w:right w:val="none" w:sz="0" w:space="0" w:color="auto"/>
                          </w:divBdr>
                        </w:div>
                        <w:div w:id="658533257">
                          <w:marLeft w:val="0"/>
                          <w:marRight w:val="0"/>
                          <w:marTop w:val="0"/>
                          <w:marBottom w:val="0"/>
                          <w:divBdr>
                            <w:top w:val="none" w:sz="0" w:space="0" w:color="auto"/>
                            <w:left w:val="none" w:sz="0" w:space="0" w:color="auto"/>
                            <w:bottom w:val="none" w:sz="0" w:space="0" w:color="auto"/>
                            <w:right w:val="none" w:sz="0" w:space="0" w:color="auto"/>
                          </w:divBdr>
                        </w:div>
                      </w:divsChild>
                    </w:div>
                    <w:div w:id="415056724">
                      <w:marLeft w:val="0"/>
                      <w:marRight w:val="0"/>
                      <w:marTop w:val="0"/>
                      <w:marBottom w:val="0"/>
                      <w:divBdr>
                        <w:top w:val="none" w:sz="0" w:space="0" w:color="auto"/>
                        <w:left w:val="none" w:sz="0" w:space="0" w:color="auto"/>
                        <w:bottom w:val="none" w:sz="0" w:space="0" w:color="auto"/>
                        <w:right w:val="none" w:sz="0" w:space="0" w:color="auto"/>
                      </w:divBdr>
                      <w:divsChild>
                        <w:div w:id="1680623824">
                          <w:marLeft w:val="0"/>
                          <w:marRight w:val="0"/>
                          <w:marTop w:val="0"/>
                          <w:marBottom w:val="0"/>
                          <w:divBdr>
                            <w:top w:val="none" w:sz="0" w:space="0" w:color="auto"/>
                            <w:left w:val="none" w:sz="0" w:space="0" w:color="auto"/>
                            <w:bottom w:val="none" w:sz="0" w:space="0" w:color="auto"/>
                            <w:right w:val="none" w:sz="0" w:space="0" w:color="auto"/>
                          </w:divBdr>
                        </w:div>
                        <w:div w:id="1666857047">
                          <w:marLeft w:val="0"/>
                          <w:marRight w:val="0"/>
                          <w:marTop w:val="0"/>
                          <w:marBottom w:val="0"/>
                          <w:divBdr>
                            <w:top w:val="none" w:sz="0" w:space="0" w:color="auto"/>
                            <w:left w:val="none" w:sz="0" w:space="0" w:color="auto"/>
                            <w:bottom w:val="none" w:sz="0" w:space="0" w:color="auto"/>
                            <w:right w:val="none" w:sz="0" w:space="0" w:color="auto"/>
                          </w:divBdr>
                        </w:div>
                        <w:div w:id="208416790">
                          <w:marLeft w:val="0"/>
                          <w:marRight w:val="0"/>
                          <w:marTop w:val="0"/>
                          <w:marBottom w:val="0"/>
                          <w:divBdr>
                            <w:top w:val="none" w:sz="0" w:space="0" w:color="auto"/>
                            <w:left w:val="none" w:sz="0" w:space="0" w:color="auto"/>
                            <w:bottom w:val="none" w:sz="0" w:space="0" w:color="auto"/>
                            <w:right w:val="none" w:sz="0" w:space="0" w:color="auto"/>
                          </w:divBdr>
                        </w:div>
                        <w:div w:id="1093428755">
                          <w:marLeft w:val="0"/>
                          <w:marRight w:val="0"/>
                          <w:marTop w:val="0"/>
                          <w:marBottom w:val="0"/>
                          <w:divBdr>
                            <w:top w:val="none" w:sz="0" w:space="0" w:color="auto"/>
                            <w:left w:val="none" w:sz="0" w:space="0" w:color="auto"/>
                            <w:bottom w:val="none" w:sz="0" w:space="0" w:color="auto"/>
                            <w:right w:val="none" w:sz="0" w:space="0" w:color="auto"/>
                          </w:divBdr>
                        </w:div>
                      </w:divsChild>
                    </w:div>
                    <w:div w:id="897740996">
                      <w:marLeft w:val="0"/>
                      <w:marRight w:val="0"/>
                      <w:marTop w:val="0"/>
                      <w:marBottom w:val="0"/>
                      <w:divBdr>
                        <w:top w:val="none" w:sz="0" w:space="0" w:color="auto"/>
                        <w:left w:val="none" w:sz="0" w:space="0" w:color="auto"/>
                        <w:bottom w:val="none" w:sz="0" w:space="0" w:color="auto"/>
                        <w:right w:val="none" w:sz="0" w:space="0" w:color="auto"/>
                      </w:divBdr>
                      <w:divsChild>
                        <w:div w:id="417018706">
                          <w:marLeft w:val="0"/>
                          <w:marRight w:val="0"/>
                          <w:marTop w:val="0"/>
                          <w:marBottom w:val="0"/>
                          <w:divBdr>
                            <w:top w:val="none" w:sz="0" w:space="0" w:color="auto"/>
                            <w:left w:val="none" w:sz="0" w:space="0" w:color="auto"/>
                            <w:bottom w:val="none" w:sz="0" w:space="0" w:color="auto"/>
                            <w:right w:val="none" w:sz="0" w:space="0" w:color="auto"/>
                          </w:divBdr>
                        </w:div>
                        <w:div w:id="1922173691">
                          <w:marLeft w:val="0"/>
                          <w:marRight w:val="0"/>
                          <w:marTop w:val="0"/>
                          <w:marBottom w:val="0"/>
                          <w:divBdr>
                            <w:top w:val="none" w:sz="0" w:space="0" w:color="auto"/>
                            <w:left w:val="none" w:sz="0" w:space="0" w:color="auto"/>
                            <w:bottom w:val="none" w:sz="0" w:space="0" w:color="auto"/>
                            <w:right w:val="none" w:sz="0" w:space="0" w:color="auto"/>
                          </w:divBdr>
                        </w:div>
                        <w:div w:id="1152329385">
                          <w:marLeft w:val="0"/>
                          <w:marRight w:val="0"/>
                          <w:marTop w:val="0"/>
                          <w:marBottom w:val="0"/>
                          <w:divBdr>
                            <w:top w:val="none" w:sz="0" w:space="0" w:color="auto"/>
                            <w:left w:val="none" w:sz="0" w:space="0" w:color="auto"/>
                            <w:bottom w:val="none" w:sz="0" w:space="0" w:color="auto"/>
                            <w:right w:val="none" w:sz="0" w:space="0" w:color="auto"/>
                          </w:divBdr>
                        </w:div>
                        <w:div w:id="742336049">
                          <w:marLeft w:val="0"/>
                          <w:marRight w:val="0"/>
                          <w:marTop w:val="0"/>
                          <w:marBottom w:val="0"/>
                          <w:divBdr>
                            <w:top w:val="none" w:sz="0" w:space="0" w:color="auto"/>
                            <w:left w:val="none" w:sz="0" w:space="0" w:color="auto"/>
                            <w:bottom w:val="none" w:sz="0" w:space="0" w:color="auto"/>
                            <w:right w:val="none" w:sz="0" w:space="0" w:color="auto"/>
                          </w:divBdr>
                        </w:div>
                      </w:divsChild>
                    </w:div>
                    <w:div w:id="265694562">
                      <w:marLeft w:val="0"/>
                      <w:marRight w:val="0"/>
                      <w:marTop w:val="0"/>
                      <w:marBottom w:val="0"/>
                      <w:divBdr>
                        <w:top w:val="none" w:sz="0" w:space="0" w:color="auto"/>
                        <w:left w:val="none" w:sz="0" w:space="0" w:color="auto"/>
                        <w:bottom w:val="none" w:sz="0" w:space="0" w:color="auto"/>
                        <w:right w:val="none" w:sz="0" w:space="0" w:color="auto"/>
                      </w:divBdr>
                      <w:divsChild>
                        <w:div w:id="873930371">
                          <w:marLeft w:val="0"/>
                          <w:marRight w:val="0"/>
                          <w:marTop w:val="0"/>
                          <w:marBottom w:val="0"/>
                          <w:divBdr>
                            <w:top w:val="none" w:sz="0" w:space="0" w:color="auto"/>
                            <w:left w:val="none" w:sz="0" w:space="0" w:color="auto"/>
                            <w:bottom w:val="none" w:sz="0" w:space="0" w:color="auto"/>
                            <w:right w:val="none" w:sz="0" w:space="0" w:color="auto"/>
                          </w:divBdr>
                        </w:div>
                        <w:div w:id="438065474">
                          <w:marLeft w:val="0"/>
                          <w:marRight w:val="0"/>
                          <w:marTop w:val="0"/>
                          <w:marBottom w:val="0"/>
                          <w:divBdr>
                            <w:top w:val="none" w:sz="0" w:space="0" w:color="auto"/>
                            <w:left w:val="none" w:sz="0" w:space="0" w:color="auto"/>
                            <w:bottom w:val="none" w:sz="0" w:space="0" w:color="auto"/>
                            <w:right w:val="none" w:sz="0" w:space="0" w:color="auto"/>
                          </w:divBdr>
                        </w:div>
                        <w:div w:id="1660814796">
                          <w:marLeft w:val="0"/>
                          <w:marRight w:val="0"/>
                          <w:marTop w:val="0"/>
                          <w:marBottom w:val="0"/>
                          <w:divBdr>
                            <w:top w:val="none" w:sz="0" w:space="0" w:color="auto"/>
                            <w:left w:val="none" w:sz="0" w:space="0" w:color="auto"/>
                            <w:bottom w:val="none" w:sz="0" w:space="0" w:color="auto"/>
                            <w:right w:val="none" w:sz="0" w:space="0" w:color="auto"/>
                          </w:divBdr>
                        </w:div>
                        <w:div w:id="1826430742">
                          <w:marLeft w:val="0"/>
                          <w:marRight w:val="0"/>
                          <w:marTop w:val="0"/>
                          <w:marBottom w:val="0"/>
                          <w:divBdr>
                            <w:top w:val="none" w:sz="0" w:space="0" w:color="auto"/>
                            <w:left w:val="none" w:sz="0" w:space="0" w:color="auto"/>
                            <w:bottom w:val="none" w:sz="0" w:space="0" w:color="auto"/>
                            <w:right w:val="none" w:sz="0" w:space="0" w:color="auto"/>
                          </w:divBdr>
                        </w:div>
                      </w:divsChild>
                    </w:div>
                    <w:div w:id="872038072">
                      <w:marLeft w:val="0"/>
                      <w:marRight w:val="0"/>
                      <w:marTop w:val="0"/>
                      <w:marBottom w:val="0"/>
                      <w:divBdr>
                        <w:top w:val="none" w:sz="0" w:space="0" w:color="auto"/>
                        <w:left w:val="none" w:sz="0" w:space="0" w:color="auto"/>
                        <w:bottom w:val="none" w:sz="0" w:space="0" w:color="auto"/>
                        <w:right w:val="none" w:sz="0" w:space="0" w:color="auto"/>
                      </w:divBdr>
                      <w:divsChild>
                        <w:div w:id="729422652">
                          <w:marLeft w:val="0"/>
                          <w:marRight w:val="0"/>
                          <w:marTop w:val="0"/>
                          <w:marBottom w:val="0"/>
                          <w:divBdr>
                            <w:top w:val="none" w:sz="0" w:space="0" w:color="auto"/>
                            <w:left w:val="none" w:sz="0" w:space="0" w:color="auto"/>
                            <w:bottom w:val="none" w:sz="0" w:space="0" w:color="auto"/>
                            <w:right w:val="none" w:sz="0" w:space="0" w:color="auto"/>
                          </w:divBdr>
                        </w:div>
                        <w:div w:id="1469128977">
                          <w:marLeft w:val="0"/>
                          <w:marRight w:val="0"/>
                          <w:marTop w:val="0"/>
                          <w:marBottom w:val="0"/>
                          <w:divBdr>
                            <w:top w:val="none" w:sz="0" w:space="0" w:color="auto"/>
                            <w:left w:val="none" w:sz="0" w:space="0" w:color="auto"/>
                            <w:bottom w:val="none" w:sz="0" w:space="0" w:color="auto"/>
                            <w:right w:val="none" w:sz="0" w:space="0" w:color="auto"/>
                          </w:divBdr>
                        </w:div>
                        <w:div w:id="213002170">
                          <w:marLeft w:val="0"/>
                          <w:marRight w:val="0"/>
                          <w:marTop w:val="0"/>
                          <w:marBottom w:val="0"/>
                          <w:divBdr>
                            <w:top w:val="none" w:sz="0" w:space="0" w:color="auto"/>
                            <w:left w:val="none" w:sz="0" w:space="0" w:color="auto"/>
                            <w:bottom w:val="none" w:sz="0" w:space="0" w:color="auto"/>
                            <w:right w:val="none" w:sz="0" w:space="0" w:color="auto"/>
                          </w:divBdr>
                        </w:div>
                        <w:div w:id="359673767">
                          <w:marLeft w:val="0"/>
                          <w:marRight w:val="0"/>
                          <w:marTop w:val="0"/>
                          <w:marBottom w:val="0"/>
                          <w:divBdr>
                            <w:top w:val="none" w:sz="0" w:space="0" w:color="auto"/>
                            <w:left w:val="none" w:sz="0" w:space="0" w:color="auto"/>
                            <w:bottom w:val="none" w:sz="0" w:space="0" w:color="auto"/>
                            <w:right w:val="none" w:sz="0" w:space="0" w:color="auto"/>
                          </w:divBdr>
                        </w:div>
                      </w:divsChild>
                    </w:div>
                    <w:div w:id="1205171820">
                      <w:marLeft w:val="0"/>
                      <w:marRight w:val="0"/>
                      <w:marTop w:val="0"/>
                      <w:marBottom w:val="0"/>
                      <w:divBdr>
                        <w:top w:val="none" w:sz="0" w:space="0" w:color="auto"/>
                        <w:left w:val="none" w:sz="0" w:space="0" w:color="auto"/>
                        <w:bottom w:val="none" w:sz="0" w:space="0" w:color="auto"/>
                        <w:right w:val="none" w:sz="0" w:space="0" w:color="auto"/>
                      </w:divBdr>
                      <w:divsChild>
                        <w:div w:id="934440642">
                          <w:marLeft w:val="0"/>
                          <w:marRight w:val="0"/>
                          <w:marTop w:val="0"/>
                          <w:marBottom w:val="0"/>
                          <w:divBdr>
                            <w:top w:val="none" w:sz="0" w:space="0" w:color="auto"/>
                            <w:left w:val="none" w:sz="0" w:space="0" w:color="auto"/>
                            <w:bottom w:val="none" w:sz="0" w:space="0" w:color="auto"/>
                            <w:right w:val="none" w:sz="0" w:space="0" w:color="auto"/>
                          </w:divBdr>
                        </w:div>
                        <w:div w:id="749086348">
                          <w:marLeft w:val="0"/>
                          <w:marRight w:val="0"/>
                          <w:marTop w:val="0"/>
                          <w:marBottom w:val="0"/>
                          <w:divBdr>
                            <w:top w:val="none" w:sz="0" w:space="0" w:color="auto"/>
                            <w:left w:val="none" w:sz="0" w:space="0" w:color="auto"/>
                            <w:bottom w:val="none" w:sz="0" w:space="0" w:color="auto"/>
                            <w:right w:val="none" w:sz="0" w:space="0" w:color="auto"/>
                          </w:divBdr>
                        </w:div>
                        <w:div w:id="1702509665">
                          <w:marLeft w:val="0"/>
                          <w:marRight w:val="0"/>
                          <w:marTop w:val="0"/>
                          <w:marBottom w:val="0"/>
                          <w:divBdr>
                            <w:top w:val="none" w:sz="0" w:space="0" w:color="auto"/>
                            <w:left w:val="none" w:sz="0" w:space="0" w:color="auto"/>
                            <w:bottom w:val="none" w:sz="0" w:space="0" w:color="auto"/>
                            <w:right w:val="none" w:sz="0" w:space="0" w:color="auto"/>
                          </w:divBdr>
                        </w:div>
                        <w:div w:id="1603076435">
                          <w:marLeft w:val="0"/>
                          <w:marRight w:val="0"/>
                          <w:marTop w:val="0"/>
                          <w:marBottom w:val="0"/>
                          <w:divBdr>
                            <w:top w:val="none" w:sz="0" w:space="0" w:color="auto"/>
                            <w:left w:val="none" w:sz="0" w:space="0" w:color="auto"/>
                            <w:bottom w:val="none" w:sz="0" w:space="0" w:color="auto"/>
                            <w:right w:val="none" w:sz="0" w:space="0" w:color="auto"/>
                          </w:divBdr>
                        </w:div>
                      </w:divsChild>
                    </w:div>
                    <w:div w:id="41947325">
                      <w:marLeft w:val="0"/>
                      <w:marRight w:val="0"/>
                      <w:marTop w:val="0"/>
                      <w:marBottom w:val="0"/>
                      <w:divBdr>
                        <w:top w:val="none" w:sz="0" w:space="0" w:color="auto"/>
                        <w:left w:val="none" w:sz="0" w:space="0" w:color="auto"/>
                        <w:bottom w:val="none" w:sz="0" w:space="0" w:color="auto"/>
                        <w:right w:val="none" w:sz="0" w:space="0" w:color="auto"/>
                      </w:divBdr>
                      <w:divsChild>
                        <w:div w:id="1092045728">
                          <w:marLeft w:val="0"/>
                          <w:marRight w:val="0"/>
                          <w:marTop w:val="0"/>
                          <w:marBottom w:val="0"/>
                          <w:divBdr>
                            <w:top w:val="none" w:sz="0" w:space="0" w:color="auto"/>
                            <w:left w:val="none" w:sz="0" w:space="0" w:color="auto"/>
                            <w:bottom w:val="none" w:sz="0" w:space="0" w:color="auto"/>
                            <w:right w:val="none" w:sz="0" w:space="0" w:color="auto"/>
                          </w:divBdr>
                        </w:div>
                        <w:div w:id="1443304012">
                          <w:marLeft w:val="0"/>
                          <w:marRight w:val="0"/>
                          <w:marTop w:val="0"/>
                          <w:marBottom w:val="0"/>
                          <w:divBdr>
                            <w:top w:val="none" w:sz="0" w:space="0" w:color="auto"/>
                            <w:left w:val="none" w:sz="0" w:space="0" w:color="auto"/>
                            <w:bottom w:val="none" w:sz="0" w:space="0" w:color="auto"/>
                            <w:right w:val="none" w:sz="0" w:space="0" w:color="auto"/>
                          </w:divBdr>
                        </w:div>
                        <w:div w:id="2038460076">
                          <w:marLeft w:val="0"/>
                          <w:marRight w:val="0"/>
                          <w:marTop w:val="0"/>
                          <w:marBottom w:val="0"/>
                          <w:divBdr>
                            <w:top w:val="none" w:sz="0" w:space="0" w:color="auto"/>
                            <w:left w:val="none" w:sz="0" w:space="0" w:color="auto"/>
                            <w:bottom w:val="none" w:sz="0" w:space="0" w:color="auto"/>
                            <w:right w:val="none" w:sz="0" w:space="0" w:color="auto"/>
                          </w:divBdr>
                        </w:div>
                        <w:div w:id="1411078677">
                          <w:marLeft w:val="0"/>
                          <w:marRight w:val="0"/>
                          <w:marTop w:val="0"/>
                          <w:marBottom w:val="0"/>
                          <w:divBdr>
                            <w:top w:val="none" w:sz="0" w:space="0" w:color="auto"/>
                            <w:left w:val="none" w:sz="0" w:space="0" w:color="auto"/>
                            <w:bottom w:val="none" w:sz="0" w:space="0" w:color="auto"/>
                            <w:right w:val="none" w:sz="0" w:space="0" w:color="auto"/>
                          </w:divBdr>
                        </w:div>
                      </w:divsChild>
                    </w:div>
                    <w:div w:id="2097356613">
                      <w:marLeft w:val="0"/>
                      <w:marRight w:val="0"/>
                      <w:marTop w:val="0"/>
                      <w:marBottom w:val="0"/>
                      <w:divBdr>
                        <w:top w:val="none" w:sz="0" w:space="0" w:color="auto"/>
                        <w:left w:val="none" w:sz="0" w:space="0" w:color="auto"/>
                        <w:bottom w:val="none" w:sz="0" w:space="0" w:color="auto"/>
                        <w:right w:val="none" w:sz="0" w:space="0" w:color="auto"/>
                      </w:divBdr>
                      <w:divsChild>
                        <w:div w:id="625738466">
                          <w:marLeft w:val="0"/>
                          <w:marRight w:val="0"/>
                          <w:marTop w:val="0"/>
                          <w:marBottom w:val="0"/>
                          <w:divBdr>
                            <w:top w:val="none" w:sz="0" w:space="0" w:color="auto"/>
                            <w:left w:val="none" w:sz="0" w:space="0" w:color="auto"/>
                            <w:bottom w:val="none" w:sz="0" w:space="0" w:color="auto"/>
                            <w:right w:val="none" w:sz="0" w:space="0" w:color="auto"/>
                          </w:divBdr>
                        </w:div>
                        <w:div w:id="654604507">
                          <w:marLeft w:val="0"/>
                          <w:marRight w:val="0"/>
                          <w:marTop w:val="0"/>
                          <w:marBottom w:val="0"/>
                          <w:divBdr>
                            <w:top w:val="none" w:sz="0" w:space="0" w:color="auto"/>
                            <w:left w:val="none" w:sz="0" w:space="0" w:color="auto"/>
                            <w:bottom w:val="none" w:sz="0" w:space="0" w:color="auto"/>
                            <w:right w:val="none" w:sz="0" w:space="0" w:color="auto"/>
                          </w:divBdr>
                        </w:div>
                        <w:div w:id="328169344">
                          <w:marLeft w:val="0"/>
                          <w:marRight w:val="0"/>
                          <w:marTop w:val="0"/>
                          <w:marBottom w:val="0"/>
                          <w:divBdr>
                            <w:top w:val="none" w:sz="0" w:space="0" w:color="auto"/>
                            <w:left w:val="none" w:sz="0" w:space="0" w:color="auto"/>
                            <w:bottom w:val="none" w:sz="0" w:space="0" w:color="auto"/>
                            <w:right w:val="none" w:sz="0" w:space="0" w:color="auto"/>
                          </w:divBdr>
                        </w:div>
                        <w:div w:id="409036844">
                          <w:marLeft w:val="0"/>
                          <w:marRight w:val="0"/>
                          <w:marTop w:val="0"/>
                          <w:marBottom w:val="0"/>
                          <w:divBdr>
                            <w:top w:val="none" w:sz="0" w:space="0" w:color="auto"/>
                            <w:left w:val="none" w:sz="0" w:space="0" w:color="auto"/>
                            <w:bottom w:val="none" w:sz="0" w:space="0" w:color="auto"/>
                            <w:right w:val="none" w:sz="0" w:space="0" w:color="auto"/>
                          </w:divBdr>
                        </w:div>
                      </w:divsChild>
                    </w:div>
                    <w:div w:id="2018581376">
                      <w:marLeft w:val="0"/>
                      <w:marRight w:val="0"/>
                      <w:marTop w:val="0"/>
                      <w:marBottom w:val="0"/>
                      <w:divBdr>
                        <w:top w:val="none" w:sz="0" w:space="0" w:color="auto"/>
                        <w:left w:val="none" w:sz="0" w:space="0" w:color="auto"/>
                        <w:bottom w:val="none" w:sz="0" w:space="0" w:color="auto"/>
                        <w:right w:val="none" w:sz="0" w:space="0" w:color="auto"/>
                      </w:divBdr>
                      <w:divsChild>
                        <w:div w:id="941841176">
                          <w:marLeft w:val="0"/>
                          <w:marRight w:val="0"/>
                          <w:marTop w:val="0"/>
                          <w:marBottom w:val="0"/>
                          <w:divBdr>
                            <w:top w:val="none" w:sz="0" w:space="0" w:color="auto"/>
                            <w:left w:val="none" w:sz="0" w:space="0" w:color="auto"/>
                            <w:bottom w:val="none" w:sz="0" w:space="0" w:color="auto"/>
                            <w:right w:val="none" w:sz="0" w:space="0" w:color="auto"/>
                          </w:divBdr>
                        </w:div>
                        <w:div w:id="997342631">
                          <w:marLeft w:val="0"/>
                          <w:marRight w:val="0"/>
                          <w:marTop w:val="0"/>
                          <w:marBottom w:val="0"/>
                          <w:divBdr>
                            <w:top w:val="none" w:sz="0" w:space="0" w:color="auto"/>
                            <w:left w:val="none" w:sz="0" w:space="0" w:color="auto"/>
                            <w:bottom w:val="none" w:sz="0" w:space="0" w:color="auto"/>
                            <w:right w:val="none" w:sz="0" w:space="0" w:color="auto"/>
                          </w:divBdr>
                        </w:div>
                        <w:div w:id="929193288">
                          <w:marLeft w:val="0"/>
                          <w:marRight w:val="0"/>
                          <w:marTop w:val="0"/>
                          <w:marBottom w:val="0"/>
                          <w:divBdr>
                            <w:top w:val="none" w:sz="0" w:space="0" w:color="auto"/>
                            <w:left w:val="none" w:sz="0" w:space="0" w:color="auto"/>
                            <w:bottom w:val="none" w:sz="0" w:space="0" w:color="auto"/>
                            <w:right w:val="none" w:sz="0" w:space="0" w:color="auto"/>
                          </w:divBdr>
                        </w:div>
                        <w:div w:id="760175939">
                          <w:marLeft w:val="0"/>
                          <w:marRight w:val="0"/>
                          <w:marTop w:val="0"/>
                          <w:marBottom w:val="0"/>
                          <w:divBdr>
                            <w:top w:val="none" w:sz="0" w:space="0" w:color="auto"/>
                            <w:left w:val="none" w:sz="0" w:space="0" w:color="auto"/>
                            <w:bottom w:val="none" w:sz="0" w:space="0" w:color="auto"/>
                            <w:right w:val="none" w:sz="0" w:space="0" w:color="auto"/>
                          </w:divBdr>
                        </w:div>
                      </w:divsChild>
                    </w:div>
                    <w:div w:id="1108307455">
                      <w:marLeft w:val="0"/>
                      <w:marRight w:val="0"/>
                      <w:marTop w:val="0"/>
                      <w:marBottom w:val="0"/>
                      <w:divBdr>
                        <w:top w:val="none" w:sz="0" w:space="0" w:color="auto"/>
                        <w:left w:val="none" w:sz="0" w:space="0" w:color="auto"/>
                        <w:bottom w:val="none" w:sz="0" w:space="0" w:color="auto"/>
                        <w:right w:val="none" w:sz="0" w:space="0" w:color="auto"/>
                      </w:divBdr>
                      <w:divsChild>
                        <w:div w:id="414018513">
                          <w:marLeft w:val="0"/>
                          <w:marRight w:val="0"/>
                          <w:marTop w:val="0"/>
                          <w:marBottom w:val="0"/>
                          <w:divBdr>
                            <w:top w:val="none" w:sz="0" w:space="0" w:color="auto"/>
                            <w:left w:val="none" w:sz="0" w:space="0" w:color="auto"/>
                            <w:bottom w:val="none" w:sz="0" w:space="0" w:color="auto"/>
                            <w:right w:val="none" w:sz="0" w:space="0" w:color="auto"/>
                          </w:divBdr>
                        </w:div>
                        <w:div w:id="1535342760">
                          <w:marLeft w:val="0"/>
                          <w:marRight w:val="0"/>
                          <w:marTop w:val="0"/>
                          <w:marBottom w:val="0"/>
                          <w:divBdr>
                            <w:top w:val="none" w:sz="0" w:space="0" w:color="auto"/>
                            <w:left w:val="none" w:sz="0" w:space="0" w:color="auto"/>
                            <w:bottom w:val="none" w:sz="0" w:space="0" w:color="auto"/>
                            <w:right w:val="none" w:sz="0" w:space="0" w:color="auto"/>
                          </w:divBdr>
                        </w:div>
                        <w:div w:id="1647008853">
                          <w:marLeft w:val="0"/>
                          <w:marRight w:val="0"/>
                          <w:marTop w:val="0"/>
                          <w:marBottom w:val="0"/>
                          <w:divBdr>
                            <w:top w:val="none" w:sz="0" w:space="0" w:color="auto"/>
                            <w:left w:val="none" w:sz="0" w:space="0" w:color="auto"/>
                            <w:bottom w:val="none" w:sz="0" w:space="0" w:color="auto"/>
                            <w:right w:val="none" w:sz="0" w:space="0" w:color="auto"/>
                          </w:divBdr>
                        </w:div>
                        <w:div w:id="1391997734">
                          <w:marLeft w:val="0"/>
                          <w:marRight w:val="0"/>
                          <w:marTop w:val="0"/>
                          <w:marBottom w:val="0"/>
                          <w:divBdr>
                            <w:top w:val="none" w:sz="0" w:space="0" w:color="auto"/>
                            <w:left w:val="none" w:sz="0" w:space="0" w:color="auto"/>
                            <w:bottom w:val="none" w:sz="0" w:space="0" w:color="auto"/>
                            <w:right w:val="none" w:sz="0" w:space="0" w:color="auto"/>
                          </w:divBdr>
                        </w:div>
                      </w:divsChild>
                    </w:div>
                    <w:div w:id="1059011358">
                      <w:marLeft w:val="0"/>
                      <w:marRight w:val="0"/>
                      <w:marTop w:val="0"/>
                      <w:marBottom w:val="0"/>
                      <w:divBdr>
                        <w:top w:val="none" w:sz="0" w:space="0" w:color="auto"/>
                        <w:left w:val="none" w:sz="0" w:space="0" w:color="auto"/>
                        <w:bottom w:val="none" w:sz="0" w:space="0" w:color="auto"/>
                        <w:right w:val="none" w:sz="0" w:space="0" w:color="auto"/>
                      </w:divBdr>
                      <w:divsChild>
                        <w:div w:id="2095784050">
                          <w:marLeft w:val="0"/>
                          <w:marRight w:val="0"/>
                          <w:marTop w:val="0"/>
                          <w:marBottom w:val="0"/>
                          <w:divBdr>
                            <w:top w:val="none" w:sz="0" w:space="0" w:color="auto"/>
                            <w:left w:val="none" w:sz="0" w:space="0" w:color="auto"/>
                            <w:bottom w:val="none" w:sz="0" w:space="0" w:color="auto"/>
                            <w:right w:val="none" w:sz="0" w:space="0" w:color="auto"/>
                          </w:divBdr>
                        </w:div>
                      </w:divsChild>
                    </w:div>
                    <w:div w:id="919097862">
                      <w:marLeft w:val="0"/>
                      <w:marRight w:val="0"/>
                      <w:marTop w:val="0"/>
                      <w:marBottom w:val="0"/>
                      <w:divBdr>
                        <w:top w:val="none" w:sz="0" w:space="0" w:color="auto"/>
                        <w:left w:val="none" w:sz="0" w:space="0" w:color="auto"/>
                        <w:bottom w:val="none" w:sz="0" w:space="0" w:color="auto"/>
                        <w:right w:val="none" w:sz="0" w:space="0" w:color="auto"/>
                      </w:divBdr>
                      <w:divsChild>
                        <w:div w:id="446853064">
                          <w:marLeft w:val="0"/>
                          <w:marRight w:val="0"/>
                          <w:marTop w:val="0"/>
                          <w:marBottom w:val="0"/>
                          <w:divBdr>
                            <w:top w:val="none" w:sz="0" w:space="0" w:color="auto"/>
                            <w:left w:val="none" w:sz="0" w:space="0" w:color="auto"/>
                            <w:bottom w:val="none" w:sz="0" w:space="0" w:color="auto"/>
                            <w:right w:val="none" w:sz="0" w:space="0" w:color="auto"/>
                          </w:divBdr>
                        </w:div>
                        <w:div w:id="1740976747">
                          <w:marLeft w:val="0"/>
                          <w:marRight w:val="0"/>
                          <w:marTop w:val="0"/>
                          <w:marBottom w:val="0"/>
                          <w:divBdr>
                            <w:top w:val="none" w:sz="0" w:space="0" w:color="auto"/>
                            <w:left w:val="none" w:sz="0" w:space="0" w:color="auto"/>
                            <w:bottom w:val="none" w:sz="0" w:space="0" w:color="auto"/>
                            <w:right w:val="none" w:sz="0" w:space="0" w:color="auto"/>
                          </w:divBdr>
                        </w:div>
                      </w:divsChild>
                    </w:div>
                    <w:div w:id="1316882049">
                      <w:marLeft w:val="0"/>
                      <w:marRight w:val="0"/>
                      <w:marTop w:val="0"/>
                      <w:marBottom w:val="0"/>
                      <w:divBdr>
                        <w:top w:val="none" w:sz="0" w:space="0" w:color="auto"/>
                        <w:left w:val="none" w:sz="0" w:space="0" w:color="auto"/>
                        <w:bottom w:val="none" w:sz="0" w:space="0" w:color="auto"/>
                        <w:right w:val="none" w:sz="0" w:space="0" w:color="auto"/>
                      </w:divBdr>
                      <w:divsChild>
                        <w:div w:id="1313683218">
                          <w:marLeft w:val="0"/>
                          <w:marRight w:val="0"/>
                          <w:marTop w:val="0"/>
                          <w:marBottom w:val="0"/>
                          <w:divBdr>
                            <w:top w:val="none" w:sz="0" w:space="0" w:color="auto"/>
                            <w:left w:val="none" w:sz="0" w:space="0" w:color="auto"/>
                            <w:bottom w:val="none" w:sz="0" w:space="0" w:color="auto"/>
                            <w:right w:val="none" w:sz="0" w:space="0" w:color="auto"/>
                          </w:divBdr>
                        </w:div>
                      </w:divsChild>
                    </w:div>
                    <w:div w:id="1853687658">
                      <w:marLeft w:val="0"/>
                      <w:marRight w:val="0"/>
                      <w:marTop w:val="0"/>
                      <w:marBottom w:val="0"/>
                      <w:divBdr>
                        <w:top w:val="none" w:sz="0" w:space="0" w:color="auto"/>
                        <w:left w:val="none" w:sz="0" w:space="0" w:color="auto"/>
                        <w:bottom w:val="none" w:sz="0" w:space="0" w:color="auto"/>
                        <w:right w:val="none" w:sz="0" w:space="0" w:color="auto"/>
                      </w:divBdr>
                      <w:divsChild>
                        <w:div w:id="459301471">
                          <w:marLeft w:val="0"/>
                          <w:marRight w:val="0"/>
                          <w:marTop w:val="0"/>
                          <w:marBottom w:val="0"/>
                          <w:divBdr>
                            <w:top w:val="none" w:sz="0" w:space="0" w:color="auto"/>
                            <w:left w:val="none" w:sz="0" w:space="0" w:color="auto"/>
                            <w:bottom w:val="none" w:sz="0" w:space="0" w:color="auto"/>
                            <w:right w:val="none" w:sz="0" w:space="0" w:color="auto"/>
                          </w:divBdr>
                        </w:div>
                      </w:divsChild>
                    </w:div>
                    <w:div w:id="805853460">
                      <w:marLeft w:val="0"/>
                      <w:marRight w:val="0"/>
                      <w:marTop w:val="0"/>
                      <w:marBottom w:val="0"/>
                      <w:divBdr>
                        <w:top w:val="none" w:sz="0" w:space="0" w:color="auto"/>
                        <w:left w:val="none" w:sz="0" w:space="0" w:color="auto"/>
                        <w:bottom w:val="none" w:sz="0" w:space="0" w:color="auto"/>
                        <w:right w:val="none" w:sz="0" w:space="0" w:color="auto"/>
                      </w:divBdr>
                      <w:divsChild>
                        <w:div w:id="1933121285">
                          <w:marLeft w:val="0"/>
                          <w:marRight w:val="0"/>
                          <w:marTop w:val="0"/>
                          <w:marBottom w:val="0"/>
                          <w:divBdr>
                            <w:top w:val="none" w:sz="0" w:space="0" w:color="auto"/>
                            <w:left w:val="none" w:sz="0" w:space="0" w:color="auto"/>
                            <w:bottom w:val="none" w:sz="0" w:space="0" w:color="auto"/>
                            <w:right w:val="none" w:sz="0" w:space="0" w:color="auto"/>
                          </w:divBdr>
                        </w:div>
                      </w:divsChild>
                    </w:div>
                    <w:div w:id="270822235">
                      <w:marLeft w:val="0"/>
                      <w:marRight w:val="0"/>
                      <w:marTop w:val="0"/>
                      <w:marBottom w:val="0"/>
                      <w:divBdr>
                        <w:top w:val="none" w:sz="0" w:space="0" w:color="auto"/>
                        <w:left w:val="none" w:sz="0" w:space="0" w:color="auto"/>
                        <w:bottom w:val="none" w:sz="0" w:space="0" w:color="auto"/>
                        <w:right w:val="none" w:sz="0" w:space="0" w:color="auto"/>
                      </w:divBdr>
                      <w:divsChild>
                        <w:div w:id="60949004">
                          <w:marLeft w:val="0"/>
                          <w:marRight w:val="0"/>
                          <w:marTop w:val="0"/>
                          <w:marBottom w:val="0"/>
                          <w:divBdr>
                            <w:top w:val="none" w:sz="0" w:space="0" w:color="auto"/>
                            <w:left w:val="none" w:sz="0" w:space="0" w:color="auto"/>
                            <w:bottom w:val="none" w:sz="0" w:space="0" w:color="auto"/>
                            <w:right w:val="none" w:sz="0" w:space="0" w:color="auto"/>
                          </w:divBdr>
                        </w:div>
                      </w:divsChild>
                    </w:div>
                    <w:div w:id="1117598630">
                      <w:marLeft w:val="0"/>
                      <w:marRight w:val="0"/>
                      <w:marTop w:val="0"/>
                      <w:marBottom w:val="0"/>
                      <w:divBdr>
                        <w:top w:val="none" w:sz="0" w:space="0" w:color="auto"/>
                        <w:left w:val="none" w:sz="0" w:space="0" w:color="auto"/>
                        <w:bottom w:val="none" w:sz="0" w:space="0" w:color="auto"/>
                        <w:right w:val="none" w:sz="0" w:space="0" w:color="auto"/>
                      </w:divBdr>
                      <w:divsChild>
                        <w:div w:id="496850421">
                          <w:marLeft w:val="0"/>
                          <w:marRight w:val="0"/>
                          <w:marTop w:val="0"/>
                          <w:marBottom w:val="0"/>
                          <w:divBdr>
                            <w:top w:val="none" w:sz="0" w:space="0" w:color="auto"/>
                            <w:left w:val="none" w:sz="0" w:space="0" w:color="auto"/>
                            <w:bottom w:val="none" w:sz="0" w:space="0" w:color="auto"/>
                            <w:right w:val="none" w:sz="0" w:space="0" w:color="auto"/>
                          </w:divBdr>
                        </w:div>
                      </w:divsChild>
                    </w:div>
                    <w:div w:id="1345745809">
                      <w:marLeft w:val="0"/>
                      <w:marRight w:val="0"/>
                      <w:marTop w:val="0"/>
                      <w:marBottom w:val="0"/>
                      <w:divBdr>
                        <w:top w:val="none" w:sz="0" w:space="0" w:color="auto"/>
                        <w:left w:val="none" w:sz="0" w:space="0" w:color="auto"/>
                        <w:bottom w:val="none" w:sz="0" w:space="0" w:color="auto"/>
                        <w:right w:val="none" w:sz="0" w:space="0" w:color="auto"/>
                      </w:divBdr>
                      <w:divsChild>
                        <w:div w:id="64228815">
                          <w:marLeft w:val="0"/>
                          <w:marRight w:val="0"/>
                          <w:marTop w:val="0"/>
                          <w:marBottom w:val="0"/>
                          <w:divBdr>
                            <w:top w:val="none" w:sz="0" w:space="0" w:color="auto"/>
                            <w:left w:val="none" w:sz="0" w:space="0" w:color="auto"/>
                            <w:bottom w:val="none" w:sz="0" w:space="0" w:color="auto"/>
                            <w:right w:val="none" w:sz="0" w:space="0" w:color="auto"/>
                          </w:divBdr>
                        </w:div>
                      </w:divsChild>
                    </w:div>
                    <w:div w:id="1997147176">
                      <w:marLeft w:val="0"/>
                      <w:marRight w:val="0"/>
                      <w:marTop w:val="0"/>
                      <w:marBottom w:val="0"/>
                      <w:divBdr>
                        <w:top w:val="none" w:sz="0" w:space="0" w:color="auto"/>
                        <w:left w:val="none" w:sz="0" w:space="0" w:color="auto"/>
                        <w:bottom w:val="none" w:sz="0" w:space="0" w:color="auto"/>
                        <w:right w:val="none" w:sz="0" w:space="0" w:color="auto"/>
                      </w:divBdr>
                      <w:divsChild>
                        <w:div w:id="476185807">
                          <w:marLeft w:val="0"/>
                          <w:marRight w:val="0"/>
                          <w:marTop w:val="0"/>
                          <w:marBottom w:val="0"/>
                          <w:divBdr>
                            <w:top w:val="none" w:sz="0" w:space="0" w:color="auto"/>
                            <w:left w:val="none" w:sz="0" w:space="0" w:color="auto"/>
                            <w:bottom w:val="none" w:sz="0" w:space="0" w:color="auto"/>
                            <w:right w:val="none" w:sz="0" w:space="0" w:color="auto"/>
                          </w:divBdr>
                        </w:div>
                      </w:divsChild>
                    </w:div>
                    <w:div w:id="2109159017">
                      <w:marLeft w:val="0"/>
                      <w:marRight w:val="0"/>
                      <w:marTop w:val="0"/>
                      <w:marBottom w:val="0"/>
                      <w:divBdr>
                        <w:top w:val="none" w:sz="0" w:space="0" w:color="auto"/>
                        <w:left w:val="none" w:sz="0" w:space="0" w:color="auto"/>
                        <w:bottom w:val="none" w:sz="0" w:space="0" w:color="auto"/>
                        <w:right w:val="none" w:sz="0" w:space="0" w:color="auto"/>
                      </w:divBdr>
                      <w:divsChild>
                        <w:div w:id="1509367300">
                          <w:marLeft w:val="0"/>
                          <w:marRight w:val="0"/>
                          <w:marTop w:val="0"/>
                          <w:marBottom w:val="0"/>
                          <w:divBdr>
                            <w:top w:val="none" w:sz="0" w:space="0" w:color="auto"/>
                            <w:left w:val="none" w:sz="0" w:space="0" w:color="auto"/>
                            <w:bottom w:val="none" w:sz="0" w:space="0" w:color="auto"/>
                            <w:right w:val="none" w:sz="0" w:space="0" w:color="auto"/>
                          </w:divBdr>
                        </w:div>
                      </w:divsChild>
                    </w:div>
                    <w:div w:id="323899724">
                      <w:marLeft w:val="0"/>
                      <w:marRight w:val="0"/>
                      <w:marTop w:val="0"/>
                      <w:marBottom w:val="0"/>
                      <w:divBdr>
                        <w:top w:val="none" w:sz="0" w:space="0" w:color="auto"/>
                        <w:left w:val="none" w:sz="0" w:space="0" w:color="auto"/>
                        <w:bottom w:val="none" w:sz="0" w:space="0" w:color="auto"/>
                        <w:right w:val="none" w:sz="0" w:space="0" w:color="auto"/>
                      </w:divBdr>
                      <w:divsChild>
                        <w:div w:id="1679425960">
                          <w:marLeft w:val="0"/>
                          <w:marRight w:val="0"/>
                          <w:marTop w:val="0"/>
                          <w:marBottom w:val="0"/>
                          <w:divBdr>
                            <w:top w:val="none" w:sz="0" w:space="0" w:color="auto"/>
                            <w:left w:val="none" w:sz="0" w:space="0" w:color="auto"/>
                            <w:bottom w:val="none" w:sz="0" w:space="0" w:color="auto"/>
                            <w:right w:val="none" w:sz="0" w:space="0" w:color="auto"/>
                          </w:divBdr>
                        </w:div>
                      </w:divsChild>
                    </w:div>
                    <w:div w:id="1317415721">
                      <w:marLeft w:val="0"/>
                      <w:marRight w:val="0"/>
                      <w:marTop w:val="0"/>
                      <w:marBottom w:val="0"/>
                      <w:divBdr>
                        <w:top w:val="none" w:sz="0" w:space="0" w:color="auto"/>
                        <w:left w:val="none" w:sz="0" w:space="0" w:color="auto"/>
                        <w:bottom w:val="none" w:sz="0" w:space="0" w:color="auto"/>
                        <w:right w:val="none" w:sz="0" w:space="0" w:color="auto"/>
                      </w:divBdr>
                      <w:divsChild>
                        <w:div w:id="1791316840">
                          <w:marLeft w:val="0"/>
                          <w:marRight w:val="0"/>
                          <w:marTop w:val="0"/>
                          <w:marBottom w:val="0"/>
                          <w:divBdr>
                            <w:top w:val="none" w:sz="0" w:space="0" w:color="auto"/>
                            <w:left w:val="none" w:sz="0" w:space="0" w:color="auto"/>
                            <w:bottom w:val="none" w:sz="0" w:space="0" w:color="auto"/>
                            <w:right w:val="none" w:sz="0" w:space="0" w:color="auto"/>
                          </w:divBdr>
                        </w:div>
                      </w:divsChild>
                    </w:div>
                    <w:div w:id="1916435846">
                      <w:marLeft w:val="0"/>
                      <w:marRight w:val="0"/>
                      <w:marTop w:val="0"/>
                      <w:marBottom w:val="0"/>
                      <w:divBdr>
                        <w:top w:val="none" w:sz="0" w:space="0" w:color="auto"/>
                        <w:left w:val="none" w:sz="0" w:space="0" w:color="auto"/>
                        <w:bottom w:val="none" w:sz="0" w:space="0" w:color="auto"/>
                        <w:right w:val="none" w:sz="0" w:space="0" w:color="auto"/>
                      </w:divBdr>
                      <w:divsChild>
                        <w:div w:id="1255478466">
                          <w:marLeft w:val="0"/>
                          <w:marRight w:val="0"/>
                          <w:marTop w:val="0"/>
                          <w:marBottom w:val="0"/>
                          <w:divBdr>
                            <w:top w:val="none" w:sz="0" w:space="0" w:color="auto"/>
                            <w:left w:val="none" w:sz="0" w:space="0" w:color="auto"/>
                            <w:bottom w:val="none" w:sz="0" w:space="0" w:color="auto"/>
                            <w:right w:val="none" w:sz="0" w:space="0" w:color="auto"/>
                          </w:divBdr>
                        </w:div>
                      </w:divsChild>
                    </w:div>
                    <w:div w:id="962419774">
                      <w:marLeft w:val="0"/>
                      <w:marRight w:val="0"/>
                      <w:marTop w:val="0"/>
                      <w:marBottom w:val="0"/>
                      <w:divBdr>
                        <w:top w:val="none" w:sz="0" w:space="0" w:color="auto"/>
                        <w:left w:val="none" w:sz="0" w:space="0" w:color="auto"/>
                        <w:bottom w:val="none" w:sz="0" w:space="0" w:color="auto"/>
                        <w:right w:val="none" w:sz="0" w:space="0" w:color="auto"/>
                      </w:divBdr>
                      <w:divsChild>
                        <w:div w:id="702678131">
                          <w:marLeft w:val="0"/>
                          <w:marRight w:val="0"/>
                          <w:marTop w:val="0"/>
                          <w:marBottom w:val="0"/>
                          <w:divBdr>
                            <w:top w:val="none" w:sz="0" w:space="0" w:color="auto"/>
                            <w:left w:val="none" w:sz="0" w:space="0" w:color="auto"/>
                            <w:bottom w:val="none" w:sz="0" w:space="0" w:color="auto"/>
                            <w:right w:val="none" w:sz="0" w:space="0" w:color="auto"/>
                          </w:divBdr>
                        </w:div>
                      </w:divsChild>
                    </w:div>
                    <w:div w:id="1995258127">
                      <w:marLeft w:val="0"/>
                      <w:marRight w:val="0"/>
                      <w:marTop w:val="0"/>
                      <w:marBottom w:val="0"/>
                      <w:divBdr>
                        <w:top w:val="none" w:sz="0" w:space="0" w:color="auto"/>
                        <w:left w:val="none" w:sz="0" w:space="0" w:color="auto"/>
                        <w:bottom w:val="none" w:sz="0" w:space="0" w:color="auto"/>
                        <w:right w:val="none" w:sz="0" w:space="0" w:color="auto"/>
                      </w:divBdr>
                      <w:divsChild>
                        <w:div w:id="1294482863">
                          <w:marLeft w:val="0"/>
                          <w:marRight w:val="0"/>
                          <w:marTop w:val="0"/>
                          <w:marBottom w:val="0"/>
                          <w:divBdr>
                            <w:top w:val="none" w:sz="0" w:space="0" w:color="auto"/>
                            <w:left w:val="none" w:sz="0" w:space="0" w:color="auto"/>
                            <w:bottom w:val="none" w:sz="0" w:space="0" w:color="auto"/>
                            <w:right w:val="none" w:sz="0" w:space="0" w:color="auto"/>
                          </w:divBdr>
                        </w:div>
                        <w:div w:id="56319399">
                          <w:marLeft w:val="0"/>
                          <w:marRight w:val="0"/>
                          <w:marTop w:val="0"/>
                          <w:marBottom w:val="0"/>
                          <w:divBdr>
                            <w:top w:val="none" w:sz="0" w:space="0" w:color="auto"/>
                            <w:left w:val="none" w:sz="0" w:space="0" w:color="auto"/>
                            <w:bottom w:val="none" w:sz="0" w:space="0" w:color="auto"/>
                            <w:right w:val="none" w:sz="0" w:space="0" w:color="auto"/>
                          </w:divBdr>
                        </w:div>
                      </w:divsChild>
                    </w:div>
                    <w:div w:id="984041147">
                      <w:marLeft w:val="0"/>
                      <w:marRight w:val="0"/>
                      <w:marTop w:val="0"/>
                      <w:marBottom w:val="0"/>
                      <w:divBdr>
                        <w:top w:val="none" w:sz="0" w:space="0" w:color="auto"/>
                        <w:left w:val="none" w:sz="0" w:space="0" w:color="auto"/>
                        <w:bottom w:val="none" w:sz="0" w:space="0" w:color="auto"/>
                        <w:right w:val="none" w:sz="0" w:space="0" w:color="auto"/>
                      </w:divBdr>
                      <w:divsChild>
                        <w:div w:id="296766324">
                          <w:marLeft w:val="0"/>
                          <w:marRight w:val="0"/>
                          <w:marTop w:val="0"/>
                          <w:marBottom w:val="0"/>
                          <w:divBdr>
                            <w:top w:val="none" w:sz="0" w:space="0" w:color="auto"/>
                            <w:left w:val="none" w:sz="0" w:space="0" w:color="auto"/>
                            <w:bottom w:val="none" w:sz="0" w:space="0" w:color="auto"/>
                            <w:right w:val="none" w:sz="0" w:space="0" w:color="auto"/>
                          </w:divBdr>
                        </w:div>
                      </w:divsChild>
                    </w:div>
                    <w:div w:id="1416592986">
                      <w:marLeft w:val="0"/>
                      <w:marRight w:val="0"/>
                      <w:marTop w:val="0"/>
                      <w:marBottom w:val="0"/>
                      <w:divBdr>
                        <w:top w:val="none" w:sz="0" w:space="0" w:color="auto"/>
                        <w:left w:val="none" w:sz="0" w:space="0" w:color="auto"/>
                        <w:bottom w:val="none" w:sz="0" w:space="0" w:color="auto"/>
                        <w:right w:val="none" w:sz="0" w:space="0" w:color="auto"/>
                      </w:divBdr>
                      <w:divsChild>
                        <w:div w:id="283317562">
                          <w:marLeft w:val="0"/>
                          <w:marRight w:val="0"/>
                          <w:marTop w:val="0"/>
                          <w:marBottom w:val="0"/>
                          <w:divBdr>
                            <w:top w:val="none" w:sz="0" w:space="0" w:color="auto"/>
                            <w:left w:val="none" w:sz="0" w:space="0" w:color="auto"/>
                            <w:bottom w:val="none" w:sz="0" w:space="0" w:color="auto"/>
                            <w:right w:val="none" w:sz="0" w:space="0" w:color="auto"/>
                          </w:divBdr>
                        </w:div>
                      </w:divsChild>
                    </w:div>
                    <w:div w:id="187446776">
                      <w:marLeft w:val="0"/>
                      <w:marRight w:val="0"/>
                      <w:marTop w:val="0"/>
                      <w:marBottom w:val="0"/>
                      <w:divBdr>
                        <w:top w:val="none" w:sz="0" w:space="0" w:color="auto"/>
                        <w:left w:val="none" w:sz="0" w:space="0" w:color="auto"/>
                        <w:bottom w:val="none" w:sz="0" w:space="0" w:color="auto"/>
                        <w:right w:val="none" w:sz="0" w:space="0" w:color="auto"/>
                      </w:divBdr>
                      <w:divsChild>
                        <w:div w:id="10841393">
                          <w:marLeft w:val="0"/>
                          <w:marRight w:val="0"/>
                          <w:marTop w:val="0"/>
                          <w:marBottom w:val="0"/>
                          <w:divBdr>
                            <w:top w:val="none" w:sz="0" w:space="0" w:color="auto"/>
                            <w:left w:val="none" w:sz="0" w:space="0" w:color="auto"/>
                            <w:bottom w:val="none" w:sz="0" w:space="0" w:color="auto"/>
                            <w:right w:val="none" w:sz="0" w:space="0" w:color="auto"/>
                          </w:divBdr>
                        </w:div>
                      </w:divsChild>
                    </w:div>
                    <w:div w:id="656999379">
                      <w:marLeft w:val="0"/>
                      <w:marRight w:val="0"/>
                      <w:marTop w:val="0"/>
                      <w:marBottom w:val="0"/>
                      <w:divBdr>
                        <w:top w:val="none" w:sz="0" w:space="0" w:color="auto"/>
                        <w:left w:val="none" w:sz="0" w:space="0" w:color="auto"/>
                        <w:bottom w:val="none" w:sz="0" w:space="0" w:color="auto"/>
                        <w:right w:val="none" w:sz="0" w:space="0" w:color="auto"/>
                      </w:divBdr>
                      <w:divsChild>
                        <w:div w:id="1883202328">
                          <w:marLeft w:val="0"/>
                          <w:marRight w:val="0"/>
                          <w:marTop w:val="0"/>
                          <w:marBottom w:val="0"/>
                          <w:divBdr>
                            <w:top w:val="none" w:sz="0" w:space="0" w:color="auto"/>
                            <w:left w:val="none" w:sz="0" w:space="0" w:color="auto"/>
                            <w:bottom w:val="none" w:sz="0" w:space="0" w:color="auto"/>
                            <w:right w:val="none" w:sz="0" w:space="0" w:color="auto"/>
                          </w:divBdr>
                        </w:div>
                      </w:divsChild>
                    </w:div>
                    <w:div w:id="1941255013">
                      <w:marLeft w:val="0"/>
                      <w:marRight w:val="0"/>
                      <w:marTop w:val="0"/>
                      <w:marBottom w:val="0"/>
                      <w:divBdr>
                        <w:top w:val="none" w:sz="0" w:space="0" w:color="auto"/>
                        <w:left w:val="none" w:sz="0" w:space="0" w:color="auto"/>
                        <w:bottom w:val="none" w:sz="0" w:space="0" w:color="auto"/>
                        <w:right w:val="none" w:sz="0" w:space="0" w:color="auto"/>
                      </w:divBdr>
                      <w:divsChild>
                        <w:div w:id="751122692">
                          <w:marLeft w:val="0"/>
                          <w:marRight w:val="0"/>
                          <w:marTop w:val="0"/>
                          <w:marBottom w:val="0"/>
                          <w:divBdr>
                            <w:top w:val="none" w:sz="0" w:space="0" w:color="auto"/>
                            <w:left w:val="none" w:sz="0" w:space="0" w:color="auto"/>
                            <w:bottom w:val="none" w:sz="0" w:space="0" w:color="auto"/>
                            <w:right w:val="none" w:sz="0" w:space="0" w:color="auto"/>
                          </w:divBdr>
                        </w:div>
                      </w:divsChild>
                    </w:div>
                    <w:div w:id="44961604">
                      <w:marLeft w:val="0"/>
                      <w:marRight w:val="0"/>
                      <w:marTop w:val="0"/>
                      <w:marBottom w:val="0"/>
                      <w:divBdr>
                        <w:top w:val="none" w:sz="0" w:space="0" w:color="auto"/>
                        <w:left w:val="none" w:sz="0" w:space="0" w:color="auto"/>
                        <w:bottom w:val="none" w:sz="0" w:space="0" w:color="auto"/>
                        <w:right w:val="none" w:sz="0" w:space="0" w:color="auto"/>
                      </w:divBdr>
                      <w:divsChild>
                        <w:div w:id="1366908898">
                          <w:marLeft w:val="0"/>
                          <w:marRight w:val="0"/>
                          <w:marTop w:val="0"/>
                          <w:marBottom w:val="0"/>
                          <w:divBdr>
                            <w:top w:val="none" w:sz="0" w:space="0" w:color="auto"/>
                            <w:left w:val="none" w:sz="0" w:space="0" w:color="auto"/>
                            <w:bottom w:val="none" w:sz="0" w:space="0" w:color="auto"/>
                            <w:right w:val="none" w:sz="0" w:space="0" w:color="auto"/>
                          </w:divBdr>
                        </w:div>
                      </w:divsChild>
                    </w:div>
                    <w:div w:id="530609539">
                      <w:marLeft w:val="0"/>
                      <w:marRight w:val="0"/>
                      <w:marTop w:val="0"/>
                      <w:marBottom w:val="0"/>
                      <w:divBdr>
                        <w:top w:val="none" w:sz="0" w:space="0" w:color="auto"/>
                        <w:left w:val="none" w:sz="0" w:space="0" w:color="auto"/>
                        <w:bottom w:val="none" w:sz="0" w:space="0" w:color="auto"/>
                        <w:right w:val="none" w:sz="0" w:space="0" w:color="auto"/>
                      </w:divBdr>
                      <w:divsChild>
                        <w:div w:id="711656993">
                          <w:marLeft w:val="0"/>
                          <w:marRight w:val="0"/>
                          <w:marTop w:val="0"/>
                          <w:marBottom w:val="0"/>
                          <w:divBdr>
                            <w:top w:val="none" w:sz="0" w:space="0" w:color="auto"/>
                            <w:left w:val="none" w:sz="0" w:space="0" w:color="auto"/>
                            <w:bottom w:val="none" w:sz="0" w:space="0" w:color="auto"/>
                            <w:right w:val="none" w:sz="0" w:space="0" w:color="auto"/>
                          </w:divBdr>
                        </w:div>
                      </w:divsChild>
                    </w:div>
                    <w:div w:id="1939365350">
                      <w:marLeft w:val="0"/>
                      <w:marRight w:val="0"/>
                      <w:marTop w:val="0"/>
                      <w:marBottom w:val="0"/>
                      <w:divBdr>
                        <w:top w:val="none" w:sz="0" w:space="0" w:color="auto"/>
                        <w:left w:val="none" w:sz="0" w:space="0" w:color="auto"/>
                        <w:bottom w:val="none" w:sz="0" w:space="0" w:color="auto"/>
                        <w:right w:val="none" w:sz="0" w:space="0" w:color="auto"/>
                      </w:divBdr>
                      <w:divsChild>
                        <w:div w:id="1486556571">
                          <w:marLeft w:val="0"/>
                          <w:marRight w:val="0"/>
                          <w:marTop w:val="0"/>
                          <w:marBottom w:val="0"/>
                          <w:divBdr>
                            <w:top w:val="none" w:sz="0" w:space="0" w:color="auto"/>
                            <w:left w:val="none" w:sz="0" w:space="0" w:color="auto"/>
                            <w:bottom w:val="none" w:sz="0" w:space="0" w:color="auto"/>
                            <w:right w:val="none" w:sz="0" w:space="0" w:color="auto"/>
                          </w:divBdr>
                        </w:div>
                      </w:divsChild>
                    </w:div>
                    <w:div w:id="1093666630">
                      <w:marLeft w:val="0"/>
                      <w:marRight w:val="0"/>
                      <w:marTop w:val="0"/>
                      <w:marBottom w:val="0"/>
                      <w:divBdr>
                        <w:top w:val="none" w:sz="0" w:space="0" w:color="auto"/>
                        <w:left w:val="none" w:sz="0" w:space="0" w:color="auto"/>
                        <w:bottom w:val="none" w:sz="0" w:space="0" w:color="auto"/>
                        <w:right w:val="none" w:sz="0" w:space="0" w:color="auto"/>
                      </w:divBdr>
                      <w:divsChild>
                        <w:div w:id="1787772670">
                          <w:marLeft w:val="0"/>
                          <w:marRight w:val="0"/>
                          <w:marTop w:val="0"/>
                          <w:marBottom w:val="0"/>
                          <w:divBdr>
                            <w:top w:val="none" w:sz="0" w:space="0" w:color="auto"/>
                            <w:left w:val="none" w:sz="0" w:space="0" w:color="auto"/>
                            <w:bottom w:val="none" w:sz="0" w:space="0" w:color="auto"/>
                            <w:right w:val="none" w:sz="0" w:space="0" w:color="auto"/>
                          </w:divBdr>
                        </w:div>
                      </w:divsChild>
                    </w:div>
                    <w:div w:id="113524842">
                      <w:marLeft w:val="0"/>
                      <w:marRight w:val="0"/>
                      <w:marTop w:val="0"/>
                      <w:marBottom w:val="0"/>
                      <w:divBdr>
                        <w:top w:val="none" w:sz="0" w:space="0" w:color="auto"/>
                        <w:left w:val="none" w:sz="0" w:space="0" w:color="auto"/>
                        <w:bottom w:val="none" w:sz="0" w:space="0" w:color="auto"/>
                        <w:right w:val="none" w:sz="0" w:space="0" w:color="auto"/>
                      </w:divBdr>
                      <w:divsChild>
                        <w:div w:id="599023396">
                          <w:marLeft w:val="0"/>
                          <w:marRight w:val="0"/>
                          <w:marTop w:val="0"/>
                          <w:marBottom w:val="0"/>
                          <w:divBdr>
                            <w:top w:val="none" w:sz="0" w:space="0" w:color="auto"/>
                            <w:left w:val="none" w:sz="0" w:space="0" w:color="auto"/>
                            <w:bottom w:val="none" w:sz="0" w:space="0" w:color="auto"/>
                            <w:right w:val="none" w:sz="0" w:space="0" w:color="auto"/>
                          </w:divBdr>
                        </w:div>
                      </w:divsChild>
                    </w:div>
                    <w:div w:id="2072996896">
                      <w:marLeft w:val="0"/>
                      <w:marRight w:val="0"/>
                      <w:marTop w:val="0"/>
                      <w:marBottom w:val="0"/>
                      <w:divBdr>
                        <w:top w:val="none" w:sz="0" w:space="0" w:color="auto"/>
                        <w:left w:val="none" w:sz="0" w:space="0" w:color="auto"/>
                        <w:bottom w:val="none" w:sz="0" w:space="0" w:color="auto"/>
                        <w:right w:val="none" w:sz="0" w:space="0" w:color="auto"/>
                      </w:divBdr>
                      <w:divsChild>
                        <w:div w:id="1112673921">
                          <w:marLeft w:val="0"/>
                          <w:marRight w:val="0"/>
                          <w:marTop w:val="0"/>
                          <w:marBottom w:val="0"/>
                          <w:divBdr>
                            <w:top w:val="none" w:sz="0" w:space="0" w:color="auto"/>
                            <w:left w:val="none" w:sz="0" w:space="0" w:color="auto"/>
                            <w:bottom w:val="none" w:sz="0" w:space="0" w:color="auto"/>
                            <w:right w:val="none" w:sz="0" w:space="0" w:color="auto"/>
                          </w:divBdr>
                        </w:div>
                      </w:divsChild>
                    </w:div>
                    <w:div w:id="95104777">
                      <w:marLeft w:val="0"/>
                      <w:marRight w:val="0"/>
                      <w:marTop w:val="0"/>
                      <w:marBottom w:val="0"/>
                      <w:divBdr>
                        <w:top w:val="none" w:sz="0" w:space="0" w:color="auto"/>
                        <w:left w:val="none" w:sz="0" w:space="0" w:color="auto"/>
                        <w:bottom w:val="none" w:sz="0" w:space="0" w:color="auto"/>
                        <w:right w:val="none" w:sz="0" w:space="0" w:color="auto"/>
                      </w:divBdr>
                      <w:divsChild>
                        <w:div w:id="505365385">
                          <w:marLeft w:val="0"/>
                          <w:marRight w:val="0"/>
                          <w:marTop w:val="0"/>
                          <w:marBottom w:val="0"/>
                          <w:divBdr>
                            <w:top w:val="none" w:sz="0" w:space="0" w:color="auto"/>
                            <w:left w:val="none" w:sz="0" w:space="0" w:color="auto"/>
                            <w:bottom w:val="none" w:sz="0" w:space="0" w:color="auto"/>
                            <w:right w:val="none" w:sz="0" w:space="0" w:color="auto"/>
                          </w:divBdr>
                        </w:div>
                      </w:divsChild>
                    </w:div>
                    <w:div w:id="483475883">
                      <w:marLeft w:val="0"/>
                      <w:marRight w:val="0"/>
                      <w:marTop w:val="0"/>
                      <w:marBottom w:val="0"/>
                      <w:divBdr>
                        <w:top w:val="none" w:sz="0" w:space="0" w:color="auto"/>
                        <w:left w:val="none" w:sz="0" w:space="0" w:color="auto"/>
                        <w:bottom w:val="none" w:sz="0" w:space="0" w:color="auto"/>
                        <w:right w:val="none" w:sz="0" w:space="0" w:color="auto"/>
                      </w:divBdr>
                      <w:divsChild>
                        <w:div w:id="2093621092">
                          <w:marLeft w:val="0"/>
                          <w:marRight w:val="0"/>
                          <w:marTop w:val="0"/>
                          <w:marBottom w:val="0"/>
                          <w:divBdr>
                            <w:top w:val="none" w:sz="0" w:space="0" w:color="auto"/>
                            <w:left w:val="none" w:sz="0" w:space="0" w:color="auto"/>
                            <w:bottom w:val="none" w:sz="0" w:space="0" w:color="auto"/>
                            <w:right w:val="none" w:sz="0" w:space="0" w:color="auto"/>
                          </w:divBdr>
                        </w:div>
                        <w:div w:id="1502507714">
                          <w:marLeft w:val="0"/>
                          <w:marRight w:val="0"/>
                          <w:marTop w:val="0"/>
                          <w:marBottom w:val="0"/>
                          <w:divBdr>
                            <w:top w:val="none" w:sz="0" w:space="0" w:color="auto"/>
                            <w:left w:val="none" w:sz="0" w:space="0" w:color="auto"/>
                            <w:bottom w:val="none" w:sz="0" w:space="0" w:color="auto"/>
                            <w:right w:val="none" w:sz="0" w:space="0" w:color="auto"/>
                          </w:divBdr>
                        </w:div>
                      </w:divsChild>
                    </w:div>
                    <w:div w:id="505172805">
                      <w:marLeft w:val="0"/>
                      <w:marRight w:val="0"/>
                      <w:marTop w:val="0"/>
                      <w:marBottom w:val="0"/>
                      <w:divBdr>
                        <w:top w:val="none" w:sz="0" w:space="0" w:color="auto"/>
                        <w:left w:val="none" w:sz="0" w:space="0" w:color="auto"/>
                        <w:bottom w:val="none" w:sz="0" w:space="0" w:color="auto"/>
                        <w:right w:val="none" w:sz="0" w:space="0" w:color="auto"/>
                      </w:divBdr>
                      <w:divsChild>
                        <w:div w:id="1179852419">
                          <w:marLeft w:val="0"/>
                          <w:marRight w:val="0"/>
                          <w:marTop w:val="0"/>
                          <w:marBottom w:val="0"/>
                          <w:divBdr>
                            <w:top w:val="none" w:sz="0" w:space="0" w:color="auto"/>
                            <w:left w:val="none" w:sz="0" w:space="0" w:color="auto"/>
                            <w:bottom w:val="none" w:sz="0" w:space="0" w:color="auto"/>
                            <w:right w:val="none" w:sz="0" w:space="0" w:color="auto"/>
                          </w:divBdr>
                        </w:div>
                      </w:divsChild>
                    </w:div>
                    <w:div w:id="448204184">
                      <w:marLeft w:val="0"/>
                      <w:marRight w:val="0"/>
                      <w:marTop w:val="0"/>
                      <w:marBottom w:val="0"/>
                      <w:divBdr>
                        <w:top w:val="none" w:sz="0" w:space="0" w:color="auto"/>
                        <w:left w:val="none" w:sz="0" w:space="0" w:color="auto"/>
                        <w:bottom w:val="none" w:sz="0" w:space="0" w:color="auto"/>
                        <w:right w:val="none" w:sz="0" w:space="0" w:color="auto"/>
                      </w:divBdr>
                      <w:divsChild>
                        <w:div w:id="389615471">
                          <w:marLeft w:val="0"/>
                          <w:marRight w:val="0"/>
                          <w:marTop w:val="0"/>
                          <w:marBottom w:val="0"/>
                          <w:divBdr>
                            <w:top w:val="none" w:sz="0" w:space="0" w:color="auto"/>
                            <w:left w:val="none" w:sz="0" w:space="0" w:color="auto"/>
                            <w:bottom w:val="none" w:sz="0" w:space="0" w:color="auto"/>
                            <w:right w:val="none" w:sz="0" w:space="0" w:color="auto"/>
                          </w:divBdr>
                        </w:div>
                      </w:divsChild>
                    </w:div>
                    <w:div w:id="402222895">
                      <w:marLeft w:val="0"/>
                      <w:marRight w:val="0"/>
                      <w:marTop w:val="0"/>
                      <w:marBottom w:val="0"/>
                      <w:divBdr>
                        <w:top w:val="none" w:sz="0" w:space="0" w:color="auto"/>
                        <w:left w:val="none" w:sz="0" w:space="0" w:color="auto"/>
                        <w:bottom w:val="none" w:sz="0" w:space="0" w:color="auto"/>
                        <w:right w:val="none" w:sz="0" w:space="0" w:color="auto"/>
                      </w:divBdr>
                      <w:divsChild>
                        <w:div w:id="122358672">
                          <w:marLeft w:val="0"/>
                          <w:marRight w:val="0"/>
                          <w:marTop w:val="0"/>
                          <w:marBottom w:val="0"/>
                          <w:divBdr>
                            <w:top w:val="none" w:sz="0" w:space="0" w:color="auto"/>
                            <w:left w:val="none" w:sz="0" w:space="0" w:color="auto"/>
                            <w:bottom w:val="none" w:sz="0" w:space="0" w:color="auto"/>
                            <w:right w:val="none" w:sz="0" w:space="0" w:color="auto"/>
                          </w:divBdr>
                        </w:div>
                      </w:divsChild>
                    </w:div>
                    <w:div w:id="1903324221">
                      <w:marLeft w:val="0"/>
                      <w:marRight w:val="0"/>
                      <w:marTop w:val="0"/>
                      <w:marBottom w:val="0"/>
                      <w:divBdr>
                        <w:top w:val="none" w:sz="0" w:space="0" w:color="auto"/>
                        <w:left w:val="none" w:sz="0" w:space="0" w:color="auto"/>
                        <w:bottom w:val="none" w:sz="0" w:space="0" w:color="auto"/>
                        <w:right w:val="none" w:sz="0" w:space="0" w:color="auto"/>
                      </w:divBdr>
                      <w:divsChild>
                        <w:div w:id="407777356">
                          <w:marLeft w:val="0"/>
                          <w:marRight w:val="0"/>
                          <w:marTop w:val="0"/>
                          <w:marBottom w:val="0"/>
                          <w:divBdr>
                            <w:top w:val="none" w:sz="0" w:space="0" w:color="auto"/>
                            <w:left w:val="none" w:sz="0" w:space="0" w:color="auto"/>
                            <w:bottom w:val="none" w:sz="0" w:space="0" w:color="auto"/>
                            <w:right w:val="none" w:sz="0" w:space="0" w:color="auto"/>
                          </w:divBdr>
                        </w:div>
                      </w:divsChild>
                    </w:div>
                    <w:div w:id="1739739881">
                      <w:marLeft w:val="0"/>
                      <w:marRight w:val="0"/>
                      <w:marTop w:val="0"/>
                      <w:marBottom w:val="0"/>
                      <w:divBdr>
                        <w:top w:val="none" w:sz="0" w:space="0" w:color="auto"/>
                        <w:left w:val="none" w:sz="0" w:space="0" w:color="auto"/>
                        <w:bottom w:val="none" w:sz="0" w:space="0" w:color="auto"/>
                        <w:right w:val="none" w:sz="0" w:space="0" w:color="auto"/>
                      </w:divBdr>
                      <w:divsChild>
                        <w:div w:id="2066297829">
                          <w:marLeft w:val="0"/>
                          <w:marRight w:val="0"/>
                          <w:marTop w:val="0"/>
                          <w:marBottom w:val="0"/>
                          <w:divBdr>
                            <w:top w:val="none" w:sz="0" w:space="0" w:color="auto"/>
                            <w:left w:val="none" w:sz="0" w:space="0" w:color="auto"/>
                            <w:bottom w:val="none" w:sz="0" w:space="0" w:color="auto"/>
                            <w:right w:val="none" w:sz="0" w:space="0" w:color="auto"/>
                          </w:divBdr>
                        </w:div>
                      </w:divsChild>
                    </w:div>
                    <w:div w:id="1838769935">
                      <w:marLeft w:val="0"/>
                      <w:marRight w:val="0"/>
                      <w:marTop w:val="0"/>
                      <w:marBottom w:val="0"/>
                      <w:divBdr>
                        <w:top w:val="none" w:sz="0" w:space="0" w:color="auto"/>
                        <w:left w:val="none" w:sz="0" w:space="0" w:color="auto"/>
                        <w:bottom w:val="none" w:sz="0" w:space="0" w:color="auto"/>
                        <w:right w:val="none" w:sz="0" w:space="0" w:color="auto"/>
                      </w:divBdr>
                      <w:divsChild>
                        <w:div w:id="1309019470">
                          <w:marLeft w:val="0"/>
                          <w:marRight w:val="0"/>
                          <w:marTop w:val="0"/>
                          <w:marBottom w:val="0"/>
                          <w:divBdr>
                            <w:top w:val="none" w:sz="0" w:space="0" w:color="auto"/>
                            <w:left w:val="none" w:sz="0" w:space="0" w:color="auto"/>
                            <w:bottom w:val="none" w:sz="0" w:space="0" w:color="auto"/>
                            <w:right w:val="none" w:sz="0" w:space="0" w:color="auto"/>
                          </w:divBdr>
                        </w:div>
                      </w:divsChild>
                    </w:div>
                    <w:div w:id="1197737459">
                      <w:marLeft w:val="0"/>
                      <w:marRight w:val="0"/>
                      <w:marTop w:val="0"/>
                      <w:marBottom w:val="0"/>
                      <w:divBdr>
                        <w:top w:val="none" w:sz="0" w:space="0" w:color="auto"/>
                        <w:left w:val="none" w:sz="0" w:space="0" w:color="auto"/>
                        <w:bottom w:val="none" w:sz="0" w:space="0" w:color="auto"/>
                        <w:right w:val="none" w:sz="0" w:space="0" w:color="auto"/>
                      </w:divBdr>
                      <w:divsChild>
                        <w:div w:id="1292129588">
                          <w:marLeft w:val="0"/>
                          <w:marRight w:val="0"/>
                          <w:marTop w:val="0"/>
                          <w:marBottom w:val="0"/>
                          <w:divBdr>
                            <w:top w:val="none" w:sz="0" w:space="0" w:color="auto"/>
                            <w:left w:val="none" w:sz="0" w:space="0" w:color="auto"/>
                            <w:bottom w:val="none" w:sz="0" w:space="0" w:color="auto"/>
                            <w:right w:val="none" w:sz="0" w:space="0" w:color="auto"/>
                          </w:divBdr>
                        </w:div>
                      </w:divsChild>
                    </w:div>
                    <w:div w:id="243610895">
                      <w:marLeft w:val="0"/>
                      <w:marRight w:val="0"/>
                      <w:marTop w:val="0"/>
                      <w:marBottom w:val="0"/>
                      <w:divBdr>
                        <w:top w:val="none" w:sz="0" w:space="0" w:color="auto"/>
                        <w:left w:val="none" w:sz="0" w:space="0" w:color="auto"/>
                        <w:bottom w:val="none" w:sz="0" w:space="0" w:color="auto"/>
                        <w:right w:val="none" w:sz="0" w:space="0" w:color="auto"/>
                      </w:divBdr>
                      <w:divsChild>
                        <w:div w:id="980504342">
                          <w:marLeft w:val="0"/>
                          <w:marRight w:val="0"/>
                          <w:marTop w:val="0"/>
                          <w:marBottom w:val="0"/>
                          <w:divBdr>
                            <w:top w:val="none" w:sz="0" w:space="0" w:color="auto"/>
                            <w:left w:val="none" w:sz="0" w:space="0" w:color="auto"/>
                            <w:bottom w:val="none" w:sz="0" w:space="0" w:color="auto"/>
                            <w:right w:val="none" w:sz="0" w:space="0" w:color="auto"/>
                          </w:divBdr>
                        </w:div>
                      </w:divsChild>
                    </w:div>
                    <w:div w:id="566379993">
                      <w:marLeft w:val="0"/>
                      <w:marRight w:val="0"/>
                      <w:marTop w:val="0"/>
                      <w:marBottom w:val="0"/>
                      <w:divBdr>
                        <w:top w:val="none" w:sz="0" w:space="0" w:color="auto"/>
                        <w:left w:val="none" w:sz="0" w:space="0" w:color="auto"/>
                        <w:bottom w:val="none" w:sz="0" w:space="0" w:color="auto"/>
                        <w:right w:val="none" w:sz="0" w:space="0" w:color="auto"/>
                      </w:divBdr>
                      <w:divsChild>
                        <w:div w:id="186647376">
                          <w:marLeft w:val="0"/>
                          <w:marRight w:val="0"/>
                          <w:marTop w:val="0"/>
                          <w:marBottom w:val="0"/>
                          <w:divBdr>
                            <w:top w:val="none" w:sz="0" w:space="0" w:color="auto"/>
                            <w:left w:val="none" w:sz="0" w:space="0" w:color="auto"/>
                            <w:bottom w:val="none" w:sz="0" w:space="0" w:color="auto"/>
                            <w:right w:val="none" w:sz="0" w:space="0" w:color="auto"/>
                          </w:divBdr>
                        </w:div>
                      </w:divsChild>
                    </w:div>
                    <w:div w:id="1076561406">
                      <w:marLeft w:val="0"/>
                      <w:marRight w:val="0"/>
                      <w:marTop w:val="0"/>
                      <w:marBottom w:val="0"/>
                      <w:divBdr>
                        <w:top w:val="none" w:sz="0" w:space="0" w:color="auto"/>
                        <w:left w:val="none" w:sz="0" w:space="0" w:color="auto"/>
                        <w:bottom w:val="none" w:sz="0" w:space="0" w:color="auto"/>
                        <w:right w:val="none" w:sz="0" w:space="0" w:color="auto"/>
                      </w:divBdr>
                      <w:divsChild>
                        <w:div w:id="1020664939">
                          <w:marLeft w:val="0"/>
                          <w:marRight w:val="0"/>
                          <w:marTop w:val="0"/>
                          <w:marBottom w:val="0"/>
                          <w:divBdr>
                            <w:top w:val="none" w:sz="0" w:space="0" w:color="auto"/>
                            <w:left w:val="none" w:sz="0" w:space="0" w:color="auto"/>
                            <w:bottom w:val="none" w:sz="0" w:space="0" w:color="auto"/>
                            <w:right w:val="none" w:sz="0" w:space="0" w:color="auto"/>
                          </w:divBdr>
                        </w:div>
                      </w:divsChild>
                    </w:div>
                    <w:div w:id="1039629162">
                      <w:marLeft w:val="0"/>
                      <w:marRight w:val="0"/>
                      <w:marTop w:val="0"/>
                      <w:marBottom w:val="0"/>
                      <w:divBdr>
                        <w:top w:val="none" w:sz="0" w:space="0" w:color="auto"/>
                        <w:left w:val="none" w:sz="0" w:space="0" w:color="auto"/>
                        <w:bottom w:val="none" w:sz="0" w:space="0" w:color="auto"/>
                        <w:right w:val="none" w:sz="0" w:space="0" w:color="auto"/>
                      </w:divBdr>
                      <w:divsChild>
                        <w:div w:id="1987975415">
                          <w:marLeft w:val="0"/>
                          <w:marRight w:val="0"/>
                          <w:marTop w:val="0"/>
                          <w:marBottom w:val="0"/>
                          <w:divBdr>
                            <w:top w:val="none" w:sz="0" w:space="0" w:color="auto"/>
                            <w:left w:val="none" w:sz="0" w:space="0" w:color="auto"/>
                            <w:bottom w:val="none" w:sz="0" w:space="0" w:color="auto"/>
                            <w:right w:val="none" w:sz="0" w:space="0" w:color="auto"/>
                          </w:divBdr>
                        </w:div>
                      </w:divsChild>
                    </w:div>
                    <w:div w:id="73599216">
                      <w:marLeft w:val="0"/>
                      <w:marRight w:val="0"/>
                      <w:marTop w:val="0"/>
                      <w:marBottom w:val="0"/>
                      <w:divBdr>
                        <w:top w:val="none" w:sz="0" w:space="0" w:color="auto"/>
                        <w:left w:val="none" w:sz="0" w:space="0" w:color="auto"/>
                        <w:bottom w:val="none" w:sz="0" w:space="0" w:color="auto"/>
                        <w:right w:val="none" w:sz="0" w:space="0" w:color="auto"/>
                      </w:divBdr>
                      <w:divsChild>
                        <w:div w:id="1254702958">
                          <w:marLeft w:val="0"/>
                          <w:marRight w:val="0"/>
                          <w:marTop w:val="0"/>
                          <w:marBottom w:val="0"/>
                          <w:divBdr>
                            <w:top w:val="none" w:sz="0" w:space="0" w:color="auto"/>
                            <w:left w:val="none" w:sz="0" w:space="0" w:color="auto"/>
                            <w:bottom w:val="none" w:sz="0" w:space="0" w:color="auto"/>
                            <w:right w:val="none" w:sz="0" w:space="0" w:color="auto"/>
                          </w:divBdr>
                        </w:div>
                      </w:divsChild>
                    </w:div>
                    <w:div w:id="789323681">
                      <w:marLeft w:val="0"/>
                      <w:marRight w:val="0"/>
                      <w:marTop w:val="0"/>
                      <w:marBottom w:val="0"/>
                      <w:divBdr>
                        <w:top w:val="none" w:sz="0" w:space="0" w:color="auto"/>
                        <w:left w:val="none" w:sz="0" w:space="0" w:color="auto"/>
                        <w:bottom w:val="none" w:sz="0" w:space="0" w:color="auto"/>
                        <w:right w:val="none" w:sz="0" w:space="0" w:color="auto"/>
                      </w:divBdr>
                      <w:divsChild>
                        <w:div w:id="1972326356">
                          <w:marLeft w:val="0"/>
                          <w:marRight w:val="0"/>
                          <w:marTop w:val="0"/>
                          <w:marBottom w:val="0"/>
                          <w:divBdr>
                            <w:top w:val="none" w:sz="0" w:space="0" w:color="auto"/>
                            <w:left w:val="none" w:sz="0" w:space="0" w:color="auto"/>
                            <w:bottom w:val="none" w:sz="0" w:space="0" w:color="auto"/>
                            <w:right w:val="none" w:sz="0" w:space="0" w:color="auto"/>
                          </w:divBdr>
                        </w:div>
                        <w:div w:id="376898578">
                          <w:marLeft w:val="0"/>
                          <w:marRight w:val="0"/>
                          <w:marTop w:val="0"/>
                          <w:marBottom w:val="0"/>
                          <w:divBdr>
                            <w:top w:val="none" w:sz="0" w:space="0" w:color="auto"/>
                            <w:left w:val="none" w:sz="0" w:space="0" w:color="auto"/>
                            <w:bottom w:val="none" w:sz="0" w:space="0" w:color="auto"/>
                            <w:right w:val="none" w:sz="0" w:space="0" w:color="auto"/>
                          </w:divBdr>
                        </w:div>
                      </w:divsChild>
                    </w:div>
                    <w:div w:id="1310550959">
                      <w:marLeft w:val="0"/>
                      <w:marRight w:val="0"/>
                      <w:marTop w:val="0"/>
                      <w:marBottom w:val="0"/>
                      <w:divBdr>
                        <w:top w:val="none" w:sz="0" w:space="0" w:color="auto"/>
                        <w:left w:val="none" w:sz="0" w:space="0" w:color="auto"/>
                        <w:bottom w:val="none" w:sz="0" w:space="0" w:color="auto"/>
                        <w:right w:val="none" w:sz="0" w:space="0" w:color="auto"/>
                      </w:divBdr>
                      <w:divsChild>
                        <w:div w:id="1793549491">
                          <w:marLeft w:val="0"/>
                          <w:marRight w:val="0"/>
                          <w:marTop w:val="0"/>
                          <w:marBottom w:val="0"/>
                          <w:divBdr>
                            <w:top w:val="none" w:sz="0" w:space="0" w:color="auto"/>
                            <w:left w:val="none" w:sz="0" w:space="0" w:color="auto"/>
                            <w:bottom w:val="none" w:sz="0" w:space="0" w:color="auto"/>
                            <w:right w:val="none" w:sz="0" w:space="0" w:color="auto"/>
                          </w:divBdr>
                        </w:div>
                      </w:divsChild>
                    </w:div>
                    <w:div w:id="1305088241">
                      <w:marLeft w:val="0"/>
                      <w:marRight w:val="0"/>
                      <w:marTop w:val="0"/>
                      <w:marBottom w:val="0"/>
                      <w:divBdr>
                        <w:top w:val="none" w:sz="0" w:space="0" w:color="auto"/>
                        <w:left w:val="none" w:sz="0" w:space="0" w:color="auto"/>
                        <w:bottom w:val="none" w:sz="0" w:space="0" w:color="auto"/>
                        <w:right w:val="none" w:sz="0" w:space="0" w:color="auto"/>
                      </w:divBdr>
                      <w:divsChild>
                        <w:div w:id="1372653240">
                          <w:marLeft w:val="0"/>
                          <w:marRight w:val="0"/>
                          <w:marTop w:val="0"/>
                          <w:marBottom w:val="0"/>
                          <w:divBdr>
                            <w:top w:val="none" w:sz="0" w:space="0" w:color="auto"/>
                            <w:left w:val="none" w:sz="0" w:space="0" w:color="auto"/>
                            <w:bottom w:val="none" w:sz="0" w:space="0" w:color="auto"/>
                            <w:right w:val="none" w:sz="0" w:space="0" w:color="auto"/>
                          </w:divBdr>
                        </w:div>
                      </w:divsChild>
                    </w:div>
                    <w:div w:id="1617056191">
                      <w:marLeft w:val="0"/>
                      <w:marRight w:val="0"/>
                      <w:marTop w:val="0"/>
                      <w:marBottom w:val="0"/>
                      <w:divBdr>
                        <w:top w:val="none" w:sz="0" w:space="0" w:color="auto"/>
                        <w:left w:val="none" w:sz="0" w:space="0" w:color="auto"/>
                        <w:bottom w:val="none" w:sz="0" w:space="0" w:color="auto"/>
                        <w:right w:val="none" w:sz="0" w:space="0" w:color="auto"/>
                      </w:divBdr>
                      <w:divsChild>
                        <w:div w:id="182671659">
                          <w:marLeft w:val="0"/>
                          <w:marRight w:val="0"/>
                          <w:marTop w:val="0"/>
                          <w:marBottom w:val="0"/>
                          <w:divBdr>
                            <w:top w:val="none" w:sz="0" w:space="0" w:color="auto"/>
                            <w:left w:val="none" w:sz="0" w:space="0" w:color="auto"/>
                            <w:bottom w:val="none" w:sz="0" w:space="0" w:color="auto"/>
                            <w:right w:val="none" w:sz="0" w:space="0" w:color="auto"/>
                          </w:divBdr>
                        </w:div>
                      </w:divsChild>
                    </w:div>
                    <w:div w:id="1194416699">
                      <w:marLeft w:val="0"/>
                      <w:marRight w:val="0"/>
                      <w:marTop w:val="0"/>
                      <w:marBottom w:val="0"/>
                      <w:divBdr>
                        <w:top w:val="none" w:sz="0" w:space="0" w:color="auto"/>
                        <w:left w:val="none" w:sz="0" w:space="0" w:color="auto"/>
                        <w:bottom w:val="none" w:sz="0" w:space="0" w:color="auto"/>
                        <w:right w:val="none" w:sz="0" w:space="0" w:color="auto"/>
                      </w:divBdr>
                      <w:divsChild>
                        <w:div w:id="859440590">
                          <w:marLeft w:val="0"/>
                          <w:marRight w:val="0"/>
                          <w:marTop w:val="0"/>
                          <w:marBottom w:val="0"/>
                          <w:divBdr>
                            <w:top w:val="none" w:sz="0" w:space="0" w:color="auto"/>
                            <w:left w:val="none" w:sz="0" w:space="0" w:color="auto"/>
                            <w:bottom w:val="none" w:sz="0" w:space="0" w:color="auto"/>
                            <w:right w:val="none" w:sz="0" w:space="0" w:color="auto"/>
                          </w:divBdr>
                        </w:div>
                      </w:divsChild>
                    </w:div>
                    <w:div w:id="722944642">
                      <w:marLeft w:val="0"/>
                      <w:marRight w:val="0"/>
                      <w:marTop w:val="0"/>
                      <w:marBottom w:val="0"/>
                      <w:divBdr>
                        <w:top w:val="none" w:sz="0" w:space="0" w:color="auto"/>
                        <w:left w:val="none" w:sz="0" w:space="0" w:color="auto"/>
                        <w:bottom w:val="none" w:sz="0" w:space="0" w:color="auto"/>
                        <w:right w:val="none" w:sz="0" w:space="0" w:color="auto"/>
                      </w:divBdr>
                      <w:divsChild>
                        <w:div w:id="935555331">
                          <w:marLeft w:val="0"/>
                          <w:marRight w:val="0"/>
                          <w:marTop w:val="0"/>
                          <w:marBottom w:val="0"/>
                          <w:divBdr>
                            <w:top w:val="none" w:sz="0" w:space="0" w:color="auto"/>
                            <w:left w:val="none" w:sz="0" w:space="0" w:color="auto"/>
                            <w:bottom w:val="none" w:sz="0" w:space="0" w:color="auto"/>
                            <w:right w:val="none" w:sz="0" w:space="0" w:color="auto"/>
                          </w:divBdr>
                        </w:div>
                      </w:divsChild>
                    </w:div>
                    <w:div w:id="1925722871">
                      <w:marLeft w:val="0"/>
                      <w:marRight w:val="0"/>
                      <w:marTop w:val="0"/>
                      <w:marBottom w:val="0"/>
                      <w:divBdr>
                        <w:top w:val="none" w:sz="0" w:space="0" w:color="auto"/>
                        <w:left w:val="none" w:sz="0" w:space="0" w:color="auto"/>
                        <w:bottom w:val="none" w:sz="0" w:space="0" w:color="auto"/>
                        <w:right w:val="none" w:sz="0" w:space="0" w:color="auto"/>
                      </w:divBdr>
                      <w:divsChild>
                        <w:div w:id="436946411">
                          <w:marLeft w:val="0"/>
                          <w:marRight w:val="0"/>
                          <w:marTop w:val="0"/>
                          <w:marBottom w:val="0"/>
                          <w:divBdr>
                            <w:top w:val="none" w:sz="0" w:space="0" w:color="auto"/>
                            <w:left w:val="none" w:sz="0" w:space="0" w:color="auto"/>
                            <w:bottom w:val="none" w:sz="0" w:space="0" w:color="auto"/>
                            <w:right w:val="none" w:sz="0" w:space="0" w:color="auto"/>
                          </w:divBdr>
                        </w:div>
                      </w:divsChild>
                    </w:div>
                    <w:div w:id="2047635974">
                      <w:marLeft w:val="0"/>
                      <w:marRight w:val="0"/>
                      <w:marTop w:val="0"/>
                      <w:marBottom w:val="0"/>
                      <w:divBdr>
                        <w:top w:val="none" w:sz="0" w:space="0" w:color="auto"/>
                        <w:left w:val="none" w:sz="0" w:space="0" w:color="auto"/>
                        <w:bottom w:val="none" w:sz="0" w:space="0" w:color="auto"/>
                        <w:right w:val="none" w:sz="0" w:space="0" w:color="auto"/>
                      </w:divBdr>
                      <w:divsChild>
                        <w:div w:id="1206986574">
                          <w:marLeft w:val="0"/>
                          <w:marRight w:val="0"/>
                          <w:marTop w:val="0"/>
                          <w:marBottom w:val="0"/>
                          <w:divBdr>
                            <w:top w:val="none" w:sz="0" w:space="0" w:color="auto"/>
                            <w:left w:val="none" w:sz="0" w:space="0" w:color="auto"/>
                            <w:bottom w:val="none" w:sz="0" w:space="0" w:color="auto"/>
                            <w:right w:val="none" w:sz="0" w:space="0" w:color="auto"/>
                          </w:divBdr>
                        </w:div>
                      </w:divsChild>
                    </w:div>
                    <w:div w:id="1041397205">
                      <w:marLeft w:val="0"/>
                      <w:marRight w:val="0"/>
                      <w:marTop w:val="0"/>
                      <w:marBottom w:val="0"/>
                      <w:divBdr>
                        <w:top w:val="none" w:sz="0" w:space="0" w:color="auto"/>
                        <w:left w:val="none" w:sz="0" w:space="0" w:color="auto"/>
                        <w:bottom w:val="none" w:sz="0" w:space="0" w:color="auto"/>
                        <w:right w:val="none" w:sz="0" w:space="0" w:color="auto"/>
                      </w:divBdr>
                      <w:divsChild>
                        <w:div w:id="10761555">
                          <w:marLeft w:val="0"/>
                          <w:marRight w:val="0"/>
                          <w:marTop w:val="0"/>
                          <w:marBottom w:val="0"/>
                          <w:divBdr>
                            <w:top w:val="none" w:sz="0" w:space="0" w:color="auto"/>
                            <w:left w:val="none" w:sz="0" w:space="0" w:color="auto"/>
                            <w:bottom w:val="none" w:sz="0" w:space="0" w:color="auto"/>
                            <w:right w:val="none" w:sz="0" w:space="0" w:color="auto"/>
                          </w:divBdr>
                        </w:div>
                      </w:divsChild>
                    </w:div>
                    <w:div w:id="120927220">
                      <w:marLeft w:val="0"/>
                      <w:marRight w:val="0"/>
                      <w:marTop w:val="0"/>
                      <w:marBottom w:val="0"/>
                      <w:divBdr>
                        <w:top w:val="none" w:sz="0" w:space="0" w:color="auto"/>
                        <w:left w:val="none" w:sz="0" w:space="0" w:color="auto"/>
                        <w:bottom w:val="none" w:sz="0" w:space="0" w:color="auto"/>
                        <w:right w:val="none" w:sz="0" w:space="0" w:color="auto"/>
                      </w:divBdr>
                      <w:divsChild>
                        <w:div w:id="377708034">
                          <w:marLeft w:val="0"/>
                          <w:marRight w:val="0"/>
                          <w:marTop w:val="0"/>
                          <w:marBottom w:val="0"/>
                          <w:divBdr>
                            <w:top w:val="none" w:sz="0" w:space="0" w:color="auto"/>
                            <w:left w:val="none" w:sz="0" w:space="0" w:color="auto"/>
                            <w:bottom w:val="none" w:sz="0" w:space="0" w:color="auto"/>
                            <w:right w:val="none" w:sz="0" w:space="0" w:color="auto"/>
                          </w:divBdr>
                        </w:div>
                      </w:divsChild>
                    </w:div>
                    <w:div w:id="1247302621">
                      <w:marLeft w:val="0"/>
                      <w:marRight w:val="0"/>
                      <w:marTop w:val="0"/>
                      <w:marBottom w:val="0"/>
                      <w:divBdr>
                        <w:top w:val="none" w:sz="0" w:space="0" w:color="auto"/>
                        <w:left w:val="none" w:sz="0" w:space="0" w:color="auto"/>
                        <w:bottom w:val="none" w:sz="0" w:space="0" w:color="auto"/>
                        <w:right w:val="none" w:sz="0" w:space="0" w:color="auto"/>
                      </w:divBdr>
                      <w:divsChild>
                        <w:div w:id="897473541">
                          <w:marLeft w:val="0"/>
                          <w:marRight w:val="0"/>
                          <w:marTop w:val="0"/>
                          <w:marBottom w:val="0"/>
                          <w:divBdr>
                            <w:top w:val="none" w:sz="0" w:space="0" w:color="auto"/>
                            <w:left w:val="none" w:sz="0" w:space="0" w:color="auto"/>
                            <w:bottom w:val="none" w:sz="0" w:space="0" w:color="auto"/>
                            <w:right w:val="none" w:sz="0" w:space="0" w:color="auto"/>
                          </w:divBdr>
                        </w:div>
                      </w:divsChild>
                    </w:div>
                    <w:div w:id="1085373454">
                      <w:marLeft w:val="0"/>
                      <w:marRight w:val="0"/>
                      <w:marTop w:val="0"/>
                      <w:marBottom w:val="0"/>
                      <w:divBdr>
                        <w:top w:val="none" w:sz="0" w:space="0" w:color="auto"/>
                        <w:left w:val="none" w:sz="0" w:space="0" w:color="auto"/>
                        <w:bottom w:val="none" w:sz="0" w:space="0" w:color="auto"/>
                        <w:right w:val="none" w:sz="0" w:space="0" w:color="auto"/>
                      </w:divBdr>
                      <w:divsChild>
                        <w:div w:id="1522545185">
                          <w:marLeft w:val="0"/>
                          <w:marRight w:val="0"/>
                          <w:marTop w:val="0"/>
                          <w:marBottom w:val="0"/>
                          <w:divBdr>
                            <w:top w:val="none" w:sz="0" w:space="0" w:color="auto"/>
                            <w:left w:val="none" w:sz="0" w:space="0" w:color="auto"/>
                            <w:bottom w:val="none" w:sz="0" w:space="0" w:color="auto"/>
                            <w:right w:val="none" w:sz="0" w:space="0" w:color="auto"/>
                          </w:divBdr>
                        </w:div>
                      </w:divsChild>
                    </w:div>
                    <w:div w:id="215169409">
                      <w:marLeft w:val="0"/>
                      <w:marRight w:val="0"/>
                      <w:marTop w:val="0"/>
                      <w:marBottom w:val="0"/>
                      <w:divBdr>
                        <w:top w:val="none" w:sz="0" w:space="0" w:color="auto"/>
                        <w:left w:val="none" w:sz="0" w:space="0" w:color="auto"/>
                        <w:bottom w:val="none" w:sz="0" w:space="0" w:color="auto"/>
                        <w:right w:val="none" w:sz="0" w:space="0" w:color="auto"/>
                      </w:divBdr>
                      <w:divsChild>
                        <w:div w:id="1141656735">
                          <w:marLeft w:val="0"/>
                          <w:marRight w:val="0"/>
                          <w:marTop w:val="0"/>
                          <w:marBottom w:val="0"/>
                          <w:divBdr>
                            <w:top w:val="none" w:sz="0" w:space="0" w:color="auto"/>
                            <w:left w:val="none" w:sz="0" w:space="0" w:color="auto"/>
                            <w:bottom w:val="none" w:sz="0" w:space="0" w:color="auto"/>
                            <w:right w:val="none" w:sz="0" w:space="0" w:color="auto"/>
                          </w:divBdr>
                        </w:div>
                      </w:divsChild>
                    </w:div>
                    <w:div w:id="2087141498">
                      <w:marLeft w:val="0"/>
                      <w:marRight w:val="0"/>
                      <w:marTop w:val="0"/>
                      <w:marBottom w:val="0"/>
                      <w:divBdr>
                        <w:top w:val="none" w:sz="0" w:space="0" w:color="auto"/>
                        <w:left w:val="none" w:sz="0" w:space="0" w:color="auto"/>
                        <w:bottom w:val="none" w:sz="0" w:space="0" w:color="auto"/>
                        <w:right w:val="none" w:sz="0" w:space="0" w:color="auto"/>
                      </w:divBdr>
                      <w:divsChild>
                        <w:div w:id="773476721">
                          <w:marLeft w:val="0"/>
                          <w:marRight w:val="0"/>
                          <w:marTop w:val="0"/>
                          <w:marBottom w:val="0"/>
                          <w:divBdr>
                            <w:top w:val="none" w:sz="0" w:space="0" w:color="auto"/>
                            <w:left w:val="none" w:sz="0" w:space="0" w:color="auto"/>
                            <w:bottom w:val="none" w:sz="0" w:space="0" w:color="auto"/>
                            <w:right w:val="none" w:sz="0" w:space="0" w:color="auto"/>
                          </w:divBdr>
                        </w:div>
                        <w:div w:id="1827355325">
                          <w:marLeft w:val="0"/>
                          <w:marRight w:val="0"/>
                          <w:marTop w:val="0"/>
                          <w:marBottom w:val="0"/>
                          <w:divBdr>
                            <w:top w:val="none" w:sz="0" w:space="0" w:color="auto"/>
                            <w:left w:val="none" w:sz="0" w:space="0" w:color="auto"/>
                            <w:bottom w:val="none" w:sz="0" w:space="0" w:color="auto"/>
                            <w:right w:val="none" w:sz="0" w:space="0" w:color="auto"/>
                          </w:divBdr>
                        </w:div>
                      </w:divsChild>
                    </w:div>
                    <w:div w:id="1384518862">
                      <w:marLeft w:val="0"/>
                      <w:marRight w:val="0"/>
                      <w:marTop w:val="0"/>
                      <w:marBottom w:val="0"/>
                      <w:divBdr>
                        <w:top w:val="none" w:sz="0" w:space="0" w:color="auto"/>
                        <w:left w:val="none" w:sz="0" w:space="0" w:color="auto"/>
                        <w:bottom w:val="none" w:sz="0" w:space="0" w:color="auto"/>
                        <w:right w:val="none" w:sz="0" w:space="0" w:color="auto"/>
                      </w:divBdr>
                      <w:divsChild>
                        <w:div w:id="523246556">
                          <w:marLeft w:val="0"/>
                          <w:marRight w:val="0"/>
                          <w:marTop w:val="0"/>
                          <w:marBottom w:val="0"/>
                          <w:divBdr>
                            <w:top w:val="none" w:sz="0" w:space="0" w:color="auto"/>
                            <w:left w:val="none" w:sz="0" w:space="0" w:color="auto"/>
                            <w:bottom w:val="none" w:sz="0" w:space="0" w:color="auto"/>
                            <w:right w:val="none" w:sz="0" w:space="0" w:color="auto"/>
                          </w:divBdr>
                        </w:div>
                      </w:divsChild>
                    </w:div>
                    <w:div w:id="2048943864">
                      <w:marLeft w:val="0"/>
                      <w:marRight w:val="0"/>
                      <w:marTop w:val="0"/>
                      <w:marBottom w:val="0"/>
                      <w:divBdr>
                        <w:top w:val="none" w:sz="0" w:space="0" w:color="auto"/>
                        <w:left w:val="none" w:sz="0" w:space="0" w:color="auto"/>
                        <w:bottom w:val="none" w:sz="0" w:space="0" w:color="auto"/>
                        <w:right w:val="none" w:sz="0" w:space="0" w:color="auto"/>
                      </w:divBdr>
                      <w:divsChild>
                        <w:div w:id="688338170">
                          <w:marLeft w:val="0"/>
                          <w:marRight w:val="0"/>
                          <w:marTop w:val="0"/>
                          <w:marBottom w:val="0"/>
                          <w:divBdr>
                            <w:top w:val="none" w:sz="0" w:space="0" w:color="auto"/>
                            <w:left w:val="none" w:sz="0" w:space="0" w:color="auto"/>
                            <w:bottom w:val="none" w:sz="0" w:space="0" w:color="auto"/>
                            <w:right w:val="none" w:sz="0" w:space="0" w:color="auto"/>
                          </w:divBdr>
                        </w:div>
                      </w:divsChild>
                    </w:div>
                    <w:div w:id="409544242">
                      <w:marLeft w:val="0"/>
                      <w:marRight w:val="0"/>
                      <w:marTop w:val="0"/>
                      <w:marBottom w:val="0"/>
                      <w:divBdr>
                        <w:top w:val="none" w:sz="0" w:space="0" w:color="auto"/>
                        <w:left w:val="none" w:sz="0" w:space="0" w:color="auto"/>
                        <w:bottom w:val="none" w:sz="0" w:space="0" w:color="auto"/>
                        <w:right w:val="none" w:sz="0" w:space="0" w:color="auto"/>
                      </w:divBdr>
                      <w:divsChild>
                        <w:div w:id="1505052250">
                          <w:marLeft w:val="0"/>
                          <w:marRight w:val="0"/>
                          <w:marTop w:val="0"/>
                          <w:marBottom w:val="0"/>
                          <w:divBdr>
                            <w:top w:val="none" w:sz="0" w:space="0" w:color="auto"/>
                            <w:left w:val="none" w:sz="0" w:space="0" w:color="auto"/>
                            <w:bottom w:val="none" w:sz="0" w:space="0" w:color="auto"/>
                            <w:right w:val="none" w:sz="0" w:space="0" w:color="auto"/>
                          </w:divBdr>
                        </w:div>
                      </w:divsChild>
                    </w:div>
                    <w:div w:id="1368723762">
                      <w:marLeft w:val="0"/>
                      <w:marRight w:val="0"/>
                      <w:marTop w:val="0"/>
                      <w:marBottom w:val="0"/>
                      <w:divBdr>
                        <w:top w:val="none" w:sz="0" w:space="0" w:color="auto"/>
                        <w:left w:val="none" w:sz="0" w:space="0" w:color="auto"/>
                        <w:bottom w:val="none" w:sz="0" w:space="0" w:color="auto"/>
                        <w:right w:val="none" w:sz="0" w:space="0" w:color="auto"/>
                      </w:divBdr>
                      <w:divsChild>
                        <w:div w:id="1424301163">
                          <w:marLeft w:val="0"/>
                          <w:marRight w:val="0"/>
                          <w:marTop w:val="0"/>
                          <w:marBottom w:val="0"/>
                          <w:divBdr>
                            <w:top w:val="none" w:sz="0" w:space="0" w:color="auto"/>
                            <w:left w:val="none" w:sz="0" w:space="0" w:color="auto"/>
                            <w:bottom w:val="none" w:sz="0" w:space="0" w:color="auto"/>
                            <w:right w:val="none" w:sz="0" w:space="0" w:color="auto"/>
                          </w:divBdr>
                        </w:div>
                      </w:divsChild>
                    </w:div>
                    <w:div w:id="1068454647">
                      <w:marLeft w:val="0"/>
                      <w:marRight w:val="0"/>
                      <w:marTop w:val="0"/>
                      <w:marBottom w:val="0"/>
                      <w:divBdr>
                        <w:top w:val="none" w:sz="0" w:space="0" w:color="auto"/>
                        <w:left w:val="none" w:sz="0" w:space="0" w:color="auto"/>
                        <w:bottom w:val="none" w:sz="0" w:space="0" w:color="auto"/>
                        <w:right w:val="none" w:sz="0" w:space="0" w:color="auto"/>
                      </w:divBdr>
                      <w:divsChild>
                        <w:div w:id="1132677474">
                          <w:marLeft w:val="0"/>
                          <w:marRight w:val="0"/>
                          <w:marTop w:val="0"/>
                          <w:marBottom w:val="0"/>
                          <w:divBdr>
                            <w:top w:val="none" w:sz="0" w:space="0" w:color="auto"/>
                            <w:left w:val="none" w:sz="0" w:space="0" w:color="auto"/>
                            <w:bottom w:val="none" w:sz="0" w:space="0" w:color="auto"/>
                            <w:right w:val="none" w:sz="0" w:space="0" w:color="auto"/>
                          </w:divBdr>
                        </w:div>
                      </w:divsChild>
                    </w:div>
                    <w:div w:id="1005860236">
                      <w:marLeft w:val="0"/>
                      <w:marRight w:val="0"/>
                      <w:marTop w:val="0"/>
                      <w:marBottom w:val="0"/>
                      <w:divBdr>
                        <w:top w:val="none" w:sz="0" w:space="0" w:color="auto"/>
                        <w:left w:val="none" w:sz="0" w:space="0" w:color="auto"/>
                        <w:bottom w:val="none" w:sz="0" w:space="0" w:color="auto"/>
                        <w:right w:val="none" w:sz="0" w:space="0" w:color="auto"/>
                      </w:divBdr>
                      <w:divsChild>
                        <w:div w:id="1758944781">
                          <w:marLeft w:val="0"/>
                          <w:marRight w:val="0"/>
                          <w:marTop w:val="0"/>
                          <w:marBottom w:val="0"/>
                          <w:divBdr>
                            <w:top w:val="none" w:sz="0" w:space="0" w:color="auto"/>
                            <w:left w:val="none" w:sz="0" w:space="0" w:color="auto"/>
                            <w:bottom w:val="none" w:sz="0" w:space="0" w:color="auto"/>
                            <w:right w:val="none" w:sz="0" w:space="0" w:color="auto"/>
                          </w:divBdr>
                        </w:div>
                      </w:divsChild>
                    </w:div>
                    <w:div w:id="1263682340">
                      <w:marLeft w:val="0"/>
                      <w:marRight w:val="0"/>
                      <w:marTop w:val="0"/>
                      <w:marBottom w:val="0"/>
                      <w:divBdr>
                        <w:top w:val="none" w:sz="0" w:space="0" w:color="auto"/>
                        <w:left w:val="none" w:sz="0" w:space="0" w:color="auto"/>
                        <w:bottom w:val="none" w:sz="0" w:space="0" w:color="auto"/>
                        <w:right w:val="none" w:sz="0" w:space="0" w:color="auto"/>
                      </w:divBdr>
                      <w:divsChild>
                        <w:div w:id="1085110432">
                          <w:marLeft w:val="0"/>
                          <w:marRight w:val="0"/>
                          <w:marTop w:val="0"/>
                          <w:marBottom w:val="0"/>
                          <w:divBdr>
                            <w:top w:val="none" w:sz="0" w:space="0" w:color="auto"/>
                            <w:left w:val="none" w:sz="0" w:space="0" w:color="auto"/>
                            <w:bottom w:val="none" w:sz="0" w:space="0" w:color="auto"/>
                            <w:right w:val="none" w:sz="0" w:space="0" w:color="auto"/>
                          </w:divBdr>
                        </w:div>
                      </w:divsChild>
                    </w:div>
                    <w:div w:id="2060743975">
                      <w:marLeft w:val="0"/>
                      <w:marRight w:val="0"/>
                      <w:marTop w:val="0"/>
                      <w:marBottom w:val="0"/>
                      <w:divBdr>
                        <w:top w:val="none" w:sz="0" w:space="0" w:color="auto"/>
                        <w:left w:val="none" w:sz="0" w:space="0" w:color="auto"/>
                        <w:bottom w:val="none" w:sz="0" w:space="0" w:color="auto"/>
                        <w:right w:val="none" w:sz="0" w:space="0" w:color="auto"/>
                      </w:divBdr>
                      <w:divsChild>
                        <w:div w:id="1750694430">
                          <w:marLeft w:val="0"/>
                          <w:marRight w:val="0"/>
                          <w:marTop w:val="0"/>
                          <w:marBottom w:val="0"/>
                          <w:divBdr>
                            <w:top w:val="none" w:sz="0" w:space="0" w:color="auto"/>
                            <w:left w:val="none" w:sz="0" w:space="0" w:color="auto"/>
                            <w:bottom w:val="none" w:sz="0" w:space="0" w:color="auto"/>
                            <w:right w:val="none" w:sz="0" w:space="0" w:color="auto"/>
                          </w:divBdr>
                        </w:div>
                      </w:divsChild>
                    </w:div>
                    <w:div w:id="1638143352">
                      <w:marLeft w:val="0"/>
                      <w:marRight w:val="0"/>
                      <w:marTop w:val="0"/>
                      <w:marBottom w:val="0"/>
                      <w:divBdr>
                        <w:top w:val="none" w:sz="0" w:space="0" w:color="auto"/>
                        <w:left w:val="none" w:sz="0" w:space="0" w:color="auto"/>
                        <w:bottom w:val="none" w:sz="0" w:space="0" w:color="auto"/>
                        <w:right w:val="none" w:sz="0" w:space="0" w:color="auto"/>
                      </w:divBdr>
                      <w:divsChild>
                        <w:div w:id="384136733">
                          <w:marLeft w:val="0"/>
                          <w:marRight w:val="0"/>
                          <w:marTop w:val="0"/>
                          <w:marBottom w:val="0"/>
                          <w:divBdr>
                            <w:top w:val="none" w:sz="0" w:space="0" w:color="auto"/>
                            <w:left w:val="none" w:sz="0" w:space="0" w:color="auto"/>
                            <w:bottom w:val="none" w:sz="0" w:space="0" w:color="auto"/>
                            <w:right w:val="none" w:sz="0" w:space="0" w:color="auto"/>
                          </w:divBdr>
                        </w:div>
                      </w:divsChild>
                    </w:div>
                    <w:div w:id="1159806783">
                      <w:marLeft w:val="0"/>
                      <w:marRight w:val="0"/>
                      <w:marTop w:val="0"/>
                      <w:marBottom w:val="0"/>
                      <w:divBdr>
                        <w:top w:val="none" w:sz="0" w:space="0" w:color="auto"/>
                        <w:left w:val="none" w:sz="0" w:space="0" w:color="auto"/>
                        <w:bottom w:val="none" w:sz="0" w:space="0" w:color="auto"/>
                        <w:right w:val="none" w:sz="0" w:space="0" w:color="auto"/>
                      </w:divBdr>
                      <w:divsChild>
                        <w:div w:id="943414213">
                          <w:marLeft w:val="0"/>
                          <w:marRight w:val="0"/>
                          <w:marTop w:val="0"/>
                          <w:marBottom w:val="0"/>
                          <w:divBdr>
                            <w:top w:val="none" w:sz="0" w:space="0" w:color="auto"/>
                            <w:left w:val="none" w:sz="0" w:space="0" w:color="auto"/>
                            <w:bottom w:val="none" w:sz="0" w:space="0" w:color="auto"/>
                            <w:right w:val="none" w:sz="0" w:space="0" w:color="auto"/>
                          </w:divBdr>
                        </w:div>
                      </w:divsChild>
                    </w:div>
                    <w:div w:id="1621036961">
                      <w:marLeft w:val="0"/>
                      <w:marRight w:val="0"/>
                      <w:marTop w:val="0"/>
                      <w:marBottom w:val="0"/>
                      <w:divBdr>
                        <w:top w:val="none" w:sz="0" w:space="0" w:color="auto"/>
                        <w:left w:val="none" w:sz="0" w:space="0" w:color="auto"/>
                        <w:bottom w:val="none" w:sz="0" w:space="0" w:color="auto"/>
                        <w:right w:val="none" w:sz="0" w:space="0" w:color="auto"/>
                      </w:divBdr>
                      <w:divsChild>
                        <w:div w:id="2142769412">
                          <w:marLeft w:val="0"/>
                          <w:marRight w:val="0"/>
                          <w:marTop w:val="0"/>
                          <w:marBottom w:val="0"/>
                          <w:divBdr>
                            <w:top w:val="none" w:sz="0" w:space="0" w:color="auto"/>
                            <w:left w:val="none" w:sz="0" w:space="0" w:color="auto"/>
                            <w:bottom w:val="none" w:sz="0" w:space="0" w:color="auto"/>
                            <w:right w:val="none" w:sz="0" w:space="0" w:color="auto"/>
                          </w:divBdr>
                        </w:div>
                      </w:divsChild>
                    </w:div>
                    <w:div w:id="720399243">
                      <w:marLeft w:val="0"/>
                      <w:marRight w:val="0"/>
                      <w:marTop w:val="0"/>
                      <w:marBottom w:val="0"/>
                      <w:divBdr>
                        <w:top w:val="none" w:sz="0" w:space="0" w:color="auto"/>
                        <w:left w:val="none" w:sz="0" w:space="0" w:color="auto"/>
                        <w:bottom w:val="none" w:sz="0" w:space="0" w:color="auto"/>
                        <w:right w:val="none" w:sz="0" w:space="0" w:color="auto"/>
                      </w:divBdr>
                      <w:divsChild>
                        <w:div w:id="472984874">
                          <w:marLeft w:val="0"/>
                          <w:marRight w:val="0"/>
                          <w:marTop w:val="0"/>
                          <w:marBottom w:val="0"/>
                          <w:divBdr>
                            <w:top w:val="none" w:sz="0" w:space="0" w:color="auto"/>
                            <w:left w:val="none" w:sz="0" w:space="0" w:color="auto"/>
                            <w:bottom w:val="none" w:sz="0" w:space="0" w:color="auto"/>
                            <w:right w:val="none" w:sz="0" w:space="0" w:color="auto"/>
                          </w:divBdr>
                        </w:div>
                      </w:divsChild>
                    </w:div>
                    <w:div w:id="1285582012">
                      <w:marLeft w:val="0"/>
                      <w:marRight w:val="0"/>
                      <w:marTop w:val="0"/>
                      <w:marBottom w:val="0"/>
                      <w:divBdr>
                        <w:top w:val="none" w:sz="0" w:space="0" w:color="auto"/>
                        <w:left w:val="none" w:sz="0" w:space="0" w:color="auto"/>
                        <w:bottom w:val="none" w:sz="0" w:space="0" w:color="auto"/>
                        <w:right w:val="none" w:sz="0" w:space="0" w:color="auto"/>
                      </w:divBdr>
                      <w:divsChild>
                        <w:div w:id="1240485175">
                          <w:marLeft w:val="0"/>
                          <w:marRight w:val="0"/>
                          <w:marTop w:val="0"/>
                          <w:marBottom w:val="0"/>
                          <w:divBdr>
                            <w:top w:val="none" w:sz="0" w:space="0" w:color="auto"/>
                            <w:left w:val="none" w:sz="0" w:space="0" w:color="auto"/>
                            <w:bottom w:val="none" w:sz="0" w:space="0" w:color="auto"/>
                            <w:right w:val="none" w:sz="0" w:space="0" w:color="auto"/>
                          </w:divBdr>
                        </w:div>
                      </w:divsChild>
                    </w:div>
                    <w:div w:id="199057185">
                      <w:marLeft w:val="0"/>
                      <w:marRight w:val="0"/>
                      <w:marTop w:val="0"/>
                      <w:marBottom w:val="0"/>
                      <w:divBdr>
                        <w:top w:val="none" w:sz="0" w:space="0" w:color="auto"/>
                        <w:left w:val="none" w:sz="0" w:space="0" w:color="auto"/>
                        <w:bottom w:val="none" w:sz="0" w:space="0" w:color="auto"/>
                        <w:right w:val="none" w:sz="0" w:space="0" w:color="auto"/>
                      </w:divBdr>
                      <w:divsChild>
                        <w:div w:id="593981018">
                          <w:marLeft w:val="0"/>
                          <w:marRight w:val="0"/>
                          <w:marTop w:val="0"/>
                          <w:marBottom w:val="0"/>
                          <w:divBdr>
                            <w:top w:val="none" w:sz="0" w:space="0" w:color="auto"/>
                            <w:left w:val="none" w:sz="0" w:space="0" w:color="auto"/>
                            <w:bottom w:val="none" w:sz="0" w:space="0" w:color="auto"/>
                            <w:right w:val="none" w:sz="0" w:space="0" w:color="auto"/>
                          </w:divBdr>
                        </w:div>
                      </w:divsChild>
                    </w:div>
                    <w:div w:id="231937627">
                      <w:marLeft w:val="0"/>
                      <w:marRight w:val="0"/>
                      <w:marTop w:val="0"/>
                      <w:marBottom w:val="0"/>
                      <w:divBdr>
                        <w:top w:val="none" w:sz="0" w:space="0" w:color="auto"/>
                        <w:left w:val="none" w:sz="0" w:space="0" w:color="auto"/>
                        <w:bottom w:val="none" w:sz="0" w:space="0" w:color="auto"/>
                        <w:right w:val="none" w:sz="0" w:space="0" w:color="auto"/>
                      </w:divBdr>
                      <w:divsChild>
                        <w:div w:id="541209374">
                          <w:marLeft w:val="0"/>
                          <w:marRight w:val="0"/>
                          <w:marTop w:val="0"/>
                          <w:marBottom w:val="0"/>
                          <w:divBdr>
                            <w:top w:val="none" w:sz="0" w:space="0" w:color="auto"/>
                            <w:left w:val="none" w:sz="0" w:space="0" w:color="auto"/>
                            <w:bottom w:val="none" w:sz="0" w:space="0" w:color="auto"/>
                            <w:right w:val="none" w:sz="0" w:space="0" w:color="auto"/>
                          </w:divBdr>
                        </w:div>
                      </w:divsChild>
                    </w:div>
                    <w:div w:id="1118833260">
                      <w:marLeft w:val="0"/>
                      <w:marRight w:val="0"/>
                      <w:marTop w:val="0"/>
                      <w:marBottom w:val="0"/>
                      <w:divBdr>
                        <w:top w:val="none" w:sz="0" w:space="0" w:color="auto"/>
                        <w:left w:val="none" w:sz="0" w:space="0" w:color="auto"/>
                        <w:bottom w:val="none" w:sz="0" w:space="0" w:color="auto"/>
                        <w:right w:val="none" w:sz="0" w:space="0" w:color="auto"/>
                      </w:divBdr>
                      <w:divsChild>
                        <w:div w:id="594630327">
                          <w:marLeft w:val="0"/>
                          <w:marRight w:val="0"/>
                          <w:marTop w:val="0"/>
                          <w:marBottom w:val="0"/>
                          <w:divBdr>
                            <w:top w:val="none" w:sz="0" w:space="0" w:color="auto"/>
                            <w:left w:val="none" w:sz="0" w:space="0" w:color="auto"/>
                            <w:bottom w:val="none" w:sz="0" w:space="0" w:color="auto"/>
                            <w:right w:val="none" w:sz="0" w:space="0" w:color="auto"/>
                          </w:divBdr>
                        </w:div>
                      </w:divsChild>
                    </w:div>
                    <w:div w:id="1366324790">
                      <w:marLeft w:val="0"/>
                      <w:marRight w:val="0"/>
                      <w:marTop w:val="0"/>
                      <w:marBottom w:val="0"/>
                      <w:divBdr>
                        <w:top w:val="none" w:sz="0" w:space="0" w:color="auto"/>
                        <w:left w:val="none" w:sz="0" w:space="0" w:color="auto"/>
                        <w:bottom w:val="none" w:sz="0" w:space="0" w:color="auto"/>
                        <w:right w:val="none" w:sz="0" w:space="0" w:color="auto"/>
                      </w:divBdr>
                      <w:divsChild>
                        <w:div w:id="1525902172">
                          <w:marLeft w:val="0"/>
                          <w:marRight w:val="0"/>
                          <w:marTop w:val="0"/>
                          <w:marBottom w:val="0"/>
                          <w:divBdr>
                            <w:top w:val="none" w:sz="0" w:space="0" w:color="auto"/>
                            <w:left w:val="none" w:sz="0" w:space="0" w:color="auto"/>
                            <w:bottom w:val="none" w:sz="0" w:space="0" w:color="auto"/>
                            <w:right w:val="none" w:sz="0" w:space="0" w:color="auto"/>
                          </w:divBdr>
                        </w:div>
                      </w:divsChild>
                    </w:div>
                    <w:div w:id="1961915357">
                      <w:marLeft w:val="0"/>
                      <w:marRight w:val="0"/>
                      <w:marTop w:val="0"/>
                      <w:marBottom w:val="0"/>
                      <w:divBdr>
                        <w:top w:val="none" w:sz="0" w:space="0" w:color="auto"/>
                        <w:left w:val="none" w:sz="0" w:space="0" w:color="auto"/>
                        <w:bottom w:val="none" w:sz="0" w:space="0" w:color="auto"/>
                        <w:right w:val="none" w:sz="0" w:space="0" w:color="auto"/>
                      </w:divBdr>
                      <w:divsChild>
                        <w:div w:id="516888978">
                          <w:marLeft w:val="0"/>
                          <w:marRight w:val="0"/>
                          <w:marTop w:val="0"/>
                          <w:marBottom w:val="0"/>
                          <w:divBdr>
                            <w:top w:val="none" w:sz="0" w:space="0" w:color="auto"/>
                            <w:left w:val="none" w:sz="0" w:space="0" w:color="auto"/>
                            <w:bottom w:val="none" w:sz="0" w:space="0" w:color="auto"/>
                            <w:right w:val="none" w:sz="0" w:space="0" w:color="auto"/>
                          </w:divBdr>
                        </w:div>
                      </w:divsChild>
                    </w:div>
                    <w:div w:id="203103315">
                      <w:marLeft w:val="0"/>
                      <w:marRight w:val="0"/>
                      <w:marTop w:val="0"/>
                      <w:marBottom w:val="0"/>
                      <w:divBdr>
                        <w:top w:val="none" w:sz="0" w:space="0" w:color="auto"/>
                        <w:left w:val="none" w:sz="0" w:space="0" w:color="auto"/>
                        <w:bottom w:val="none" w:sz="0" w:space="0" w:color="auto"/>
                        <w:right w:val="none" w:sz="0" w:space="0" w:color="auto"/>
                      </w:divBdr>
                      <w:divsChild>
                        <w:div w:id="143082875">
                          <w:marLeft w:val="0"/>
                          <w:marRight w:val="0"/>
                          <w:marTop w:val="0"/>
                          <w:marBottom w:val="0"/>
                          <w:divBdr>
                            <w:top w:val="none" w:sz="0" w:space="0" w:color="auto"/>
                            <w:left w:val="none" w:sz="0" w:space="0" w:color="auto"/>
                            <w:bottom w:val="none" w:sz="0" w:space="0" w:color="auto"/>
                            <w:right w:val="none" w:sz="0" w:space="0" w:color="auto"/>
                          </w:divBdr>
                        </w:div>
                      </w:divsChild>
                    </w:div>
                    <w:div w:id="152450097">
                      <w:marLeft w:val="0"/>
                      <w:marRight w:val="0"/>
                      <w:marTop w:val="0"/>
                      <w:marBottom w:val="0"/>
                      <w:divBdr>
                        <w:top w:val="none" w:sz="0" w:space="0" w:color="auto"/>
                        <w:left w:val="none" w:sz="0" w:space="0" w:color="auto"/>
                        <w:bottom w:val="none" w:sz="0" w:space="0" w:color="auto"/>
                        <w:right w:val="none" w:sz="0" w:space="0" w:color="auto"/>
                      </w:divBdr>
                      <w:divsChild>
                        <w:div w:id="1051415775">
                          <w:marLeft w:val="0"/>
                          <w:marRight w:val="0"/>
                          <w:marTop w:val="0"/>
                          <w:marBottom w:val="0"/>
                          <w:divBdr>
                            <w:top w:val="none" w:sz="0" w:space="0" w:color="auto"/>
                            <w:left w:val="none" w:sz="0" w:space="0" w:color="auto"/>
                            <w:bottom w:val="none" w:sz="0" w:space="0" w:color="auto"/>
                            <w:right w:val="none" w:sz="0" w:space="0" w:color="auto"/>
                          </w:divBdr>
                        </w:div>
                      </w:divsChild>
                    </w:div>
                    <w:div w:id="293683474">
                      <w:marLeft w:val="0"/>
                      <w:marRight w:val="0"/>
                      <w:marTop w:val="0"/>
                      <w:marBottom w:val="0"/>
                      <w:divBdr>
                        <w:top w:val="none" w:sz="0" w:space="0" w:color="auto"/>
                        <w:left w:val="none" w:sz="0" w:space="0" w:color="auto"/>
                        <w:bottom w:val="none" w:sz="0" w:space="0" w:color="auto"/>
                        <w:right w:val="none" w:sz="0" w:space="0" w:color="auto"/>
                      </w:divBdr>
                      <w:divsChild>
                        <w:div w:id="1534346482">
                          <w:marLeft w:val="0"/>
                          <w:marRight w:val="0"/>
                          <w:marTop w:val="0"/>
                          <w:marBottom w:val="0"/>
                          <w:divBdr>
                            <w:top w:val="none" w:sz="0" w:space="0" w:color="auto"/>
                            <w:left w:val="none" w:sz="0" w:space="0" w:color="auto"/>
                            <w:bottom w:val="none" w:sz="0" w:space="0" w:color="auto"/>
                            <w:right w:val="none" w:sz="0" w:space="0" w:color="auto"/>
                          </w:divBdr>
                        </w:div>
                      </w:divsChild>
                    </w:div>
                    <w:div w:id="461968752">
                      <w:marLeft w:val="0"/>
                      <w:marRight w:val="0"/>
                      <w:marTop w:val="0"/>
                      <w:marBottom w:val="0"/>
                      <w:divBdr>
                        <w:top w:val="none" w:sz="0" w:space="0" w:color="auto"/>
                        <w:left w:val="none" w:sz="0" w:space="0" w:color="auto"/>
                        <w:bottom w:val="none" w:sz="0" w:space="0" w:color="auto"/>
                        <w:right w:val="none" w:sz="0" w:space="0" w:color="auto"/>
                      </w:divBdr>
                      <w:divsChild>
                        <w:div w:id="2034989305">
                          <w:marLeft w:val="0"/>
                          <w:marRight w:val="0"/>
                          <w:marTop w:val="0"/>
                          <w:marBottom w:val="0"/>
                          <w:divBdr>
                            <w:top w:val="none" w:sz="0" w:space="0" w:color="auto"/>
                            <w:left w:val="none" w:sz="0" w:space="0" w:color="auto"/>
                            <w:bottom w:val="none" w:sz="0" w:space="0" w:color="auto"/>
                            <w:right w:val="none" w:sz="0" w:space="0" w:color="auto"/>
                          </w:divBdr>
                        </w:div>
                      </w:divsChild>
                    </w:div>
                    <w:div w:id="103111312">
                      <w:marLeft w:val="0"/>
                      <w:marRight w:val="0"/>
                      <w:marTop w:val="0"/>
                      <w:marBottom w:val="0"/>
                      <w:divBdr>
                        <w:top w:val="none" w:sz="0" w:space="0" w:color="auto"/>
                        <w:left w:val="none" w:sz="0" w:space="0" w:color="auto"/>
                        <w:bottom w:val="none" w:sz="0" w:space="0" w:color="auto"/>
                        <w:right w:val="none" w:sz="0" w:space="0" w:color="auto"/>
                      </w:divBdr>
                      <w:divsChild>
                        <w:div w:id="2010402211">
                          <w:marLeft w:val="0"/>
                          <w:marRight w:val="0"/>
                          <w:marTop w:val="0"/>
                          <w:marBottom w:val="0"/>
                          <w:divBdr>
                            <w:top w:val="none" w:sz="0" w:space="0" w:color="auto"/>
                            <w:left w:val="none" w:sz="0" w:space="0" w:color="auto"/>
                            <w:bottom w:val="none" w:sz="0" w:space="0" w:color="auto"/>
                            <w:right w:val="none" w:sz="0" w:space="0" w:color="auto"/>
                          </w:divBdr>
                        </w:div>
                      </w:divsChild>
                    </w:div>
                    <w:div w:id="718165549">
                      <w:marLeft w:val="0"/>
                      <w:marRight w:val="0"/>
                      <w:marTop w:val="0"/>
                      <w:marBottom w:val="0"/>
                      <w:divBdr>
                        <w:top w:val="none" w:sz="0" w:space="0" w:color="auto"/>
                        <w:left w:val="none" w:sz="0" w:space="0" w:color="auto"/>
                        <w:bottom w:val="none" w:sz="0" w:space="0" w:color="auto"/>
                        <w:right w:val="none" w:sz="0" w:space="0" w:color="auto"/>
                      </w:divBdr>
                      <w:divsChild>
                        <w:div w:id="200130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53787">
              <w:marLeft w:val="0"/>
              <w:marRight w:val="0"/>
              <w:marTop w:val="0"/>
              <w:marBottom w:val="0"/>
              <w:divBdr>
                <w:top w:val="none" w:sz="0" w:space="0" w:color="auto"/>
                <w:left w:val="none" w:sz="0" w:space="0" w:color="auto"/>
                <w:bottom w:val="none" w:sz="0" w:space="0" w:color="auto"/>
                <w:right w:val="none" w:sz="0" w:space="0" w:color="auto"/>
              </w:divBdr>
            </w:div>
            <w:div w:id="241720154">
              <w:marLeft w:val="0"/>
              <w:marRight w:val="0"/>
              <w:marTop w:val="0"/>
              <w:marBottom w:val="0"/>
              <w:divBdr>
                <w:top w:val="none" w:sz="0" w:space="0" w:color="auto"/>
                <w:left w:val="none" w:sz="0" w:space="0" w:color="auto"/>
                <w:bottom w:val="none" w:sz="0" w:space="0" w:color="auto"/>
                <w:right w:val="none" w:sz="0" w:space="0" w:color="auto"/>
              </w:divBdr>
            </w:div>
            <w:div w:id="962539006">
              <w:marLeft w:val="0"/>
              <w:marRight w:val="0"/>
              <w:marTop w:val="0"/>
              <w:marBottom w:val="0"/>
              <w:divBdr>
                <w:top w:val="none" w:sz="0" w:space="0" w:color="auto"/>
                <w:left w:val="none" w:sz="0" w:space="0" w:color="auto"/>
                <w:bottom w:val="none" w:sz="0" w:space="0" w:color="auto"/>
                <w:right w:val="none" w:sz="0" w:space="0" w:color="auto"/>
              </w:divBdr>
            </w:div>
            <w:div w:id="32771715">
              <w:marLeft w:val="0"/>
              <w:marRight w:val="0"/>
              <w:marTop w:val="0"/>
              <w:marBottom w:val="0"/>
              <w:divBdr>
                <w:top w:val="none" w:sz="0" w:space="0" w:color="auto"/>
                <w:left w:val="none" w:sz="0" w:space="0" w:color="auto"/>
                <w:bottom w:val="none" w:sz="0" w:space="0" w:color="auto"/>
                <w:right w:val="none" w:sz="0" w:space="0" w:color="auto"/>
              </w:divBdr>
            </w:div>
            <w:div w:id="842815845">
              <w:marLeft w:val="0"/>
              <w:marRight w:val="0"/>
              <w:marTop w:val="0"/>
              <w:marBottom w:val="0"/>
              <w:divBdr>
                <w:top w:val="none" w:sz="0" w:space="0" w:color="auto"/>
                <w:left w:val="none" w:sz="0" w:space="0" w:color="auto"/>
                <w:bottom w:val="none" w:sz="0" w:space="0" w:color="auto"/>
                <w:right w:val="none" w:sz="0" w:space="0" w:color="auto"/>
              </w:divBdr>
            </w:div>
            <w:div w:id="658920695">
              <w:marLeft w:val="0"/>
              <w:marRight w:val="0"/>
              <w:marTop w:val="0"/>
              <w:marBottom w:val="0"/>
              <w:divBdr>
                <w:top w:val="none" w:sz="0" w:space="0" w:color="auto"/>
                <w:left w:val="none" w:sz="0" w:space="0" w:color="auto"/>
                <w:bottom w:val="none" w:sz="0" w:space="0" w:color="auto"/>
                <w:right w:val="none" w:sz="0" w:space="0" w:color="auto"/>
              </w:divBdr>
              <w:divsChild>
                <w:div w:id="1189565020">
                  <w:marLeft w:val="0"/>
                  <w:marRight w:val="0"/>
                  <w:marTop w:val="0"/>
                  <w:marBottom w:val="0"/>
                  <w:divBdr>
                    <w:top w:val="none" w:sz="0" w:space="0" w:color="auto"/>
                    <w:left w:val="none" w:sz="0" w:space="0" w:color="auto"/>
                    <w:bottom w:val="none" w:sz="0" w:space="0" w:color="auto"/>
                    <w:right w:val="none" w:sz="0" w:space="0" w:color="auto"/>
                  </w:divBdr>
                </w:div>
              </w:divsChild>
            </w:div>
            <w:div w:id="2123067846">
              <w:marLeft w:val="0"/>
              <w:marRight w:val="0"/>
              <w:marTop w:val="0"/>
              <w:marBottom w:val="0"/>
              <w:divBdr>
                <w:top w:val="none" w:sz="0" w:space="0" w:color="auto"/>
                <w:left w:val="none" w:sz="0" w:space="0" w:color="auto"/>
                <w:bottom w:val="none" w:sz="0" w:space="0" w:color="auto"/>
                <w:right w:val="none" w:sz="0" w:space="0" w:color="auto"/>
              </w:divBdr>
              <w:divsChild>
                <w:div w:id="927274651">
                  <w:marLeft w:val="0"/>
                  <w:marRight w:val="0"/>
                  <w:marTop w:val="0"/>
                  <w:marBottom w:val="0"/>
                  <w:divBdr>
                    <w:top w:val="none" w:sz="0" w:space="0" w:color="auto"/>
                    <w:left w:val="none" w:sz="0" w:space="0" w:color="auto"/>
                    <w:bottom w:val="none" w:sz="0" w:space="0" w:color="auto"/>
                    <w:right w:val="none" w:sz="0" w:space="0" w:color="auto"/>
                  </w:divBdr>
                </w:div>
                <w:div w:id="1420180996">
                  <w:marLeft w:val="0"/>
                  <w:marRight w:val="0"/>
                  <w:marTop w:val="0"/>
                  <w:marBottom w:val="0"/>
                  <w:divBdr>
                    <w:top w:val="none" w:sz="0" w:space="0" w:color="auto"/>
                    <w:left w:val="none" w:sz="0" w:space="0" w:color="auto"/>
                    <w:bottom w:val="none" w:sz="0" w:space="0" w:color="auto"/>
                    <w:right w:val="none" w:sz="0" w:space="0" w:color="auto"/>
                  </w:divBdr>
                </w:div>
                <w:div w:id="1120031903">
                  <w:marLeft w:val="0"/>
                  <w:marRight w:val="0"/>
                  <w:marTop w:val="0"/>
                  <w:marBottom w:val="0"/>
                  <w:divBdr>
                    <w:top w:val="none" w:sz="0" w:space="0" w:color="auto"/>
                    <w:left w:val="none" w:sz="0" w:space="0" w:color="auto"/>
                    <w:bottom w:val="none" w:sz="0" w:space="0" w:color="auto"/>
                    <w:right w:val="none" w:sz="0" w:space="0" w:color="auto"/>
                  </w:divBdr>
                </w:div>
              </w:divsChild>
            </w:div>
            <w:div w:id="1562904128">
              <w:marLeft w:val="0"/>
              <w:marRight w:val="0"/>
              <w:marTop w:val="0"/>
              <w:marBottom w:val="0"/>
              <w:divBdr>
                <w:top w:val="none" w:sz="0" w:space="0" w:color="auto"/>
                <w:left w:val="none" w:sz="0" w:space="0" w:color="auto"/>
                <w:bottom w:val="none" w:sz="0" w:space="0" w:color="auto"/>
                <w:right w:val="none" w:sz="0" w:space="0" w:color="auto"/>
              </w:divBdr>
            </w:div>
            <w:div w:id="1387483508">
              <w:marLeft w:val="0"/>
              <w:marRight w:val="0"/>
              <w:marTop w:val="0"/>
              <w:marBottom w:val="0"/>
              <w:divBdr>
                <w:top w:val="none" w:sz="0" w:space="0" w:color="auto"/>
                <w:left w:val="none" w:sz="0" w:space="0" w:color="auto"/>
                <w:bottom w:val="none" w:sz="0" w:space="0" w:color="auto"/>
                <w:right w:val="none" w:sz="0" w:space="0" w:color="auto"/>
              </w:divBdr>
            </w:div>
            <w:div w:id="2110932419">
              <w:marLeft w:val="0"/>
              <w:marRight w:val="0"/>
              <w:marTop w:val="0"/>
              <w:marBottom w:val="0"/>
              <w:divBdr>
                <w:top w:val="none" w:sz="0" w:space="0" w:color="auto"/>
                <w:left w:val="none" w:sz="0" w:space="0" w:color="auto"/>
                <w:bottom w:val="none" w:sz="0" w:space="0" w:color="auto"/>
                <w:right w:val="none" w:sz="0" w:space="0" w:color="auto"/>
              </w:divBdr>
            </w:div>
            <w:div w:id="1729961982">
              <w:marLeft w:val="0"/>
              <w:marRight w:val="0"/>
              <w:marTop w:val="0"/>
              <w:marBottom w:val="0"/>
              <w:divBdr>
                <w:top w:val="none" w:sz="0" w:space="0" w:color="auto"/>
                <w:left w:val="none" w:sz="0" w:space="0" w:color="auto"/>
                <w:bottom w:val="none" w:sz="0" w:space="0" w:color="auto"/>
                <w:right w:val="none" w:sz="0" w:space="0" w:color="auto"/>
              </w:divBdr>
            </w:div>
            <w:div w:id="1901597428">
              <w:marLeft w:val="0"/>
              <w:marRight w:val="0"/>
              <w:marTop w:val="0"/>
              <w:marBottom w:val="0"/>
              <w:divBdr>
                <w:top w:val="none" w:sz="0" w:space="0" w:color="auto"/>
                <w:left w:val="none" w:sz="0" w:space="0" w:color="auto"/>
                <w:bottom w:val="none" w:sz="0" w:space="0" w:color="auto"/>
                <w:right w:val="none" w:sz="0" w:space="0" w:color="auto"/>
              </w:divBdr>
            </w:div>
            <w:div w:id="911701786">
              <w:marLeft w:val="0"/>
              <w:marRight w:val="0"/>
              <w:marTop w:val="0"/>
              <w:marBottom w:val="0"/>
              <w:divBdr>
                <w:top w:val="none" w:sz="0" w:space="0" w:color="auto"/>
                <w:left w:val="none" w:sz="0" w:space="0" w:color="auto"/>
                <w:bottom w:val="none" w:sz="0" w:space="0" w:color="auto"/>
                <w:right w:val="none" w:sz="0" w:space="0" w:color="auto"/>
              </w:divBdr>
            </w:div>
            <w:div w:id="1473130931">
              <w:marLeft w:val="0"/>
              <w:marRight w:val="0"/>
              <w:marTop w:val="0"/>
              <w:marBottom w:val="0"/>
              <w:divBdr>
                <w:top w:val="none" w:sz="0" w:space="0" w:color="auto"/>
                <w:left w:val="none" w:sz="0" w:space="0" w:color="auto"/>
                <w:bottom w:val="none" w:sz="0" w:space="0" w:color="auto"/>
                <w:right w:val="none" w:sz="0" w:space="0" w:color="auto"/>
              </w:divBdr>
            </w:div>
            <w:div w:id="848762854">
              <w:marLeft w:val="0"/>
              <w:marRight w:val="0"/>
              <w:marTop w:val="0"/>
              <w:marBottom w:val="0"/>
              <w:divBdr>
                <w:top w:val="none" w:sz="0" w:space="0" w:color="auto"/>
                <w:left w:val="none" w:sz="0" w:space="0" w:color="auto"/>
                <w:bottom w:val="none" w:sz="0" w:space="0" w:color="auto"/>
                <w:right w:val="none" w:sz="0" w:space="0" w:color="auto"/>
              </w:divBdr>
            </w:div>
            <w:div w:id="1727146822">
              <w:marLeft w:val="0"/>
              <w:marRight w:val="0"/>
              <w:marTop w:val="0"/>
              <w:marBottom w:val="0"/>
              <w:divBdr>
                <w:top w:val="none" w:sz="0" w:space="0" w:color="auto"/>
                <w:left w:val="none" w:sz="0" w:space="0" w:color="auto"/>
                <w:bottom w:val="none" w:sz="0" w:space="0" w:color="auto"/>
                <w:right w:val="none" w:sz="0" w:space="0" w:color="auto"/>
              </w:divBdr>
            </w:div>
            <w:div w:id="1095899050">
              <w:marLeft w:val="0"/>
              <w:marRight w:val="0"/>
              <w:marTop w:val="0"/>
              <w:marBottom w:val="0"/>
              <w:divBdr>
                <w:top w:val="none" w:sz="0" w:space="0" w:color="auto"/>
                <w:left w:val="none" w:sz="0" w:space="0" w:color="auto"/>
                <w:bottom w:val="none" w:sz="0" w:space="0" w:color="auto"/>
                <w:right w:val="none" w:sz="0" w:space="0" w:color="auto"/>
              </w:divBdr>
            </w:div>
            <w:div w:id="835726873">
              <w:marLeft w:val="0"/>
              <w:marRight w:val="0"/>
              <w:marTop w:val="0"/>
              <w:marBottom w:val="0"/>
              <w:divBdr>
                <w:top w:val="none" w:sz="0" w:space="0" w:color="auto"/>
                <w:left w:val="none" w:sz="0" w:space="0" w:color="auto"/>
                <w:bottom w:val="none" w:sz="0" w:space="0" w:color="auto"/>
                <w:right w:val="none" w:sz="0" w:space="0" w:color="auto"/>
              </w:divBdr>
              <w:divsChild>
                <w:div w:id="1376275063">
                  <w:marLeft w:val="0"/>
                  <w:marRight w:val="0"/>
                  <w:marTop w:val="0"/>
                  <w:marBottom w:val="0"/>
                  <w:divBdr>
                    <w:top w:val="none" w:sz="0" w:space="0" w:color="auto"/>
                    <w:left w:val="none" w:sz="0" w:space="0" w:color="auto"/>
                    <w:bottom w:val="none" w:sz="0" w:space="0" w:color="auto"/>
                    <w:right w:val="none" w:sz="0" w:space="0" w:color="auto"/>
                  </w:divBdr>
                </w:div>
                <w:div w:id="1205216854">
                  <w:marLeft w:val="0"/>
                  <w:marRight w:val="0"/>
                  <w:marTop w:val="0"/>
                  <w:marBottom w:val="0"/>
                  <w:divBdr>
                    <w:top w:val="none" w:sz="0" w:space="0" w:color="auto"/>
                    <w:left w:val="none" w:sz="0" w:space="0" w:color="auto"/>
                    <w:bottom w:val="none" w:sz="0" w:space="0" w:color="auto"/>
                    <w:right w:val="none" w:sz="0" w:space="0" w:color="auto"/>
                  </w:divBdr>
                </w:div>
                <w:div w:id="981546619">
                  <w:marLeft w:val="0"/>
                  <w:marRight w:val="0"/>
                  <w:marTop w:val="0"/>
                  <w:marBottom w:val="0"/>
                  <w:divBdr>
                    <w:top w:val="none" w:sz="0" w:space="0" w:color="auto"/>
                    <w:left w:val="none" w:sz="0" w:space="0" w:color="auto"/>
                    <w:bottom w:val="none" w:sz="0" w:space="0" w:color="auto"/>
                    <w:right w:val="none" w:sz="0" w:space="0" w:color="auto"/>
                  </w:divBdr>
                </w:div>
              </w:divsChild>
            </w:div>
            <w:div w:id="417604380">
              <w:marLeft w:val="0"/>
              <w:marRight w:val="0"/>
              <w:marTop w:val="0"/>
              <w:marBottom w:val="0"/>
              <w:divBdr>
                <w:top w:val="none" w:sz="0" w:space="0" w:color="auto"/>
                <w:left w:val="none" w:sz="0" w:space="0" w:color="auto"/>
                <w:bottom w:val="none" w:sz="0" w:space="0" w:color="auto"/>
                <w:right w:val="none" w:sz="0" w:space="0" w:color="auto"/>
              </w:divBdr>
            </w:div>
            <w:div w:id="2141915293">
              <w:marLeft w:val="0"/>
              <w:marRight w:val="0"/>
              <w:marTop w:val="0"/>
              <w:marBottom w:val="0"/>
              <w:divBdr>
                <w:top w:val="none" w:sz="0" w:space="0" w:color="auto"/>
                <w:left w:val="none" w:sz="0" w:space="0" w:color="auto"/>
                <w:bottom w:val="none" w:sz="0" w:space="0" w:color="auto"/>
                <w:right w:val="none" w:sz="0" w:space="0" w:color="auto"/>
              </w:divBdr>
            </w:div>
            <w:div w:id="2052076126">
              <w:marLeft w:val="0"/>
              <w:marRight w:val="0"/>
              <w:marTop w:val="0"/>
              <w:marBottom w:val="0"/>
              <w:divBdr>
                <w:top w:val="none" w:sz="0" w:space="0" w:color="auto"/>
                <w:left w:val="none" w:sz="0" w:space="0" w:color="auto"/>
                <w:bottom w:val="none" w:sz="0" w:space="0" w:color="auto"/>
                <w:right w:val="none" w:sz="0" w:space="0" w:color="auto"/>
              </w:divBdr>
            </w:div>
            <w:div w:id="1485707483">
              <w:marLeft w:val="0"/>
              <w:marRight w:val="0"/>
              <w:marTop w:val="0"/>
              <w:marBottom w:val="0"/>
              <w:divBdr>
                <w:top w:val="none" w:sz="0" w:space="0" w:color="auto"/>
                <w:left w:val="none" w:sz="0" w:space="0" w:color="auto"/>
                <w:bottom w:val="none" w:sz="0" w:space="0" w:color="auto"/>
                <w:right w:val="none" w:sz="0" w:space="0" w:color="auto"/>
              </w:divBdr>
            </w:div>
            <w:div w:id="493491768">
              <w:marLeft w:val="0"/>
              <w:marRight w:val="0"/>
              <w:marTop w:val="0"/>
              <w:marBottom w:val="0"/>
              <w:divBdr>
                <w:top w:val="none" w:sz="0" w:space="0" w:color="auto"/>
                <w:left w:val="none" w:sz="0" w:space="0" w:color="auto"/>
                <w:bottom w:val="none" w:sz="0" w:space="0" w:color="auto"/>
                <w:right w:val="none" w:sz="0" w:space="0" w:color="auto"/>
              </w:divBdr>
            </w:div>
            <w:div w:id="1744445641">
              <w:marLeft w:val="0"/>
              <w:marRight w:val="0"/>
              <w:marTop w:val="0"/>
              <w:marBottom w:val="0"/>
              <w:divBdr>
                <w:top w:val="none" w:sz="0" w:space="0" w:color="auto"/>
                <w:left w:val="none" w:sz="0" w:space="0" w:color="auto"/>
                <w:bottom w:val="none" w:sz="0" w:space="0" w:color="auto"/>
                <w:right w:val="none" w:sz="0" w:space="0" w:color="auto"/>
              </w:divBdr>
            </w:div>
            <w:div w:id="1272589963">
              <w:marLeft w:val="0"/>
              <w:marRight w:val="0"/>
              <w:marTop w:val="0"/>
              <w:marBottom w:val="0"/>
              <w:divBdr>
                <w:top w:val="none" w:sz="0" w:space="0" w:color="auto"/>
                <w:left w:val="none" w:sz="0" w:space="0" w:color="auto"/>
                <w:bottom w:val="none" w:sz="0" w:space="0" w:color="auto"/>
                <w:right w:val="none" w:sz="0" w:space="0" w:color="auto"/>
              </w:divBdr>
            </w:div>
            <w:div w:id="712191418">
              <w:marLeft w:val="0"/>
              <w:marRight w:val="0"/>
              <w:marTop w:val="0"/>
              <w:marBottom w:val="0"/>
              <w:divBdr>
                <w:top w:val="none" w:sz="0" w:space="0" w:color="auto"/>
                <w:left w:val="none" w:sz="0" w:space="0" w:color="auto"/>
                <w:bottom w:val="none" w:sz="0" w:space="0" w:color="auto"/>
                <w:right w:val="none" w:sz="0" w:space="0" w:color="auto"/>
              </w:divBdr>
            </w:div>
            <w:div w:id="1434058997">
              <w:marLeft w:val="0"/>
              <w:marRight w:val="0"/>
              <w:marTop w:val="0"/>
              <w:marBottom w:val="0"/>
              <w:divBdr>
                <w:top w:val="none" w:sz="0" w:space="0" w:color="auto"/>
                <w:left w:val="none" w:sz="0" w:space="0" w:color="auto"/>
                <w:bottom w:val="none" w:sz="0" w:space="0" w:color="auto"/>
                <w:right w:val="none" w:sz="0" w:space="0" w:color="auto"/>
              </w:divBdr>
            </w:div>
            <w:div w:id="919288067">
              <w:marLeft w:val="0"/>
              <w:marRight w:val="0"/>
              <w:marTop w:val="0"/>
              <w:marBottom w:val="0"/>
              <w:divBdr>
                <w:top w:val="none" w:sz="0" w:space="0" w:color="auto"/>
                <w:left w:val="none" w:sz="0" w:space="0" w:color="auto"/>
                <w:bottom w:val="none" w:sz="0" w:space="0" w:color="auto"/>
                <w:right w:val="none" w:sz="0" w:space="0" w:color="auto"/>
              </w:divBdr>
            </w:div>
            <w:div w:id="1399673373">
              <w:marLeft w:val="0"/>
              <w:marRight w:val="0"/>
              <w:marTop w:val="0"/>
              <w:marBottom w:val="0"/>
              <w:divBdr>
                <w:top w:val="none" w:sz="0" w:space="0" w:color="auto"/>
                <w:left w:val="none" w:sz="0" w:space="0" w:color="auto"/>
                <w:bottom w:val="none" w:sz="0" w:space="0" w:color="auto"/>
                <w:right w:val="none" w:sz="0" w:space="0" w:color="auto"/>
              </w:divBdr>
            </w:div>
            <w:div w:id="99013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10659">
      <w:bodyDiv w:val="1"/>
      <w:marLeft w:val="0"/>
      <w:marRight w:val="0"/>
      <w:marTop w:val="0"/>
      <w:marBottom w:val="0"/>
      <w:divBdr>
        <w:top w:val="none" w:sz="0" w:space="0" w:color="auto"/>
        <w:left w:val="none" w:sz="0" w:space="0" w:color="auto"/>
        <w:bottom w:val="none" w:sz="0" w:space="0" w:color="auto"/>
        <w:right w:val="none" w:sz="0" w:space="0" w:color="auto"/>
      </w:divBdr>
      <w:divsChild>
        <w:div w:id="395395351">
          <w:marLeft w:val="-115"/>
          <w:marRight w:val="0"/>
          <w:marTop w:val="0"/>
          <w:marBottom w:val="0"/>
          <w:divBdr>
            <w:top w:val="none" w:sz="0" w:space="0" w:color="auto"/>
            <w:left w:val="none" w:sz="0" w:space="0" w:color="auto"/>
            <w:bottom w:val="none" w:sz="0" w:space="0" w:color="auto"/>
            <w:right w:val="none" w:sz="0" w:space="0" w:color="auto"/>
          </w:divBdr>
        </w:div>
      </w:divsChild>
    </w:div>
    <w:div w:id="1109082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webSettings" Target="webSettings.xml" Id="rId5" /><Relationship Type="http://schemas.openxmlformats.org/officeDocument/2006/relationships/theme" Target="theme/theme1.xml" Id="rId10" /><Relationship Type="http://schemas.openxmlformats.org/officeDocument/2006/relationships/settings" Target="settings.xml" Id="rId4" /><Relationship Type="http://schemas.openxmlformats.org/officeDocument/2006/relationships/fontTable" Target="fontTable.xml" Id="rId9" /><Relationship Type="http://schemas.openxmlformats.org/officeDocument/2006/relationships/hyperlink" Target="https://portal.edu.gva.es/03010326&#160;" TargetMode="External" Id="Raeaf5804d028461c" /></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hyperlink" Target="https://portal.edu.gva.es/03010326" TargetMode="External"/><Relationship Id="rId4" Type="http://schemas.openxmlformats.org/officeDocument/2006/relationships/hyperlink" Target="mailto:03010326@edu.gva.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Downloads\PLANTILLA%20VACI&#769;A%20NUEV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C69CF8-D31B-42DE-B3BA-6544921E519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PLANTILLA VACÍA NUEVA</ap:Template>
  <ap:Application>Microsoft Word for the web</ap:Application>
  <ap:DocSecurity>0</ap:DocSecurity>
  <ap:ScaleCrop>false</ap:ScaleCrop>
  <ap:Compan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PC</dc:creator>
  <lastModifiedBy>CHAMORRO CHICA, MIGUEL</lastModifiedBy>
  <revision>9</revision>
  <lastPrinted>2018-04-04T08:38:00.0000000Z</lastPrinted>
  <dcterms:created xsi:type="dcterms:W3CDTF">2023-03-22T14:58:00.0000000Z</dcterms:created>
  <dcterms:modified xsi:type="dcterms:W3CDTF">2023-09-16T19:51:06.9610311Z</dcterms:modified>
</coreProperties>
</file>